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80" w:rsidRPr="00427D91" w:rsidRDefault="004D1080" w:rsidP="004D10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91">
        <w:rPr>
          <w:rFonts w:ascii="Times New Roman" w:hAnsi="Times New Roman" w:cs="Times New Roman"/>
          <w:b/>
          <w:sz w:val="32"/>
          <w:szCs w:val="32"/>
        </w:rPr>
        <w:t xml:space="preserve">Порядок получения муниципальной услуги </w:t>
      </w:r>
    </w:p>
    <w:p w:rsidR="00C92887" w:rsidRPr="0084515F" w:rsidRDefault="004D1080" w:rsidP="004D10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515F">
        <w:rPr>
          <w:rFonts w:ascii="Times New Roman" w:hAnsi="Times New Roman" w:cs="Times New Roman"/>
          <w:sz w:val="32"/>
          <w:szCs w:val="32"/>
        </w:rPr>
        <w:t>«</w:t>
      </w:r>
      <w:r w:rsidR="00FF596B">
        <w:rPr>
          <w:rFonts w:ascii="Times New Roman" w:hAnsi="Times New Roman" w:cs="Times New Roman"/>
          <w:sz w:val="32"/>
          <w:szCs w:val="32"/>
        </w:rPr>
        <w:t>В</w:t>
      </w:r>
      <w:r w:rsidR="00FF596B" w:rsidRPr="00FF596B">
        <w:rPr>
          <w:rFonts w:ascii="Times New Roman" w:hAnsi="Times New Roman" w:cs="Times New Roman"/>
          <w:sz w:val="32"/>
          <w:szCs w:val="32"/>
        </w:rPr>
        <w:t>ыдач</w:t>
      </w:r>
      <w:r w:rsidR="00FF596B">
        <w:rPr>
          <w:rFonts w:ascii="Times New Roman" w:hAnsi="Times New Roman" w:cs="Times New Roman"/>
          <w:sz w:val="32"/>
          <w:szCs w:val="32"/>
        </w:rPr>
        <w:t>а</w:t>
      </w:r>
      <w:r w:rsidR="00FF596B" w:rsidRPr="00FF596B">
        <w:rPr>
          <w:rFonts w:ascii="Times New Roman" w:hAnsi="Times New Roman" w:cs="Times New Roman"/>
          <w:sz w:val="32"/>
          <w:szCs w:val="32"/>
        </w:rPr>
        <w:t xml:space="preserve"> разрешения на ввод объекта в эксплуатацию</w:t>
      </w:r>
      <w:r w:rsidRPr="0084515F">
        <w:rPr>
          <w:rFonts w:ascii="Times New Roman" w:hAnsi="Times New Roman" w:cs="Times New Roman"/>
          <w:sz w:val="32"/>
          <w:szCs w:val="32"/>
        </w:rPr>
        <w:t>»</w:t>
      </w:r>
    </w:p>
    <w:p w:rsidR="004D1080" w:rsidRPr="004D1080" w:rsidRDefault="004D1080" w:rsidP="004D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80" w:rsidRPr="004D1080" w:rsidRDefault="004D1080" w:rsidP="004D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Подать заявление о выдаче </w:t>
      </w:r>
      <w:r w:rsidR="00FF596B">
        <w:rPr>
          <w:rFonts w:ascii="Times New Roman" w:hAnsi="Times New Roman" w:cs="Times New Roman"/>
          <w:b/>
          <w:sz w:val="28"/>
          <w:szCs w:val="28"/>
        </w:rPr>
        <w:t>разрешения на ввод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6B">
        <w:rPr>
          <w:rFonts w:ascii="Times New Roman" w:hAnsi="Times New Roman" w:cs="Times New Roman"/>
          <w:b/>
          <w:sz w:val="28"/>
          <w:szCs w:val="28"/>
        </w:rPr>
        <w:t xml:space="preserve">объекта в эксплуатацию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2945"/>
        <w:gridCol w:w="3315"/>
        <w:gridCol w:w="3078"/>
        <w:gridCol w:w="2414"/>
      </w:tblGrid>
      <w:tr w:rsidR="005F047B" w:rsidTr="005F047B">
        <w:trPr>
          <w:trHeight w:val="7909"/>
        </w:trPr>
        <w:tc>
          <w:tcPr>
            <w:tcW w:w="3034" w:type="dxa"/>
          </w:tcPr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1. Явиться лично в сектор архитектуры и градостроительства отдела муниципального хозяйства, архитектуры и градостроительства администрации Курского муниципального округа Ставропольского края (понедельник - пятница: с 8.00 до 12.00 и с 14.00 до 17.00 часов, кабинет 416 здания администрации Курского муниципального округа Ставропольского края)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 xml:space="preserve">2. Заполнить заявление 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После проверки сведений, указанных в заявлении и наличии всех документов, при необходимости специалист сектора</w:t>
            </w:r>
            <w:r w:rsidRPr="00404C25">
              <w:rPr>
                <w:sz w:val="16"/>
                <w:szCs w:val="16"/>
              </w:rPr>
              <w:t xml:space="preserve"> </w:t>
            </w: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архитектуры и градостроительства отдела муниципального хозяйства, архи</w:t>
            </w:r>
            <w:r w:rsidR="00404C25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ектуры и градостроительства осуществляет копирование </w:t>
            </w:r>
            <w:proofErr w:type="gramStart"/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доку</w:t>
            </w:r>
            <w:r w:rsidR="00E45EDA"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ментов</w:t>
            </w:r>
            <w:proofErr w:type="gramEnd"/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, заверяет копии доку</w:t>
            </w:r>
            <w:r w:rsidR="00E45EDA"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ментов штампом для заверения документов и подписью с указанием фамилии и инициалов специалиста и даты заверения. В случае обращения заявителя (его представителя) с заявлением, оформленным самостоятельно, специалист сектора архитектуры и градостроительства отдела муниципального хозяйства, архитектуры и градостроительства проверяет его на соответствие установленным требованиям.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Сдать заявление в приемную администрации</w:t>
            </w:r>
            <w:r w:rsidRPr="00404C25">
              <w:rPr>
                <w:sz w:val="16"/>
                <w:szCs w:val="16"/>
              </w:rPr>
              <w:t xml:space="preserve"> </w:t>
            </w: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Курского муниципального округа Ставропольского края. Специалист отдела по организационным и общим вопросам  администрации зарегистри</w:t>
            </w:r>
            <w:r w:rsidR="008875C5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r w:rsidRPr="00404C25">
              <w:rPr>
                <w:rFonts w:ascii="Times New Roman" w:hAnsi="Times New Roman" w:cs="Times New Roman"/>
                <w:i/>
                <w:sz w:val="16"/>
                <w:szCs w:val="16"/>
              </w:rPr>
              <w:t>ует заявление.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5" w:type="dxa"/>
          </w:tcPr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необходимых для подачи заявления: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один из документов, удостоверяющих личность заявителя;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(в случае обращения представителя заявителя);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правоустанавливающие документы на земельный участок;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случаев строительства, реконструкции линейного объекта);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технический план объекта капитального строительства</w:t>
            </w:r>
          </w:p>
        </w:tc>
        <w:tc>
          <w:tcPr>
            <w:tcW w:w="3315" w:type="dxa"/>
          </w:tcPr>
          <w:p w:rsidR="005F047B" w:rsidRPr="005F047B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1. Зайти на сайт государственных услуг https://www.gosuslugi.ru/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2. В поисковой строке ввести «Выдача разрешения на ввод»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3. Выбрать предлагаемый результат запроса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4. Создать новое заявление, указав в нем: цель обращения, заявителя и проверить правильность своих данных.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5. Указать сведения об объекте, ответить на вопрос зарегистрировано ли право в ЕГРН.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 xml:space="preserve">6. Ввести кадастровый номер земельного участка, выбрать тип объекта, ответить на вопрос о том, находится ли схема, отображающая расположение объекта, сетей инженерно-технического обеспечения и планировочную организацию участка находится в распоряжении </w:t>
            </w:r>
            <w:proofErr w:type="spellStart"/>
            <w:proofErr w:type="gramStart"/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государ</w:t>
            </w:r>
            <w:r w:rsidR="00404C25"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-</w:t>
            </w: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ственных</w:t>
            </w:r>
            <w:proofErr w:type="spellEnd"/>
            <w:proofErr w:type="gramEnd"/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 xml:space="preserve"> органов или подведомственных им организациях?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7. Прикрепить схему при наличии, ввести реквизиты разрешения на строительство, добавить технический план.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8. Ответить на вопросы, загрузить документы при необходимости.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9. Заполнить сведения об оплате государственной пошлины.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10. Подтвердить согласие на регистрацию прав.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 xml:space="preserve">11. Скачать </w:t>
            </w: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PDF</w:t>
            </w: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заявления, подписать его электронной подписью и загрузить.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 </w:t>
            </w: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Выбрать подразделение, где может быть получена услуга.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6. Подать заявление</w:t>
            </w:r>
          </w:p>
          <w:p w:rsidR="005F047B" w:rsidRPr="00404C25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7. В личном кабинете получить уведомление о</w:t>
            </w:r>
            <w:r w:rsidRPr="00404C25">
              <w:rPr>
                <w:sz w:val="16"/>
                <w:szCs w:val="16"/>
              </w:rPr>
              <w:t xml:space="preserve"> </w:t>
            </w: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r w:rsidRPr="00404C25">
              <w:rPr>
                <w:sz w:val="16"/>
                <w:szCs w:val="16"/>
              </w:rPr>
              <w:t xml:space="preserve"> </w:t>
            </w:r>
            <w:r w:rsidRPr="00404C2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услуги</w:t>
            </w:r>
          </w:p>
          <w:p w:rsidR="005F047B" w:rsidRPr="005F047B" w:rsidRDefault="005F047B" w:rsidP="005F047B">
            <w:pPr>
              <w:tabs>
                <w:tab w:val="left" w:pos="43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</w:p>
          <w:p w:rsidR="005F047B" w:rsidRPr="005F047B" w:rsidRDefault="005F047B" w:rsidP="00901A70">
            <w:pPr>
              <w:tabs>
                <w:tab w:val="left" w:pos="438"/>
              </w:tabs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bookmarkStart w:id="0" w:name="_GoBack"/>
            <w:bookmarkEnd w:id="0"/>
          </w:p>
        </w:tc>
        <w:tc>
          <w:tcPr>
            <w:tcW w:w="3078" w:type="dxa"/>
          </w:tcPr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1. Явиться лично в МФЦ (Ставропольский край, Курский район, станица Курская, переулок Октябрьский, 22)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2. Взять талон электронной очереди в терминале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3. Подойти к указанному окну с талоном электронной очереди и сдать документы сотруднику МФЦ, который их проверит, поможет вам заполнить и подписать заявление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После заполнения заявления сотрудник МФЦ выдаст вам расписку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4. Получить уведомление о готовности градостроительного плана земельного участка в течение 3 дней, способом, указанным в заявлении.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 необходимых для подачи заявления:</w:t>
            </w:r>
          </w:p>
          <w:p w:rsidR="005F047B" w:rsidRPr="00404C25" w:rsidRDefault="00404C25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 из документов, удосто</w:t>
            </w:r>
            <w:r w:rsidR="005F047B" w:rsidRPr="00404C25">
              <w:rPr>
                <w:rFonts w:ascii="Times New Roman" w:hAnsi="Times New Roman" w:cs="Times New Roman"/>
                <w:sz w:val="16"/>
                <w:szCs w:val="16"/>
              </w:rPr>
              <w:t>веряющих личность заявителя;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</w:t>
            </w:r>
            <w:proofErr w:type="gramStart"/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полно</w:t>
            </w:r>
            <w:r w:rsidR="00404C25" w:rsidRPr="00404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мочия</w:t>
            </w:r>
            <w:proofErr w:type="spellEnd"/>
            <w:proofErr w:type="gramEnd"/>
            <w:r w:rsidRPr="00404C25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(в случае обращения представителя заяви-теля);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земельный участок;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</w:t>
            </w:r>
            <w:r w:rsidR="00404C25" w:rsidRPr="00404C25">
              <w:rPr>
                <w:rFonts w:ascii="Times New Roman" w:hAnsi="Times New Roman" w:cs="Times New Roman"/>
                <w:sz w:val="16"/>
                <w:szCs w:val="16"/>
              </w:rPr>
              <w:t>логическое присоеди</w:t>
            </w: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нение) этого объекта предусмотрено проектной документацией);</w:t>
            </w:r>
          </w:p>
          <w:p w:rsidR="005F047B" w:rsidRPr="00404C25" w:rsidRDefault="005F047B" w:rsidP="005F04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404C25" w:rsidRPr="00404C25" w:rsidRDefault="00404C25" w:rsidP="00404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C25" w:rsidRPr="00404C25" w:rsidRDefault="00404C25" w:rsidP="00404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 xml:space="preserve">схема, отображающая </w:t>
            </w:r>
            <w:proofErr w:type="gramStart"/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рас-положение</w:t>
            </w:r>
            <w:proofErr w:type="gramEnd"/>
            <w:r w:rsidRPr="00404C25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случаев строительства, реконструкции линейного объекта);</w:t>
            </w:r>
          </w:p>
          <w:p w:rsidR="005F047B" w:rsidRPr="00404C25" w:rsidRDefault="00404C25" w:rsidP="00404C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C25">
              <w:rPr>
                <w:rFonts w:ascii="Times New Roman" w:hAnsi="Times New Roman" w:cs="Times New Roman"/>
                <w:sz w:val="16"/>
                <w:szCs w:val="16"/>
              </w:rPr>
              <w:t>технический план объекта капитального строительства</w:t>
            </w:r>
          </w:p>
        </w:tc>
      </w:tr>
    </w:tbl>
    <w:p w:rsidR="00C30B06" w:rsidRDefault="00C30B06"/>
    <w:sectPr w:rsidR="00C30B06" w:rsidSect="002E6E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4B0F"/>
    <w:multiLevelType w:val="multilevel"/>
    <w:tmpl w:val="62002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4"/>
    <w:rsid w:val="00011228"/>
    <w:rsid w:val="0007787A"/>
    <w:rsid w:val="000A6F06"/>
    <w:rsid w:val="001E26B4"/>
    <w:rsid w:val="00236C14"/>
    <w:rsid w:val="002640A1"/>
    <w:rsid w:val="002E6EE6"/>
    <w:rsid w:val="00404C25"/>
    <w:rsid w:val="00427D91"/>
    <w:rsid w:val="004D1080"/>
    <w:rsid w:val="00540B03"/>
    <w:rsid w:val="005F047B"/>
    <w:rsid w:val="00722E81"/>
    <w:rsid w:val="0077415D"/>
    <w:rsid w:val="007B40A5"/>
    <w:rsid w:val="0084515F"/>
    <w:rsid w:val="008875C5"/>
    <w:rsid w:val="008F35F3"/>
    <w:rsid w:val="00901A70"/>
    <w:rsid w:val="009C5ED9"/>
    <w:rsid w:val="00A4221B"/>
    <w:rsid w:val="00BA40E9"/>
    <w:rsid w:val="00C30B06"/>
    <w:rsid w:val="00C92887"/>
    <w:rsid w:val="00D31F4A"/>
    <w:rsid w:val="00DB6891"/>
    <w:rsid w:val="00E24E66"/>
    <w:rsid w:val="00E365C4"/>
    <w:rsid w:val="00E45EDA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2022-12-21T08:14:00Z</cp:lastPrinted>
  <dcterms:created xsi:type="dcterms:W3CDTF">2022-12-21T06:11:00Z</dcterms:created>
  <dcterms:modified xsi:type="dcterms:W3CDTF">2024-01-26T13:45:00Z</dcterms:modified>
</cp:coreProperties>
</file>