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F2325D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26:36:031402:387,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proofErr w:type="gramEnd"/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2325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>ул. Энергетиков, дом 3»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C15E59" w:rsidRDefault="00E171B4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>26:36:031402:387, местоположение: «местоположение установлено относительно ориентира, расположенного в границах участка.</w:t>
      </w:r>
      <w:proofErr w:type="gramEnd"/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2325D" w:rsidRPr="00F2325D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ориентира: край Ставропольский, р-н Курский, ст-ца Курская, ул. Энергетиков, дом 3»</w:t>
      </w:r>
      <w:r w:rsidR="00F2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 с уменьшением отступ</w:t>
      </w:r>
      <w:r w:rsidR="00D7561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с 3 м до 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восточной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для застройки, а именно: 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объемно-планировочное решение существующего дома, связанное с проектируемой пристройки к</w:t>
      </w:r>
      <w:proofErr w:type="gramEnd"/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нему, при строительстве </w:t>
      </w:r>
      <w:proofErr w:type="gramStart"/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proofErr w:type="gramEnd"/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соблюсти параметры разрешенного строительства.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F2325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325D">
        <w:rPr>
          <w:rFonts w:ascii="Times New Roman" w:eastAsia="Times New Roman" w:hAnsi="Times New Roman"/>
          <w:sz w:val="28"/>
          <w:szCs w:val="28"/>
          <w:lang w:eastAsia="ru-RU"/>
        </w:rPr>
        <w:t>Вардзелов</w:t>
      </w:r>
      <w:bookmarkStart w:id="0" w:name="_GoBack"/>
      <w:bookmarkEnd w:id="0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2562D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15825"/>
    <w:rsid w:val="00F232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90</cp:revision>
  <cp:lastPrinted>2023-01-24T11:35:00Z</cp:lastPrinted>
  <dcterms:created xsi:type="dcterms:W3CDTF">2021-06-18T11:15:00Z</dcterms:created>
  <dcterms:modified xsi:type="dcterms:W3CDTF">2023-06-20T07:18:00Z</dcterms:modified>
</cp:coreProperties>
</file>