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D8" w:rsidRPr="000347D8" w:rsidRDefault="000347D8" w:rsidP="000347D8">
      <w:pPr>
        <w:spacing w:after="0" w:line="240" w:lineRule="auto"/>
        <w:jc w:val="center"/>
        <w:rPr>
          <w:b/>
        </w:rPr>
      </w:pPr>
      <w:r w:rsidRPr="000347D8">
        <w:rPr>
          <w:b/>
        </w:rPr>
        <w:t>Приказ МВД РФ от 2 августа 2012 г. N 754</w:t>
      </w:r>
    </w:p>
    <w:p w:rsidR="000347D8" w:rsidRPr="000347D8" w:rsidRDefault="000347D8" w:rsidP="000347D8">
      <w:pPr>
        <w:spacing w:after="0" w:line="240" w:lineRule="auto"/>
        <w:jc w:val="center"/>
        <w:rPr>
          <w:b/>
        </w:rPr>
      </w:pPr>
      <w:r w:rsidRPr="000347D8">
        <w:rPr>
          <w:b/>
        </w:rPr>
        <w:t>"О порядке посещения без специального разрешения членами общественных советов при Министерстве внутренних дел Российской Федерации и его территориальных органах помещений, занимаемых органами внутренних дел, а</w:t>
      </w:r>
    </w:p>
    <w:p w:rsidR="000347D8" w:rsidRPr="000347D8" w:rsidRDefault="000347D8" w:rsidP="000347D8">
      <w:pPr>
        <w:spacing w:after="0" w:line="240" w:lineRule="auto"/>
        <w:jc w:val="center"/>
        <w:rPr>
          <w:b/>
        </w:rPr>
      </w:pPr>
      <w:r w:rsidRPr="000347D8">
        <w:rPr>
          <w:b/>
        </w:rPr>
        <w:t>также мест принудительного содержания подозреваемых и обвиняемых в совершении преступления, задержанных лиц, лиц, подвергнутых административному аресту"</w:t>
      </w: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ind w:firstLine="567"/>
        <w:jc w:val="both"/>
      </w:pPr>
      <w:r>
        <w:t>Во исполнение подпункта "а" пункта 7 Указа Президента Российской Федерации от 23 мая 2011 г. N 668 "Об общественных советах при Министерстве внутренних дел Российской Федерации и его территориальных органах"* - приказываю:</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1. Утвердить прилагаемые Правила посещения без специального разрешения членами общественных советов при Министерстве внутренних дел Российской Федерации и его территориальных органах помещений, занимаемых органами внутренних дел, а также мест принудительного содержания подозреваемых и обвиняемых в совершении преступления, задержанных лиц, лиц, подвергнутых административному аресту**.</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 xml:space="preserve">2. </w:t>
      </w:r>
      <w:proofErr w:type="gramStart"/>
      <w:r>
        <w:t>Руководителям департаментов, главных управлений, управлений МВД России, территориальных органов МВД России, образовательных учреждений системы МВД России, а также иных организаций и подразделений, созданных для выполнения задач и осуществления полномочий, возложенных на органы внутренних дел, организовать в системе служебной подготовки изучение сотрудниками органов внутренних дел утвержденных настоящим приказом Правил и обеспечить выполнение их требований.</w:t>
      </w:r>
      <w:proofErr w:type="gramEnd"/>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 xml:space="preserve">3. </w:t>
      </w:r>
      <w:proofErr w:type="gramStart"/>
      <w:r>
        <w:t>Контроль за</w:t>
      </w:r>
      <w:proofErr w:type="gramEnd"/>
      <w:r>
        <w:t xml:space="preserve"> выполнением настоящего приказа возложить на заместителей Министра, которые несут ответственность за соответствующие направления деятельности.</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 xml:space="preserve">Министр </w:t>
      </w:r>
    </w:p>
    <w:p w:rsidR="000347D8" w:rsidRDefault="000347D8" w:rsidP="000347D8">
      <w:pPr>
        <w:spacing w:after="0" w:line="240" w:lineRule="auto"/>
        <w:ind w:firstLine="567"/>
        <w:jc w:val="both"/>
      </w:pPr>
      <w:r>
        <w:t>генерал-лейтенант полиции</w:t>
      </w:r>
      <w:r>
        <w:tab/>
      </w:r>
      <w:r>
        <w:tab/>
      </w:r>
      <w:r>
        <w:tab/>
      </w:r>
      <w:r>
        <w:tab/>
      </w:r>
      <w:r>
        <w:tab/>
      </w:r>
      <w:r>
        <w:tab/>
      </w:r>
      <w:r>
        <w:tab/>
        <w:t>В. Колокольцев</w:t>
      </w:r>
    </w:p>
    <w:p w:rsidR="000347D8" w:rsidRDefault="000347D8" w:rsidP="000347D8">
      <w:pPr>
        <w:spacing w:after="0" w:line="240" w:lineRule="auto"/>
        <w:ind w:firstLine="567"/>
        <w:jc w:val="both"/>
      </w:pPr>
    </w:p>
    <w:p w:rsidR="000347D8" w:rsidRDefault="000347D8" w:rsidP="000347D8">
      <w:pPr>
        <w:spacing w:after="0" w:line="240" w:lineRule="auto"/>
        <w:jc w:val="both"/>
      </w:pPr>
    </w:p>
    <w:p w:rsidR="000347D8" w:rsidRDefault="000347D8" w:rsidP="000347D8">
      <w:pPr>
        <w:spacing w:after="0" w:line="240" w:lineRule="auto"/>
        <w:jc w:val="both"/>
      </w:pPr>
      <w:r>
        <w:t>______________________________________________________________</w:t>
      </w:r>
    </w:p>
    <w:p w:rsidR="000347D8" w:rsidRDefault="000347D8" w:rsidP="000347D8">
      <w:pPr>
        <w:spacing w:after="0" w:line="240" w:lineRule="auto"/>
        <w:ind w:firstLine="567"/>
        <w:jc w:val="both"/>
      </w:pPr>
      <w:r>
        <w:t>* Собрание законодательства Российской Федерации, 2011, N 22, ст. 3154.</w:t>
      </w:r>
    </w:p>
    <w:p w:rsidR="000347D8" w:rsidRDefault="000347D8" w:rsidP="000347D8">
      <w:pPr>
        <w:spacing w:after="0" w:line="240" w:lineRule="auto"/>
        <w:ind w:firstLine="567"/>
        <w:jc w:val="both"/>
      </w:pPr>
      <w:r>
        <w:t>** Далее - "Правила".</w:t>
      </w:r>
    </w:p>
    <w:p w:rsidR="000347D8" w:rsidRDefault="000347D8" w:rsidP="000347D8">
      <w:pPr>
        <w:spacing w:after="0" w:line="240" w:lineRule="auto"/>
        <w:jc w:val="both"/>
      </w:pPr>
      <w:r>
        <w:t>Зарегистрировано в Минюсте РФ 12 декабря 2012 г.</w:t>
      </w:r>
    </w:p>
    <w:p w:rsidR="000347D8" w:rsidRDefault="000347D8" w:rsidP="000347D8">
      <w:pPr>
        <w:spacing w:after="0" w:line="240" w:lineRule="auto"/>
        <w:jc w:val="both"/>
      </w:pPr>
      <w:r>
        <w:t>Регистрационный N 26086</w:t>
      </w: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jc w:val="right"/>
      </w:pPr>
      <w:r>
        <w:lastRenderedPageBreak/>
        <w:t>Приложение</w:t>
      </w:r>
    </w:p>
    <w:p w:rsidR="000347D8" w:rsidRDefault="000347D8" w:rsidP="000347D8">
      <w:pPr>
        <w:spacing w:after="0" w:line="240" w:lineRule="auto"/>
        <w:jc w:val="right"/>
      </w:pPr>
      <w:r>
        <w:t>к приказу МВД РФ</w:t>
      </w:r>
    </w:p>
    <w:p w:rsidR="000347D8" w:rsidRDefault="000347D8" w:rsidP="000347D8">
      <w:pPr>
        <w:spacing w:after="0" w:line="240" w:lineRule="auto"/>
        <w:jc w:val="right"/>
      </w:pPr>
      <w:r>
        <w:t>от 2 августа 2012 г. N 754</w:t>
      </w:r>
    </w:p>
    <w:p w:rsidR="000347D8" w:rsidRDefault="000347D8" w:rsidP="000347D8">
      <w:pPr>
        <w:spacing w:after="0" w:line="240" w:lineRule="auto"/>
        <w:jc w:val="both"/>
      </w:pPr>
    </w:p>
    <w:p w:rsidR="000347D8" w:rsidRDefault="000347D8" w:rsidP="000347D8">
      <w:pPr>
        <w:spacing w:after="0" w:line="240" w:lineRule="auto"/>
        <w:jc w:val="both"/>
      </w:pPr>
    </w:p>
    <w:p w:rsidR="000347D8" w:rsidRPr="000347D8" w:rsidRDefault="000347D8" w:rsidP="000347D8">
      <w:pPr>
        <w:spacing w:after="0" w:line="240" w:lineRule="auto"/>
        <w:jc w:val="center"/>
        <w:rPr>
          <w:b/>
        </w:rPr>
      </w:pPr>
      <w:r w:rsidRPr="000347D8">
        <w:rPr>
          <w:b/>
        </w:rPr>
        <w:t>Правила</w:t>
      </w:r>
    </w:p>
    <w:p w:rsidR="000347D8" w:rsidRPr="000347D8" w:rsidRDefault="000347D8" w:rsidP="000347D8">
      <w:pPr>
        <w:spacing w:after="0" w:line="240" w:lineRule="auto"/>
        <w:jc w:val="center"/>
        <w:rPr>
          <w:b/>
        </w:rPr>
      </w:pPr>
      <w:r w:rsidRPr="000347D8">
        <w:rPr>
          <w:b/>
        </w:rPr>
        <w:t>посещения без специального разрешения членами общественных советов при Министерстве внутренних дел Российской Федерации и его территориальных органах помещений, занимаемых органами внутренних дел, а также мест принудительного содержания подозреваемых и обвиняемых в совершении преступления, задержанных лиц, лиц, подвергнутых административному аресту</w:t>
      </w:r>
    </w:p>
    <w:p w:rsidR="000347D8" w:rsidRDefault="000347D8" w:rsidP="000347D8">
      <w:pPr>
        <w:spacing w:after="0" w:line="240" w:lineRule="auto"/>
        <w:jc w:val="both"/>
      </w:pPr>
    </w:p>
    <w:p w:rsidR="000347D8" w:rsidRDefault="000347D8" w:rsidP="000347D8">
      <w:pPr>
        <w:spacing w:after="0" w:line="240" w:lineRule="auto"/>
        <w:jc w:val="both"/>
      </w:pPr>
    </w:p>
    <w:p w:rsidR="000347D8" w:rsidRDefault="000347D8" w:rsidP="000347D8">
      <w:pPr>
        <w:spacing w:after="0" w:line="240" w:lineRule="auto"/>
        <w:ind w:firstLine="567"/>
        <w:jc w:val="both"/>
      </w:pPr>
      <w:r>
        <w:t>1. Настоящие Правила определяют порядок посещения без специального разрешения помещений, занимаемых органами внутренних дел*(1), а также мест принудительного содержания подозреваемых и обвиняемых в совершении преступления, задержанных лиц, лиц, подвергнутых административному аресту*(2), членами общественных советов при МВД России и его территориальных органах*(3) при осуществлении общественного контроля.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 xml:space="preserve">2. </w:t>
      </w:r>
      <w:proofErr w:type="gramStart"/>
      <w:r>
        <w:t>Правовое регулирование посещений членами общественных советов помещений органов внутренних дел, мест принудительного содержания осуществляется в соответствии с Федеральным законом от 7 февраля 2011 г. N 3-ФЗ "О полиции"*(4), иными федеральными законами, Указом Президента Российской Федерации от 23 мая 2011 г. N 668 "Об общественных советах при Министерстве внутренних дел Российской Федерации и его территориальных органах"*(5), актами МВД России</w:t>
      </w:r>
      <w:proofErr w:type="gramEnd"/>
      <w:r>
        <w:t xml:space="preserve"> и настоящими Правилами.</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3. Посещать без специального разрешения вправе члены общественных советов:</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3.1. Общественного совета при МВД России - помещения органов внутренних дел, а также места принудительного содержания.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3.2. Общественных советов при территориальных органах МВД России - помещения территориальных органов МВД России, при которых они образованы, а также подчиненных им территориальных органов МВД России, и подведомственные территориальным органам МВД России места принудительного содержания.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4. Посещение помещений органов внутренних дел осуществляется в течение служебного времени, установленного правилами внутреннего служебного распорядка органа внутренних дел, а мест принудительного содержания - в соответствии с правилами внутреннего распорядка места принудительного содержания*(6).</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5. О планируемом посещении помещений органов внутренних дел, мест принудительного содержания с указанием даты и намеченных мест посещения уведомляются: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5.1. Председателем Общественного совета при МВД России (лицом, его замещающим) - Министр внутренних дел Российской Федерации и начальник органа внутренних дел, места принудительного содержания, посещение которого планируется.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5.2. Председателем общественного совета при территориальном органе МВД России (лицом, его замещающим) - начальник территориального органа МВД России, при котором образован общественный совет, а также начальник подчиненного территориального органа МВД России, места принудительного содержания, посещение которого планируется.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lastRenderedPageBreak/>
        <w:t>6. В период действия режима особых условий*(6) посещение членами общественных советов мест принудительного содержания осуществляется с согласия Министра внутренних дел Российской Федерации.</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7. При получении сведений о планируемом посещении помещений органов внутренних дел, мест принудительного содержания: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7.1. Начальник территориального органа МВД России, при котором образован общественный совет, назначает должностное лицо инспекции по личному составу для сопровождения членов общественных советов при посещении.</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7.2. Начальник органа внутренних дел, места принудительного содержания (лицо, исполняющее его обязанности) назначает должностных лиц, обеспечивающих безопасность и сопровождение членов общественных советов при посещении.</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8. По прибытии членов общественных советов в орган внутренних дел, место принудительного содержания, их встречает начальник органа внутренних дел, места принудительного содержания или должностные лица, которым поручено сопровождать их при посещении.</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9. Подтверждением полномочий члена общественного совета является удостоверение члена общественного совета установленного образца, которое он предъявляет вместе с документом, удостоверяющим личность гражданина Российской Федерации при посещении помещений органов внутренних дел, мест принудительного содержания.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10. Члены общественных советов при посещении помещений органов внутренних дел, мест принудительного содержания осуществляют свои полномочия в соответствии с Указом Президента Российской Федерации от 23 мая 2011 г. N 668 "Об общественных советах при Министерстве внутренних дел Российской Федерации и его территориальных органах".</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11. При посещении органа внутренних дел, места принудительного содержания члены общественных советов подчиняются законным требованиям начальника органа внутренних дел, места принудительного содержания, направленным на соблюдение внутреннего служебного распорядка органа внутренних дел, внутреннего распорядка места принудительного содержания.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 xml:space="preserve">Не допускается вмешательство членов общественных советов в </w:t>
      </w:r>
      <w:proofErr w:type="spellStart"/>
      <w:r>
        <w:t>оперативно-разыскную</w:t>
      </w:r>
      <w:proofErr w:type="spellEnd"/>
      <w:r>
        <w:t>, уголовно-процессуальную деятельность и производство по делам об административных правонарушениях, а также нарушение правил внутреннего служебного распорядка органа внутренних дел, правил внутреннего распорядка места принудительного содержания.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12. В случае нарушения правил внутреннего служебного распорядка органов внутренних дел, внутреннего распорядка мест принудительного содержания, невыполнения законных требований сотрудников органов внутренних дел должностное лицо, сопровождающее членов общественных советов, предупреждает их о недопустимости совершения указанных действий. В случае повторного нарушения посещение прерывается по решению начальника органа внутренних дел, места принудительного содержания.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13. По окончании посещения членами общественных советов органа внутренних дел, места принудительного содержания начальник органа внутренних дел незамедлительно информирует об итогах посещения: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13.1. Членами Общественного совета при МВД России - УОС МВД России.</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lastRenderedPageBreak/>
        <w:t>13.2. Членами общественных советов при территориальных органах МВД России - начальника территориального органа МВД России, при котором образован общественный совет.</w:t>
      </w:r>
    </w:p>
    <w:p w:rsidR="000347D8" w:rsidRDefault="000347D8" w:rsidP="000347D8">
      <w:pPr>
        <w:spacing w:after="0" w:line="240" w:lineRule="auto"/>
        <w:ind w:firstLine="567"/>
        <w:jc w:val="both"/>
      </w:pPr>
      <w:r>
        <w:t>______________________________________________</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proofErr w:type="gramStart"/>
      <w:r>
        <w:t>*(1) В настоящих Правилах под помещениями, занимаемыми органами внутренних дел, понимаются помещения, занимаемые департаментами, главными управлениями, управлениями Министерства внутренних дел Российской Федерации, территориальными органами МВД России, образовательными учреждениями системы МВД России, а также иными организациями и подразделениями, созданными для выполнения задач и осуществления полномочий, возложенных на органы внутренних дел, посещение которых не противоречит требованиям законодательства Российской Федерации об уголовном судопроизводстве</w:t>
      </w:r>
      <w:proofErr w:type="gramEnd"/>
      <w:r>
        <w:t xml:space="preserve">, о производстве по </w:t>
      </w:r>
      <w:proofErr w:type="gramStart"/>
      <w:r>
        <w:t>делам</w:t>
      </w:r>
      <w:proofErr w:type="gramEnd"/>
      <w:r>
        <w:t xml:space="preserve"> об административных правонарушениях, об </w:t>
      </w:r>
      <w:proofErr w:type="spellStart"/>
      <w:r>
        <w:t>оперативно-разыскной</w:t>
      </w:r>
      <w:proofErr w:type="spellEnd"/>
      <w:r>
        <w:t xml:space="preserve"> деятельности, о защите государственной и иной охраняемой законом тайны, а также не нарушает прав граждан, общественных объединений и организаций. Далее - "помещения органов внутренних дел".</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*(2) Далее - "места принудительного содержания".</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*(3) Далее - "общественные советы".</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*(4) Собрание законодательства Российской Федерации, 2011, N 7, ст. 900; N 27, ст. 3880; ст. 3881; N 30, ст. 4595; N 48, ст. 6730; N 49, ст. 7018; ст. 7020; ст. 7067; N 50, ст. 7352; 2012, N 26, ст. 3441.</w:t>
      </w:r>
    </w:p>
    <w:p w:rsidR="000347D8" w:rsidRDefault="000347D8" w:rsidP="000347D8">
      <w:pPr>
        <w:spacing w:after="0" w:line="240" w:lineRule="auto"/>
        <w:ind w:firstLine="567"/>
        <w:jc w:val="both"/>
      </w:pPr>
    </w:p>
    <w:p w:rsidR="000347D8" w:rsidRDefault="000347D8" w:rsidP="000347D8">
      <w:pPr>
        <w:spacing w:after="0" w:line="240" w:lineRule="auto"/>
        <w:ind w:firstLine="567"/>
        <w:jc w:val="both"/>
      </w:pPr>
      <w:r>
        <w:t>*(5) Собрание законодательства Российской Федерации, 2011, N 22, ст. 3154.</w:t>
      </w:r>
    </w:p>
    <w:p w:rsidR="000347D8" w:rsidRDefault="000347D8" w:rsidP="000347D8">
      <w:pPr>
        <w:spacing w:after="0" w:line="240" w:lineRule="auto"/>
        <w:ind w:firstLine="567"/>
        <w:jc w:val="both"/>
      </w:pPr>
    </w:p>
    <w:p w:rsidR="002D251C" w:rsidRDefault="000347D8" w:rsidP="000347D8">
      <w:pPr>
        <w:spacing w:after="0" w:line="240" w:lineRule="auto"/>
        <w:ind w:firstLine="567"/>
        <w:jc w:val="both"/>
      </w:pPr>
      <w:proofErr w:type="gramStart"/>
      <w:r>
        <w:t>*(6) Приказ МВД России от 22 ноября 2005 г. N 950 "Об утверждении Правил внутреннего распорядка изоляторов временного содержания подозреваемых и обвиняемых органов внутренних дел" (зарегистрирован в Минюсте России 9 декабря 2005 г., регистрационный N 7246) с изменениями, внесенными приказами МВД России от 12 апреля 2007 г. N 355 (зарегистрирован в Минюсте России 14 мая 2007 г., регистрационный N 9463</w:t>
      </w:r>
      <w:proofErr w:type="gramEnd"/>
      <w:r>
        <w:t xml:space="preserve">), </w:t>
      </w:r>
      <w:proofErr w:type="gramStart"/>
      <w:r>
        <w:t>от 15 мая 2007 г. N 433 (зарегистрирован в Минюсте России 5 июня 2007 г., регистрационный N 9591), от 30 апреля 2008 г. N 386 (зарегистрирован в Минюсте России 1 июля 2008 г., регистрационный N 11961), от 15 июля 2009 г. N 532 (зарегистрирован в Минюсте России 6 ноября 2009 г., регистрационный N 15198), от 13 сентября 2010 г. N</w:t>
      </w:r>
      <w:proofErr w:type="gramEnd"/>
      <w:r>
        <w:t xml:space="preserve"> 658 (зарегистрировано в Минюсте России 20 декабря 2010 г., регистрационный N 19266).</w:t>
      </w:r>
    </w:p>
    <w:sectPr w:rsidR="002D251C" w:rsidSect="002D2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7D8"/>
    <w:rsid w:val="000006D6"/>
    <w:rsid w:val="000237C2"/>
    <w:rsid w:val="000347D8"/>
    <w:rsid w:val="00052CA5"/>
    <w:rsid w:val="0005501B"/>
    <w:rsid w:val="00075A16"/>
    <w:rsid w:val="00081545"/>
    <w:rsid w:val="00084D02"/>
    <w:rsid w:val="00087C4D"/>
    <w:rsid w:val="000937E1"/>
    <w:rsid w:val="000B5323"/>
    <w:rsid w:val="000B66F5"/>
    <w:rsid w:val="000E062D"/>
    <w:rsid w:val="000F21D3"/>
    <w:rsid w:val="000F6B1C"/>
    <w:rsid w:val="001206AE"/>
    <w:rsid w:val="00125848"/>
    <w:rsid w:val="00126875"/>
    <w:rsid w:val="0013568E"/>
    <w:rsid w:val="00142D88"/>
    <w:rsid w:val="0015388A"/>
    <w:rsid w:val="00160697"/>
    <w:rsid w:val="0016681C"/>
    <w:rsid w:val="00172D3F"/>
    <w:rsid w:val="00174877"/>
    <w:rsid w:val="0017489E"/>
    <w:rsid w:val="0017610D"/>
    <w:rsid w:val="00186AA5"/>
    <w:rsid w:val="001A5DD1"/>
    <w:rsid w:val="001B1C25"/>
    <w:rsid w:val="001E208C"/>
    <w:rsid w:val="001E4298"/>
    <w:rsid w:val="001F1C61"/>
    <w:rsid w:val="001F1F57"/>
    <w:rsid w:val="001F7C92"/>
    <w:rsid w:val="00205ACC"/>
    <w:rsid w:val="00206115"/>
    <w:rsid w:val="002104B2"/>
    <w:rsid w:val="00212721"/>
    <w:rsid w:val="00226FD4"/>
    <w:rsid w:val="002308BF"/>
    <w:rsid w:val="002328E0"/>
    <w:rsid w:val="002517CC"/>
    <w:rsid w:val="0026659D"/>
    <w:rsid w:val="00271C3F"/>
    <w:rsid w:val="00276B30"/>
    <w:rsid w:val="0028772D"/>
    <w:rsid w:val="00292113"/>
    <w:rsid w:val="00297738"/>
    <w:rsid w:val="002B54D6"/>
    <w:rsid w:val="002B7B2C"/>
    <w:rsid w:val="002C1EFE"/>
    <w:rsid w:val="002C7A76"/>
    <w:rsid w:val="002D251C"/>
    <w:rsid w:val="002F4D0F"/>
    <w:rsid w:val="002F50E8"/>
    <w:rsid w:val="002F7549"/>
    <w:rsid w:val="002F7C9A"/>
    <w:rsid w:val="00313CE8"/>
    <w:rsid w:val="003200DD"/>
    <w:rsid w:val="00325D31"/>
    <w:rsid w:val="003427AA"/>
    <w:rsid w:val="00343C9B"/>
    <w:rsid w:val="0036195B"/>
    <w:rsid w:val="00385D0A"/>
    <w:rsid w:val="00387AE0"/>
    <w:rsid w:val="003D5738"/>
    <w:rsid w:val="003E2B0E"/>
    <w:rsid w:val="003F15C5"/>
    <w:rsid w:val="003F1ADE"/>
    <w:rsid w:val="003F35E9"/>
    <w:rsid w:val="00407203"/>
    <w:rsid w:val="004103AD"/>
    <w:rsid w:val="004115C2"/>
    <w:rsid w:val="0042662E"/>
    <w:rsid w:val="00434D40"/>
    <w:rsid w:val="004359AB"/>
    <w:rsid w:val="00441E2A"/>
    <w:rsid w:val="00444B8A"/>
    <w:rsid w:val="004615B1"/>
    <w:rsid w:val="00467A37"/>
    <w:rsid w:val="004730EB"/>
    <w:rsid w:val="00475AAF"/>
    <w:rsid w:val="00487E2C"/>
    <w:rsid w:val="004E054A"/>
    <w:rsid w:val="004E24C3"/>
    <w:rsid w:val="00511E48"/>
    <w:rsid w:val="00542852"/>
    <w:rsid w:val="00547664"/>
    <w:rsid w:val="00561FEF"/>
    <w:rsid w:val="0059422C"/>
    <w:rsid w:val="005A63EC"/>
    <w:rsid w:val="005A7B25"/>
    <w:rsid w:val="005B60A8"/>
    <w:rsid w:val="005C30E1"/>
    <w:rsid w:val="005D3A61"/>
    <w:rsid w:val="005F1D03"/>
    <w:rsid w:val="0060149C"/>
    <w:rsid w:val="006045CF"/>
    <w:rsid w:val="0061048C"/>
    <w:rsid w:val="006274AD"/>
    <w:rsid w:val="00627F1B"/>
    <w:rsid w:val="00635DC6"/>
    <w:rsid w:val="00643E61"/>
    <w:rsid w:val="0064573C"/>
    <w:rsid w:val="00654FE8"/>
    <w:rsid w:val="00665B2F"/>
    <w:rsid w:val="0066672D"/>
    <w:rsid w:val="00690324"/>
    <w:rsid w:val="0069466C"/>
    <w:rsid w:val="006A4FE0"/>
    <w:rsid w:val="006A6523"/>
    <w:rsid w:val="006A69F6"/>
    <w:rsid w:val="006A6B5E"/>
    <w:rsid w:val="006B6982"/>
    <w:rsid w:val="006C0437"/>
    <w:rsid w:val="006C2AE8"/>
    <w:rsid w:val="006C3956"/>
    <w:rsid w:val="006C6ACF"/>
    <w:rsid w:val="006D32C8"/>
    <w:rsid w:val="006D46D3"/>
    <w:rsid w:val="006D61C9"/>
    <w:rsid w:val="006E3AF9"/>
    <w:rsid w:val="006F0713"/>
    <w:rsid w:val="006F4881"/>
    <w:rsid w:val="00701454"/>
    <w:rsid w:val="00704415"/>
    <w:rsid w:val="0071232A"/>
    <w:rsid w:val="00713975"/>
    <w:rsid w:val="00713D8C"/>
    <w:rsid w:val="0071769F"/>
    <w:rsid w:val="00725200"/>
    <w:rsid w:val="00732A5D"/>
    <w:rsid w:val="0076211E"/>
    <w:rsid w:val="00763936"/>
    <w:rsid w:val="007653C9"/>
    <w:rsid w:val="0077432C"/>
    <w:rsid w:val="00777366"/>
    <w:rsid w:val="00795D7D"/>
    <w:rsid w:val="007A5951"/>
    <w:rsid w:val="007C1F53"/>
    <w:rsid w:val="007D45EA"/>
    <w:rsid w:val="007E3709"/>
    <w:rsid w:val="007E6499"/>
    <w:rsid w:val="007F1B76"/>
    <w:rsid w:val="0080136B"/>
    <w:rsid w:val="00811817"/>
    <w:rsid w:val="00874585"/>
    <w:rsid w:val="00882DDF"/>
    <w:rsid w:val="00886DBD"/>
    <w:rsid w:val="00893136"/>
    <w:rsid w:val="008A36A1"/>
    <w:rsid w:val="008A565B"/>
    <w:rsid w:val="008B5640"/>
    <w:rsid w:val="008B67A9"/>
    <w:rsid w:val="008D5846"/>
    <w:rsid w:val="008D76CF"/>
    <w:rsid w:val="008E6A64"/>
    <w:rsid w:val="00901CA3"/>
    <w:rsid w:val="00904E4A"/>
    <w:rsid w:val="009066EA"/>
    <w:rsid w:val="00924581"/>
    <w:rsid w:val="009254AD"/>
    <w:rsid w:val="00943C0F"/>
    <w:rsid w:val="00954D04"/>
    <w:rsid w:val="00956878"/>
    <w:rsid w:val="00957EC6"/>
    <w:rsid w:val="00976940"/>
    <w:rsid w:val="00983A7B"/>
    <w:rsid w:val="00985BBC"/>
    <w:rsid w:val="0099408B"/>
    <w:rsid w:val="009A19F4"/>
    <w:rsid w:val="009B0342"/>
    <w:rsid w:val="009C4486"/>
    <w:rsid w:val="009F09D2"/>
    <w:rsid w:val="009F593F"/>
    <w:rsid w:val="00A30E5F"/>
    <w:rsid w:val="00A322E0"/>
    <w:rsid w:val="00A322E4"/>
    <w:rsid w:val="00A52735"/>
    <w:rsid w:val="00A65560"/>
    <w:rsid w:val="00A75ECE"/>
    <w:rsid w:val="00A77488"/>
    <w:rsid w:val="00AB2543"/>
    <w:rsid w:val="00AC02E7"/>
    <w:rsid w:val="00AC0EB1"/>
    <w:rsid w:val="00AC5431"/>
    <w:rsid w:val="00AD053C"/>
    <w:rsid w:val="00AD06D4"/>
    <w:rsid w:val="00AE7719"/>
    <w:rsid w:val="00B00D0C"/>
    <w:rsid w:val="00B01561"/>
    <w:rsid w:val="00B10B75"/>
    <w:rsid w:val="00B17CCA"/>
    <w:rsid w:val="00B2776E"/>
    <w:rsid w:val="00B40E57"/>
    <w:rsid w:val="00B55C39"/>
    <w:rsid w:val="00B609A9"/>
    <w:rsid w:val="00B63264"/>
    <w:rsid w:val="00B65FF1"/>
    <w:rsid w:val="00B660C4"/>
    <w:rsid w:val="00B93E66"/>
    <w:rsid w:val="00BA273B"/>
    <w:rsid w:val="00BA67A7"/>
    <w:rsid w:val="00BA73B4"/>
    <w:rsid w:val="00BB0071"/>
    <w:rsid w:val="00BD49CA"/>
    <w:rsid w:val="00BE6970"/>
    <w:rsid w:val="00C038CE"/>
    <w:rsid w:val="00C04017"/>
    <w:rsid w:val="00C0516E"/>
    <w:rsid w:val="00C07417"/>
    <w:rsid w:val="00C11373"/>
    <w:rsid w:val="00C22B61"/>
    <w:rsid w:val="00C25FFF"/>
    <w:rsid w:val="00C260A6"/>
    <w:rsid w:val="00C32853"/>
    <w:rsid w:val="00C3525A"/>
    <w:rsid w:val="00C376AE"/>
    <w:rsid w:val="00C436C4"/>
    <w:rsid w:val="00C437C9"/>
    <w:rsid w:val="00C43880"/>
    <w:rsid w:val="00C529AB"/>
    <w:rsid w:val="00C558B8"/>
    <w:rsid w:val="00C60BD4"/>
    <w:rsid w:val="00C62BCA"/>
    <w:rsid w:val="00C80F10"/>
    <w:rsid w:val="00C826AB"/>
    <w:rsid w:val="00C94C15"/>
    <w:rsid w:val="00C963EF"/>
    <w:rsid w:val="00CA3D7D"/>
    <w:rsid w:val="00CB2BE5"/>
    <w:rsid w:val="00CB45F2"/>
    <w:rsid w:val="00CC6618"/>
    <w:rsid w:val="00CD00DD"/>
    <w:rsid w:val="00CE2CF9"/>
    <w:rsid w:val="00CE5742"/>
    <w:rsid w:val="00CF14AB"/>
    <w:rsid w:val="00D044D7"/>
    <w:rsid w:val="00D061CB"/>
    <w:rsid w:val="00D31C30"/>
    <w:rsid w:val="00D34D28"/>
    <w:rsid w:val="00D4018A"/>
    <w:rsid w:val="00D50841"/>
    <w:rsid w:val="00D56424"/>
    <w:rsid w:val="00D57918"/>
    <w:rsid w:val="00D63620"/>
    <w:rsid w:val="00D837B2"/>
    <w:rsid w:val="00D85562"/>
    <w:rsid w:val="00D86DE3"/>
    <w:rsid w:val="00D97E4D"/>
    <w:rsid w:val="00DA054E"/>
    <w:rsid w:val="00DA2903"/>
    <w:rsid w:val="00DA6858"/>
    <w:rsid w:val="00DA691E"/>
    <w:rsid w:val="00DD672C"/>
    <w:rsid w:val="00DF1E57"/>
    <w:rsid w:val="00E0321A"/>
    <w:rsid w:val="00E103B9"/>
    <w:rsid w:val="00E1142F"/>
    <w:rsid w:val="00E20434"/>
    <w:rsid w:val="00E275E5"/>
    <w:rsid w:val="00E3730C"/>
    <w:rsid w:val="00E42C3D"/>
    <w:rsid w:val="00E5509E"/>
    <w:rsid w:val="00E56DD3"/>
    <w:rsid w:val="00E662E6"/>
    <w:rsid w:val="00E671C9"/>
    <w:rsid w:val="00E74D8C"/>
    <w:rsid w:val="00E80F05"/>
    <w:rsid w:val="00E92EB8"/>
    <w:rsid w:val="00EA70A3"/>
    <w:rsid w:val="00EB4877"/>
    <w:rsid w:val="00EC5148"/>
    <w:rsid w:val="00EC7160"/>
    <w:rsid w:val="00F00829"/>
    <w:rsid w:val="00F04934"/>
    <w:rsid w:val="00F30C7A"/>
    <w:rsid w:val="00F317CF"/>
    <w:rsid w:val="00F3760D"/>
    <w:rsid w:val="00F4761E"/>
    <w:rsid w:val="00F6686D"/>
    <w:rsid w:val="00F67192"/>
    <w:rsid w:val="00F72BD4"/>
    <w:rsid w:val="00F73C5D"/>
    <w:rsid w:val="00F809DF"/>
    <w:rsid w:val="00F83E53"/>
    <w:rsid w:val="00FB3574"/>
    <w:rsid w:val="00FC6F97"/>
    <w:rsid w:val="00FD05A0"/>
    <w:rsid w:val="00FD3CE3"/>
    <w:rsid w:val="00FF1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2014-12-23T07:24:00Z</dcterms:created>
  <dcterms:modified xsi:type="dcterms:W3CDTF">2014-12-23T07:49:00Z</dcterms:modified>
</cp:coreProperties>
</file>