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Протокол</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заседания организационного комитета «Победа» по подготовке и проведению в Курском муниципальном округе Ставропольского края празднования</w:t>
      </w:r>
    </w:p>
    <w:p>
      <w:pPr>
        <w:pStyle w:val="Normal"/>
        <w:spacing w:lineRule="auto" w:line="240" w:before="0" w:after="0"/>
        <w:jc w:val="center"/>
        <w:rPr/>
      </w:pPr>
      <w:r>
        <w:rPr>
          <w:rFonts w:eastAsia="Times New Roman" w:cs="Times New Roman" w:ascii="Times New Roman" w:hAnsi="Times New Roman"/>
          <w:sz w:val="28"/>
          <w:szCs w:val="28"/>
          <w:lang w:eastAsia="ru-RU"/>
        </w:rPr>
        <w:t>78-ой годовщины Победы в Великой Отечественной войне</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1941-1945 годов</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pPr>
      <w:r>
        <w:rPr>
          <w:rFonts w:eastAsia="Times New Roman" w:cs="Times New Roman" w:ascii="Times New Roman" w:hAnsi="Times New Roman"/>
          <w:sz w:val="28"/>
          <w:szCs w:val="28"/>
          <w:lang w:eastAsia="ru-RU"/>
        </w:rPr>
        <w:t>13 апреля 2023 г.                             14:00 часов                             ст-ца Курская</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Председательствовал: Бабичев П.В.</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Присутствовали члены оргкомитетов и приглашенные:</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8"/>
        <w:jc w:val="both"/>
        <w:rPr/>
      </w:pPr>
      <w:r>
        <w:rPr>
          <w:rFonts w:eastAsia="Times New Roman" w:cs="Times New Roman" w:ascii="Times New Roman" w:hAnsi="Times New Roman"/>
          <w:sz w:val="28"/>
          <w:szCs w:val="28"/>
          <w:lang w:eastAsia="ru-RU"/>
        </w:rPr>
        <w:t>Блаженкова К.М., Башарули А.Я., Ващанов Н.И.,Жулина Г.В., Мишина Е.В., Мурко В.В.,Федоров В.А.,Панченко В.В., Сетуридзе Н.А., Шама В.В., Ширбидов Ф.М., Кияшко А.В., Гончаров Ю.Ю., Штапурин Э.И., Баксаляр В.В., Богаевская О.В.,Маркович М.В., Бурцева И.С., Усков Ю.В.,</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bl>
      <w:tblPr>
        <w:tblW w:w="9462" w:type="dxa"/>
        <w:jc w:val="left"/>
        <w:tblInd w:w="108" w:type="dxa"/>
        <w:tblLayout w:type="fixed"/>
        <w:tblCellMar>
          <w:top w:w="0" w:type="dxa"/>
          <w:left w:w="113" w:type="dxa"/>
          <w:bottom w:w="0" w:type="dxa"/>
          <w:right w:w="108" w:type="dxa"/>
        </w:tblCellMar>
        <w:tblLook w:val="04a0"/>
      </w:tblPr>
      <w:tblGrid>
        <w:gridCol w:w="1985"/>
        <w:gridCol w:w="7476"/>
      </w:tblGrid>
      <w:tr>
        <w:trPr>
          <w:trHeight w:val="542" w:hRule="atLeast"/>
        </w:trPr>
        <w:tc>
          <w:tcPr>
            <w:tcW w:w="1985" w:type="dxa"/>
            <w:tcBorders/>
            <w:shd w:fill="auto" w:val="clear"/>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СЛУШАЛИ:</w:t>
            </w:r>
          </w:p>
        </w:tc>
        <w:tc>
          <w:tcPr>
            <w:tcW w:w="7476" w:type="dxa"/>
            <w:tcBorders/>
            <w:shd w:fill="auto" w:val="clear"/>
          </w:tcPr>
          <w:p>
            <w:pPr>
              <w:pStyle w:val="Normal"/>
              <w:widowControl w:val="false"/>
              <w:tabs>
                <w:tab w:val="clear" w:pos="708"/>
                <w:tab w:val="left" w:pos="0" w:leader="none"/>
              </w:tabs>
              <w:spacing w:lineRule="auto" w:line="240" w:before="0" w:after="0"/>
              <w:ind w:left="34" w:hanging="0"/>
              <w:jc w:val="both"/>
              <w:rPr/>
            </w:pPr>
            <w:r>
              <w:rPr>
                <w:rFonts w:eastAsia="Times New Roman" w:cs="Times New Roman" w:ascii="Times New Roman" w:hAnsi="Times New Roman"/>
                <w:sz w:val="28"/>
                <w:szCs w:val="28"/>
                <w:lang w:eastAsia="ru-RU"/>
              </w:rPr>
              <w:t>1. О мероприятиях планируемых к проведению в честь празднования 78-ой годовщины Победы в Великой Отечественной войне 1941-1945 годов.</w:t>
            </w:r>
          </w:p>
          <w:p>
            <w:pPr>
              <w:pStyle w:val="Normal"/>
              <w:widowControl w:val="false"/>
              <w:spacing w:lineRule="auto" w:line="240"/>
              <w:ind w:hanging="0"/>
              <w:jc w:val="both"/>
              <w:rPr/>
            </w:pPr>
            <w:r>
              <w:rPr>
                <w:rFonts w:cs="Times New Roman" w:ascii="Times New Roman" w:hAnsi="Times New Roman"/>
                <w:b/>
                <w:bCs/>
                <w:sz w:val="28"/>
                <w:szCs w:val="28"/>
                <w:lang w:eastAsia="ru-RU"/>
              </w:rPr>
              <w:t>Докладчик.:</w:t>
            </w:r>
            <w:r>
              <w:rPr>
                <w:rFonts w:cs="Times New Roman" w:ascii="Times New Roman" w:hAnsi="Times New Roman"/>
                <w:sz w:val="28"/>
                <w:szCs w:val="28"/>
                <w:lang w:eastAsia="ru-RU"/>
              </w:rPr>
              <w:t>Жулина Галина Васильевна, начальник муниципального казённого учреждения Курского муниципального округа Ставропольского края «Управление культуры»,</w:t>
            </w:r>
          </w:p>
          <w:p>
            <w:pPr>
              <w:pStyle w:val="Normal"/>
              <w:widowControl w:val="false"/>
              <w:tabs>
                <w:tab w:val="clear" w:pos="708"/>
                <w:tab w:val="left" w:pos="0" w:leader="none"/>
              </w:tabs>
              <w:spacing w:lineRule="auto" w:line="240" w:before="0" w:after="0"/>
              <w:ind w:left="34"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bl>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bl>
      <w:tblPr>
        <w:tblW w:w="9640" w:type="dxa"/>
        <w:jc w:val="left"/>
        <w:tblInd w:w="-34" w:type="dxa"/>
        <w:tblLayout w:type="fixed"/>
        <w:tblCellMar>
          <w:top w:w="0" w:type="dxa"/>
          <w:left w:w="113" w:type="dxa"/>
          <w:bottom w:w="0" w:type="dxa"/>
          <w:right w:w="108" w:type="dxa"/>
        </w:tblCellMar>
        <w:tblLook w:val="04a0"/>
      </w:tblPr>
      <w:tblGrid>
        <w:gridCol w:w="2127"/>
        <w:gridCol w:w="7512"/>
      </w:tblGrid>
      <w:tr>
        <w:trPr>
          <w:trHeight w:val="542" w:hRule="atLeast"/>
        </w:trPr>
        <w:tc>
          <w:tcPr>
            <w:tcW w:w="2127" w:type="dxa"/>
            <w:tcBorders/>
            <w:shd w:fill="auto" w:val="clear"/>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ВЫСТУПИЛИ:</w:t>
            </w:r>
          </w:p>
        </w:tc>
        <w:tc>
          <w:tcPr>
            <w:tcW w:w="7512" w:type="dxa"/>
            <w:tcBorders/>
            <w:shd w:fill="auto" w:val="clear"/>
          </w:tcPr>
          <w:p>
            <w:pPr>
              <w:pStyle w:val="Normal"/>
              <w:widowControl w:val="false"/>
              <w:spacing w:lineRule="auto" w:line="240" w:before="0" w:after="0"/>
              <w:ind w:firstLine="34"/>
              <w:jc w:val="both"/>
              <w:rPr/>
            </w:pPr>
            <w:r>
              <w:rPr>
                <w:rFonts w:eastAsia="Times New Roman" w:cs="Times New Roman" w:ascii="Times New Roman" w:hAnsi="Times New Roman"/>
                <w:sz w:val="28"/>
                <w:szCs w:val="28"/>
                <w:lang w:eastAsia="ru-RU"/>
              </w:rPr>
              <w:t>Бабичев П.В., Жулина Г.В.</w:t>
            </w:r>
          </w:p>
        </w:tc>
      </w:tr>
    </w:tbl>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b/>
          <w:b/>
          <w:bCs/>
        </w:rPr>
      </w:pPr>
      <w:r>
        <w:rPr>
          <w:rFonts w:eastAsia="Times New Roman" w:cs="Times New Roman" w:ascii="Times New Roman" w:hAnsi="Times New Roman"/>
          <w:b/>
          <w:bCs/>
          <w:sz w:val="28"/>
          <w:szCs w:val="28"/>
          <w:lang w:eastAsia="ru-RU"/>
        </w:rPr>
        <w:t>1. РЕШИЛИ:</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Доклад принять к сведению;</w:t>
      </w:r>
    </w:p>
    <w:p>
      <w:pPr>
        <w:pStyle w:val="Normal"/>
        <w:spacing w:lineRule="auto" w:line="240"/>
        <w:jc w:val="both"/>
        <w:rPr/>
      </w:pPr>
      <w:r>
        <w:rPr>
          <w:rFonts w:eastAsia="Times New Roman" w:cs="Times New Roman" w:ascii="Times New Roman" w:hAnsi="Times New Roman"/>
          <w:sz w:val="28"/>
          <w:szCs w:val="28"/>
          <w:lang w:eastAsia="ru-RU"/>
        </w:rPr>
        <w:t>1.2. Ответственным сотрудникам обеспечить выполнение мероприятий, планируемых для проведения 9 мая 2023 года:</w:t>
      </w:r>
    </w:p>
    <w:p>
      <w:pPr>
        <w:pStyle w:val="Normal"/>
        <w:spacing w:lineRule="auto" w:line="240"/>
        <w:jc w:val="both"/>
        <w:rPr/>
      </w:pPr>
      <w:r>
        <w:rPr>
          <w:rFonts w:eastAsia="Times New Roman" w:cs="Times New Roman" w:ascii="Times New Roman" w:hAnsi="Times New Roman"/>
          <w:sz w:val="28"/>
          <w:szCs w:val="28"/>
          <w:lang w:eastAsia="ru-RU"/>
        </w:rPr>
        <w:t>1.2.1.Башарули А.Я.: Принять участие в краевом автопробеге «Эх, путь дорожка фронтовая» -19.04.2023г., 20.04.2023 г., и в районном автопробеге «Вахта памяти» -04.05.2023 г.;  09.05.2023 г.- на Параде, с предоставлением транспортных средств.</w:t>
      </w:r>
    </w:p>
    <w:p>
      <w:pPr>
        <w:pStyle w:val="Normal"/>
        <w:spacing w:lineRule="auto" w:line="240"/>
        <w:jc w:val="both"/>
        <w:rPr/>
      </w:pPr>
      <w:r>
        <w:rPr>
          <w:rFonts w:eastAsia="Times New Roman" w:cs="Times New Roman" w:ascii="Times New Roman" w:hAnsi="Times New Roman"/>
          <w:sz w:val="28"/>
          <w:szCs w:val="28"/>
          <w:lang w:eastAsia="ru-RU"/>
        </w:rPr>
        <w:t xml:space="preserve">1.2.2.Всем учреждениям вывесить баннеры, флаги на зданиях своих учреждений </w:t>
      </w:r>
      <w:r>
        <w:rPr>
          <w:rFonts w:eastAsia="Times New Roman" w:cs="Times New Roman" w:ascii="Times New Roman" w:hAnsi="Times New Roman"/>
          <w:b/>
          <w:bCs/>
          <w:sz w:val="28"/>
          <w:szCs w:val="28"/>
          <w:lang w:eastAsia="ru-RU"/>
        </w:rPr>
        <w:t>в срок до 20 апреля.</w:t>
      </w:r>
    </w:p>
    <w:p>
      <w:pPr>
        <w:pStyle w:val="Normal"/>
        <w:spacing w:lineRule="auto" w:line="240"/>
        <w:jc w:val="both"/>
        <w:rPr>
          <w:b w:val="false"/>
          <w:b w:val="false"/>
          <w:bCs w:val="false"/>
        </w:rPr>
      </w:pPr>
      <w:r>
        <w:rPr>
          <w:rFonts w:eastAsia="Times New Roman" w:cs="Times New Roman" w:ascii="Times New Roman" w:hAnsi="Times New Roman"/>
          <w:b w:val="false"/>
          <w:bCs w:val="false"/>
          <w:sz w:val="28"/>
          <w:szCs w:val="28"/>
          <w:lang w:eastAsia="ru-RU"/>
        </w:rPr>
        <w:t>1.2.3.Степко В.В.:Украсить флагами Триколор переулок Школьный, 9 мая утром. Организовать уборку до и после мероприятий, посвященных празднованию Дня Победы.</w:t>
      </w:r>
    </w:p>
    <w:p>
      <w:pPr>
        <w:pStyle w:val="Normal"/>
        <w:spacing w:lineRule="auto" w:line="240"/>
        <w:jc w:val="both"/>
        <w:rPr>
          <w:b w:val="false"/>
          <w:b w:val="false"/>
          <w:bCs w:val="false"/>
        </w:rPr>
      </w:pPr>
      <w:r>
        <w:rPr>
          <w:rFonts w:eastAsia="Times New Roman" w:cs="Times New Roman" w:ascii="Times New Roman" w:hAnsi="Times New Roman"/>
          <w:b w:val="false"/>
          <w:bCs w:val="false"/>
          <w:sz w:val="28"/>
          <w:szCs w:val="28"/>
          <w:lang w:eastAsia="ru-RU"/>
        </w:rPr>
        <w:t>1.2.4.Павлиошвили Л.Н.:Организовать работу по участию педагогов и учащихся школ в акциях: «Знамя Победы», «Бессмертный полк», «Вальс Победы», «Диктант Победы» и т.д.</w:t>
      </w:r>
    </w:p>
    <w:p>
      <w:pPr>
        <w:pStyle w:val="Normal"/>
        <w:spacing w:lineRule="auto" w:line="240"/>
        <w:jc w:val="both"/>
        <w:rPr>
          <w:b w:val="false"/>
          <w:b w:val="false"/>
          <w:bCs w:val="false"/>
        </w:rPr>
      </w:pPr>
      <w:r>
        <w:rPr>
          <w:rFonts w:eastAsia="Times New Roman" w:cs="Times New Roman" w:ascii="Times New Roman" w:hAnsi="Times New Roman"/>
          <w:b w:val="false"/>
          <w:bCs w:val="false"/>
          <w:sz w:val="28"/>
          <w:szCs w:val="28"/>
          <w:lang w:eastAsia="ru-RU"/>
        </w:rPr>
        <w:t>1.2.5.Колесникову Н.Г.:1.Организовать охрану правопорядка на время проведения праздничных мероприятий, посвященных празднованию Дня Победы и принять участие в краевом автопробеге «Эх, путь дорожка фронтовая» -19.04.2023г., 20.04.2023 г., и в районном автопробеге «Вахта памяти» -04.05.2023 г.</w:t>
      </w:r>
    </w:p>
    <w:p>
      <w:pPr>
        <w:pStyle w:val="Normal"/>
        <w:spacing w:lineRule="auto" w:line="240"/>
        <w:jc w:val="both"/>
        <w:rPr>
          <w:b w:val="false"/>
          <w:b w:val="false"/>
          <w:bCs w:val="false"/>
        </w:rPr>
      </w:pPr>
      <w:r>
        <w:rPr>
          <w:rFonts w:eastAsia="Times New Roman" w:cs="Times New Roman" w:ascii="Times New Roman" w:hAnsi="Times New Roman"/>
          <w:b w:val="false"/>
          <w:bCs w:val="false"/>
          <w:sz w:val="28"/>
          <w:szCs w:val="28"/>
          <w:lang w:eastAsia="ru-RU"/>
        </w:rPr>
        <w:t>1.2.6. Мурко В.В.: Принять участие и провести мероприятия, посвященные празднованию Дня Победы, организовать интерактивную площадку совместно с учреждениями культуры.</w:t>
      </w:r>
    </w:p>
    <w:p>
      <w:pPr>
        <w:pStyle w:val="Normal"/>
        <w:spacing w:lineRule="auto" w:line="240"/>
        <w:jc w:val="both"/>
        <w:rPr>
          <w:b w:val="false"/>
          <w:b w:val="false"/>
          <w:bCs w:val="false"/>
        </w:rPr>
      </w:pPr>
      <w:r>
        <w:rPr>
          <w:rFonts w:eastAsia="Times New Roman" w:cs="Times New Roman" w:ascii="Times New Roman" w:hAnsi="Times New Roman"/>
          <w:b w:val="false"/>
          <w:bCs w:val="false"/>
          <w:sz w:val="28"/>
          <w:szCs w:val="28"/>
          <w:lang w:eastAsia="ru-RU"/>
        </w:rPr>
        <w:t>1.2.7.ГончаровуЮ.Ю.:Обеспечить транспортным средством (КАМАЗ-3 единицы) на праздничный Парад 9 мая 2023 г.</w:t>
      </w:r>
    </w:p>
    <w:p>
      <w:pPr>
        <w:pStyle w:val="Normal"/>
        <w:spacing w:lineRule="auto" w:line="240"/>
        <w:jc w:val="both"/>
        <w:rPr>
          <w:b w:val="false"/>
          <w:b w:val="false"/>
          <w:bCs w:val="false"/>
        </w:rPr>
      </w:pPr>
      <w:r>
        <w:rPr>
          <w:rFonts w:eastAsia="Times New Roman" w:cs="Times New Roman" w:ascii="Times New Roman" w:hAnsi="Times New Roman"/>
          <w:b w:val="false"/>
          <w:bCs w:val="false"/>
          <w:sz w:val="28"/>
          <w:szCs w:val="28"/>
          <w:lang w:eastAsia="ru-RU"/>
        </w:rPr>
        <w:t>1.2.8.Федоров В.А.:Организовать интерактивную площадку.</w:t>
      </w:r>
    </w:p>
    <w:p>
      <w:pPr>
        <w:pStyle w:val="Normal"/>
        <w:spacing w:lineRule="auto" w:line="240"/>
        <w:jc w:val="both"/>
        <w:rPr>
          <w:b w:val="false"/>
          <w:b w:val="false"/>
          <w:bCs w:val="false"/>
        </w:rPr>
      </w:pPr>
      <w:r>
        <w:rPr>
          <w:rFonts w:eastAsia="Times New Roman" w:cs="Times New Roman" w:ascii="Times New Roman" w:hAnsi="Times New Roman"/>
          <w:b w:val="false"/>
          <w:bCs w:val="false"/>
          <w:sz w:val="28"/>
          <w:szCs w:val="28"/>
          <w:lang w:eastAsia="ru-RU"/>
        </w:rPr>
        <w:t>1.2.9.Сетуридзе Н.А.: Разместить планы праздничных мероприятий, посвященных празднованию Дня Победы. По итогам праздничных мероприятий информацию разместить в газете «Степной Маяк».</w:t>
      </w:r>
    </w:p>
    <w:p>
      <w:pPr>
        <w:pStyle w:val="Normal"/>
        <w:spacing w:lineRule="auto" w:line="240"/>
        <w:jc w:val="both"/>
        <w:rPr>
          <w:b w:val="false"/>
          <w:b w:val="false"/>
          <w:bCs w:val="false"/>
        </w:rPr>
      </w:pPr>
      <w:r>
        <w:rPr>
          <w:rFonts w:eastAsia="Times New Roman" w:cs="Times New Roman" w:ascii="Times New Roman" w:hAnsi="Times New Roman"/>
          <w:b w:val="false"/>
          <w:bCs w:val="false"/>
          <w:sz w:val="28"/>
          <w:szCs w:val="28"/>
          <w:lang w:eastAsia="ru-RU"/>
        </w:rPr>
        <w:t xml:space="preserve">1.2.10. Руководителям отделов администрации Курского муниципального округа Ставропольского края и структурных подразделений администрации обеспечить участие сотрудников в «Вальсе Победы» </w:t>
      </w:r>
      <w:r>
        <w:rPr>
          <w:rFonts w:eastAsia="Times New Roman" w:cs="Times New Roman" w:ascii="Times New Roman" w:hAnsi="Times New Roman"/>
          <w:b/>
          <w:bCs/>
          <w:sz w:val="28"/>
          <w:szCs w:val="28"/>
          <w:lang w:eastAsia="ru-RU"/>
        </w:rPr>
        <w:t>с 17 апреля 2023 г.</w:t>
      </w:r>
    </w:p>
    <w:p>
      <w:pPr>
        <w:pStyle w:val="Normal"/>
        <w:spacing w:lineRule="auto" w:line="240"/>
        <w:jc w:val="both"/>
        <w:rPr>
          <w:b w:val="false"/>
          <w:b w:val="false"/>
          <w:bCs w:val="false"/>
        </w:rPr>
      </w:pPr>
      <w:r>
        <w:rPr>
          <w:rFonts w:eastAsia="Times New Roman" w:cs="Times New Roman" w:ascii="Times New Roman" w:hAnsi="Times New Roman"/>
          <w:b w:val="false"/>
          <w:bCs w:val="false"/>
          <w:sz w:val="28"/>
          <w:szCs w:val="28"/>
          <w:lang w:eastAsia="ru-RU"/>
        </w:rPr>
        <w:t>1.2.11.Кияшко А.В.: Обеспечить дежурство скорой медицинской помощи и медицинского работника во время проведения праздничных мероприятий, посвященных празднованию Дня Победы 9 мая 2023 г.</w:t>
      </w:r>
    </w:p>
    <w:p>
      <w:pPr>
        <w:pStyle w:val="Normal"/>
        <w:spacing w:lineRule="auto" w:line="240"/>
        <w:jc w:val="both"/>
        <w:rPr/>
      </w:pPr>
      <w:r>
        <w:rPr>
          <w:rFonts w:eastAsia="Times New Roman" w:cs="Times New Roman" w:ascii="Times New Roman" w:hAnsi="Times New Roman"/>
          <w:b w:val="false"/>
          <w:bCs w:val="false"/>
          <w:sz w:val="28"/>
          <w:szCs w:val="28"/>
          <w:lang w:eastAsia="ru-RU"/>
        </w:rPr>
        <w:t>1.2.12.Штапурин Э.И.: Обеспечить своевременное оформление документации по перекрытию дорог на праздничные мероприятия, посвященные празднованию Дня Победы.</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283" w:before="0" w:after="0"/>
        <w:jc w:val="both"/>
        <w:rPr/>
      </w:pPr>
      <w:r>
        <w:rPr>
          <w:rFonts w:ascii="Times New Roman" w:hAnsi="Times New Roman"/>
          <w:color w:val="000000" w:themeColor="text1"/>
          <w:kern w:val="2"/>
          <w:sz w:val="28"/>
          <w:szCs w:val="28"/>
          <w:lang w:eastAsia="ar-SA"/>
        </w:rPr>
        <w:t>Временно исполняющий полномочия</w:t>
      </w:r>
    </w:p>
    <w:p>
      <w:pPr>
        <w:pStyle w:val="Normal"/>
        <w:spacing w:lineRule="exact" w:line="283" w:before="0" w:after="0"/>
        <w:jc w:val="both"/>
        <w:rPr/>
      </w:pPr>
      <w:r>
        <w:rPr>
          <w:rFonts w:ascii="Times New Roman" w:hAnsi="Times New Roman"/>
          <w:color w:val="000000" w:themeColor="text1"/>
          <w:kern w:val="2"/>
          <w:sz w:val="28"/>
          <w:szCs w:val="28"/>
          <w:lang w:eastAsia="ar-SA"/>
        </w:rPr>
        <w:t>главы Курского муниципального округа</w:t>
      </w:r>
    </w:p>
    <w:p>
      <w:pPr>
        <w:pStyle w:val="Normal"/>
        <w:spacing w:lineRule="exact" w:line="283" w:before="0" w:after="0"/>
        <w:jc w:val="both"/>
        <w:rPr/>
      </w:pPr>
      <w:r>
        <w:rPr>
          <w:rFonts w:ascii="Times New Roman" w:hAnsi="Times New Roman"/>
          <w:color w:val="000000" w:themeColor="text1"/>
          <w:kern w:val="2"/>
          <w:sz w:val="28"/>
          <w:szCs w:val="28"/>
          <w:lang w:eastAsia="ar-SA"/>
        </w:rPr>
        <w:t xml:space="preserve">Ставропольского края, первый заместитель </w:t>
      </w:r>
    </w:p>
    <w:p>
      <w:pPr>
        <w:pStyle w:val="Normal"/>
        <w:spacing w:lineRule="exact" w:line="283" w:before="0" w:after="0"/>
        <w:jc w:val="both"/>
        <w:rPr/>
      </w:pPr>
      <w:r>
        <w:rPr>
          <w:rFonts w:ascii="Times New Roman" w:hAnsi="Times New Roman"/>
          <w:color w:val="000000" w:themeColor="text1"/>
          <w:kern w:val="2"/>
          <w:sz w:val="28"/>
          <w:szCs w:val="28"/>
          <w:lang w:eastAsia="ar-SA"/>
        </w:rPr>
        <w:t xml:space="preserve">главы администрации Курского муниципального </w:t>
      </w:r>
    </w:p>
    <w:p>
      <w:pPr>
        <w:pStyle w:val="Normal"/>
        <w:tabs>
          <w:tab w:val="clear" w:pos="708"/>
          <w:tab w:val="left" w:pos="7617" w:leader="none"/>
        </w:tabs>
        <w:spacing w:lineRule="exact" w:line="283" w:before="0" w:after="0"/>
        <w:jc w:val="both"/>
        <w:rPr/>
      </w:pPr>
      <w:r>
        <w:rPr>
          <w:rFonts w:ascii="Times New Roman" w:hAnsi="Times New Roman"/>
          <w:color w:val="000000" w:themeColor="text1"/>
          <w:kern w:val="2"/>
          <w:sz w:val="28"/>
          <w:szCs w:val="28"/>
          <w:lang w:eastAsia="ar-SA"/>
        </w:rPr>
        <w:t>округа Ставропольского края</w:t>
        <w:tab/>
        <w:t>П.В.Бабичев</w:t>
      </w:r>
    </w:p>
    <w:p>
      <w:pPr>
        <w:pStyle w:val="Normal"/>
        <w:spacing w:lineRule="exact" w:line="283"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283"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283" w:before="0" w:after="0"/>
        <w:jc w:val="both"/>
        <w:rPr/>
      </w:pPr>
      <w:r>
        <w:rPr>
          <w:rFonts w:eastAsia="Times New Roman" w:cs="Times New Roman" w:ascii="Times New Roman" w:hAnsi="Times New Roman"/>
          <w:sz w:val="28"/>
          <w:szCs w:val="28"/>
          <w:lang w:eastAsia="ru-RU"/>
        </w:rPr>
        <w:t xml:space="preserve">Главный специалист отдела </w:t>
      </w:r>
    </w:p>
    <w:p>
      <w:pPr>
        <w:pStyle w:val="Normal"/>
        <w:spacing w:lineRule="exact" w:line="283" w:before="0" w:after="0"/>
        <w:jc w:val="both"/>
        <w:rPr/>
      </w:pPr>
      <w:r>
        <w:rPr>
          <w:rFonts w:eastAsia="Times New Roman" w:cs="Times New Roman" w:ascii="Times New Roman" w:hAnsi="Times New Roman"/>
          <w:sz w:val="28"/>
          <w:szCs w:val="28"/>
          <w:lang w:eastAsia="ru-RU"/>
        </w:rPr>
        <w:t>социального развития</w:t>
      </w:r>
    </w:p>
    <w:p>
      <w:pPr>
        <w:pStyle w:val="Normal"/>
        <w:spacing w:lineRule="exact" w:line="283" w:before="0" w:after="0"/>
        <w:jc w:val="both"/>
        <w:rPr/>
      </w:pPr>
      <w:r>
        <w:rPr>
          <w:rFonts w:eastAsia="Times New Roman" w:cs="Times New Roman" w:ascii="Times New Roman" w:hAnsi="Times New Roman"/>
          <w:sz w:val="28"/>
          <w:szCs w:val="28"/>
          <w:lang w:eastAsia="ru-RU"/>
        </w:rPr>
        <w:t xml:space="preserve">администрации Курского </w:t>
      </w:r>
    </w:p>
    <w:p>
      <w:pPr>
        <w:pStyle w:val="Normal"/>
        <w:spacing w:lineRule="exact" w:line="283" w:before="0" w:after="0"/>
        <w:jc w:val="both"/>
        <w:rPr/>
      </w:pPr>
      <w:r>
        <w:rPr>
          <w:rFonts w:eastAsia="Times New Roman" w:cs="Times New Roman" w:ascii="Times New Roman" w:hAnsi="Times New Roman"/>
          <w:sz w:val="28"/>
          <w:szCs w:val="28"/>
          <w:lang w:eastAsia="ru-RU"/>
        </w:rPr>
        <w:t xml:space="preserve">муниципального округа </w:t>
      </w:r>
    </w:p>
    <w:p>
      <w:pPr>
        <w:pStyle w:val="Normal"/>
        <w:spacing w:lineRule="exact" w:line="283" w:before="0" w:after="0"/>
        <w:jc w:val="both"/>
        <w:rPr/>
      </w:pPr>
      <w:r>
        <w:rPr>
          <w:rFonts w:eastAsia="Times New Roman" w:cs="Times New Roman" w:ascii="Times New Roman" w:hAnsi="Times New Roman"/>
          <w:sz w:val="28"/>
          <w:szCs w:val="28"/>
          <w:lang w:eastAsia="ru-RU"/>
        </w:rPr>
        <w:t xml:space="preserve">Ставропольского края                                                                  К.М.Блаженкова </w:t>
      </w:r>
    </w:p>
    <w:sectPr>
      <w:type w:val="nextPage"/>
      <w:pgSz w:w="11906" w:h="16838"/>
      <w:pgMar w:left="1985"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Subtitle" w:uiPriority="0"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33e60"/>
    <w:pPr>
      <w:widowControl/>
      <w:suppressAutoHyphens w:val="fals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qFormat/>
    <w:rsid w:val="001663aa"/>
    <w:pPr>
      <w:keepNext w:val="true"/>
      <w:spacing w:lineRule="auto" w:line="240" w:before="240" w:after="60"/>
      <w:outlineLvl w:val="0"/>
    </w:pPr>
    <w:rPr>
      <w:rFonts w:ascii="Cambria" w:hAnsi="Cambria" w:eastAsia="" w:cs="" w:asciiTheme="majorHAnsi" w:cstheme="majorBidi" w:eastAsiaTheme="majorEastAsia" w:hAnsiTheme="majorHAnsi"/>
      <w:b/>
      <w:bCs/>
      <w:kern w:val="2"/>
      <w:sz w:val="32"/>
      <w:szCs w:val="32"/>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1663aa"/>
    <w:rPr>
      <w:rFonts w:ascii="Cambria" w:hAnsi="Cambria" w:eastAsia="" w:cs="" w:asciiTheme="majorHAnsi" w:cstheme="majorBidi" w:eastAsiaTheme="majorEastAsia" w:hAnsiTheme="majorHAnsi"/>
      <w:b/>
      <w:bCs/>
      <w:kern w:val="2"/>
      <w:sz w:val="32"/>
      <w:szCs w:val="32"/>
    </w:rPr>
  </w:style>
  <w:style w:type="character" w:styleId="Style13" w:customStyle="1">
    <w:name w:val="Название Знак"/>
    <w:basedOn w:val="DefaultParagraphFont"/>
    <w:link w:val="a3"/>
    <w:qFormat/>
    <w:rsid w:val="001663aa"/>
    <w:rPr>
      <w:rFonts w:ascii="Cambria" w:hAnsi="Cambria" w:eastAsia="" w:cs="" w:asciiTheme="majorHAnsi" w:cstheme="majorBidi" w:eastAsiaTheme="majorEastAsia" w:hAnsiTheme="majorHAnsi"/>
      <w:b/>
      <w:bCs/>
      <w:kern w:val="2"/>
      <w:sz w:val="32"/>
      <w:szCs w:val="32"/>
    </w:rPr>
  </w:style>
  <w:style w:type="paragraph" w:styleId="Style14">
    <w:name w:val="Заголовок"/>
    <w:basedOn w:val="Normal"/>
    <w:next w:val="Style15"/>
    <w:qFormat/>
    <w:pPr>
      <w:keepNext w:val="true"/>
      <w:spacing w:before="240" w:after="120"/>
    </w:pPr>
    <w:rPr>
      <w:rFonts w:ascii="Liberation Sans" w:hAnsi="Liberation Sans" w:eastAsia="Tahoma" w:cs="DejaVu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DejaVu Sans"/>
    </w:rPr>
  </w:style>
  <w:style w:type="paragraph" w:styleId="Style17">
    <w:name w:val="Caption"/>
    <w:basedOn w:val="Normal"/>
    <w:qFormat/>
    <w:pPr>
      <w:suppressLineNumbers/>
      <w:spacing w:before="120" w:after="120"/>
    </w:pPr>
    <w:rPr>
      <w:rFonts w:cs="DejaVu Sans"/>
      <w:i/>
      <w:iCs/>
      <w:sz w:val="24"/>
      <w:szCs w:val="24"/>
    </w:rPr>
  </w:style>
  <w:style w:type="paragraph" w:styleId="Style18">
    <w:name w:val="Указатель"/>
    <w:basedOn w:val="Normal"/>
    <w:qFormat/>
    <w:pPr>
      <w:suppressLineNumbers/>
    </w:pPr>
    <w:rPr>
      <w:rFonts w:cs="DejaVu Sans"/>
    </w:rPr>
  </w:style>
  <w:style w:type="paragraph" w:styleId="Style19">
    <w:name w:val="Title"/>
    <w:basedOn w:val="Normal"/>
    <w:link w:val="a4"/>
    <w:qFormat/>
    <w:rsid w:val="001663aa"/>
    <w:pPr>
      <w:spacing w:lineRule="auto" w:line="240" w:before="240" w:after="60"/>
      <w:jc w:val="center"/>
      <w:outlineLvl w:val="0"/>
    </w:pPr>
    <w:rPr>
      <w:rFonts w:ascii="Cambria" w:hAnsi="Cambria" w:eastAsia="" w:cs="" w:asciiTheme="majorHAnsi" w:cstheme="majorBidi" w:eastAsiaTheme="majorEastAsia" w:hAnsiTheme="majorHAnsi"/>
      <w:b/>
      <w:bCs/>
      <w:kern w:val="2"/>
      <w:sz w:val="32"/>
      <w:szCs w:val="32"/>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Application>LibreOffice/7.0.3.1$Linux_X86_64 LibreOffice_project/d7547858d014d4cf69878db179d326fc3483e082</Application>
  <Pages>2</Pages>
  <Words>400</Words>
  <Characters>3035</Characters>
  <CharactersWithSpaces>3525</CharactersWithSpaces>
  <Paragraphs>38</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2015-05-08T06:08:00Z</dcterms:created>
  <dc:creator>Наталья</dc:creator>
  <dc:description/>
  <dc:language>ru-RU</dc:language>
  <cp:lastModifiedBy/>
  <cp:lastPrinted>2023-04-18T10:20:16Z</cp:lastPrinted>
  <dcterms:modified xsi:type="dcterms:W3CDTF">2023-04-18T10:36:31Z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