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EF" w:rsidRPr="00A3136C" w:rsidRDefault="00622EEF" w:rsidP="00622EEF">
      <w:pPr>
        <w:rPr>
          <w:b/>
          <w:sz w:val="24"/>
        </w:rPr>
      </w:pPr>
      <w:r w:rsidRPr="00A3136C">
        <w:rPr>
          <w:b/>
          <w:noProof/>
          <w:sz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EEF" w:rsidRDefault="00622EEF" w:rsidP="00622EEF">
      <w:pPr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622EEF" w:rsidRDefault="00622EEF" w:rsidP="00622EEF">
      <w:pPr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22EEF" w:rsidRDefault="00622EEF" w:rsidP="00622EEF">
      <w:pPr>
        <w:rPr>
          <w:b/>
          <w:sz w:val="16"/>
          <w:szCs w:val="16"/>
        </w:rPr>
      </w:pPr>
    </w:p>
    <w:p w:rsidR="00622EEF" w:rsidRDefault="00622EEF" w:rsidP="00622EEF">
      <w:pPr>
        <w:rPr>
          <w:sz w:val="16"/>
        </w:rPr>
      </w:pPr>
      <w:r>
        <w:rPr>
          <w:b/>
          <w:sz w:val="36"/>
        </w:rPr>
        <w:t>П О С Т А Н О В Л Е Н И Е</w:t>
      </w:r>
    </w:p>
    <w:p w:rsidR="00622EEF" w:rsidRDefault="00622EEF" w:rsidP="00A3136C">
      <w:pPr>
        <w:rPr>
          <w:sz w:val="16"/>
          <w:szCs w:val="16"/>
        </w:rPr>
      </w:pPr>
    </w:p>
    <w:p w:rsidR="00A3136C" w:rsidRPr="00A3136C" w:rsidRDefault="00A3136C" w:rsidP="00A3136C">
      <w:pPr>
        <w:rPr>
          <w:sz w:val="16"/>
          <w:szCs w:val="16"/>
        </w:rPr>
      </w:pPr>
    </w:p>
    <w:p w:rsidR="00622EEF" w:rsidRPr="0063654C" w:rsidRDefault="0063654C" w:rsidP="0063654C">
      <w:pPr>
        <w:jc w:val="both"/>
        <w:rPr>
          <w:szCs w:val="28"/>
        </w:rPr>
      </w:pPr>
      <w:r>
        <w:rPr>
          <w:szCs w:val="28"/>
        </w:rPr>
        <w:t xml:space="preserve">26 марта 2021 г.                          </w:t>
      </w:r>
      <w:r w:rsidR="00622EEF" w:rsidRPr="00C42303">
        <w:rPr>
          <w:sz w:val="24"/>
          <w:szCs w:val="24"/>
        </w:rPr>
        <w:t>ст</w:t>
      </w:r>
      <w:r w:rsidR="00C42303">
        <w:rPr>
          <w:sz w:val="24"/>
          <w:szCs w:val="24"/>
        </w:rPr>
        <w:t>-ца</w:t>
      </w:r>
      <w:r w:rsidR="00622EEF" w:rsidRPr="00C42303">
        <w:rPr>
          <w:sz w:val="24"/>
          <w:szCs w:val="24"/>
        </w:rPr>
        <w:t xml:space="preserve"> </w:t>
      </w:r>
      <w:proofErr w:type="gramStart"/>
      <w:r w:rsidR="00622EEF" w:rsidRPr="00C42303">
        <w:rPr>
          <w:sz w:val="24"/>
          <w:szCs w:val="24"/>
        </w:rPr>
        <w:t>Курская</w:t>
      </w:r>
      <w:proofErr w:type="gramEnd"/>
      <w:r>
        <w:rPr>
          <w:szCs w:val="28"/>
        </w:rPr>
        <w:t xml:space="preserve">                                      № 254</w:t>
      </w:r>
    </w:p>
    <w:p w:rsidR="00622EEF" w:rsidRDefault="00622EEF" w:rsidP="00A3136C">
      <w:pPr>
        <w:spacing w:line="240" w:lineRule="exact"/>
        <w:jc w:val="left"/>
        <w:rPr>
          <w:sz w:val="24"/>
          <w:szCs w:val="24"/>
        </w:rPr>
      </w:pPr>
    </w:p>
    <w:p w:rsidR="00622EEF" w:rsidRDefault="00622EEF" w:rsidP="00A3136C">
      <w:pPr>
        <w:spacing w:line="240" w:lineRule="exact"/>
        <w:jc w:val="left"/>
        <w:rPr>
          <w:sz w:val="24"/>
          <w:szCs w:val="24"/>
        </w:rPr>
      </w:pPr>
    </w:p>
    <w:p w:rsidR="00622EEF" w:rsidRPr="003A36B4" w:rsidRDefault="00622EEF" w:rsidP="00A3136C">
      <w:pPr>
        <w:spacing w:line="240" w:lineRule="exact"/>
        <w:jc w:val="both"/>
        <w:rPr>
          <w:szCs w:val="28"/>
        </w:rPr>
      </w:pPr>
      <w:r w:rsidRPr="003A36B4">
        <w:rPr>
          <w:szCs w:val="28"/>
        </w:rPr>
        <w:t>Об</w:t>
      </w:r>
      <w:r>
        <w:rPr>
          <w:szCs w:val="28"/>
        </w:rPr>
        <w:t xml:space="preserve"> у</w:t>
      </w:r>
      <w:r w:rsidR="00C60CCD">
        <w:rPr>
          <w:szCs w:val="28"/>
        </w:rPr>
        <w:t>тверждении</w:t>
      </w:r>
      <w:r>
        <w:rPr>
          <w:szCs w:val="28"/>
        </w:rPr>
        <w:t xml:space="preserve"> требований к качеству услуг по погребению, </w:t>
      </w:r>
      <w:proofErr w:type="spellStart"/>
      <w:proofErr w:type="gramStart"/>
      <w:r>
        <w:rPr>
          <w:szCs w:val="28"/>
        </w:rPr>
        <w:t>предостав</w:t>
      </w:r>
      <w:r w:rsidR="00A3136C">
        <w:rPr>
          <w:szCs w:val="28"/>
        </w:rPr>
        <w:t>-</w:t>
      </w:r>
      <w:r>
        <w:rPr>
          <w:szCs w:val="28"/>
        </w:rPr>
        <w:t>ляемых</w:t>
      </w:r>
      <w:proofErr w:type="spellEnd"/>
      <w:proofErr w:type="gramEnd"/>
      <w:r w:rsidR="00A3136C">
        <w:rPr>
          <w:szCs w:val="28"/>
        </w:rPr>
        <w:t xml:space="preserve"> по гарантированному перечню услуг по погребению</w:t>
      </w:r>
      <w:r>
        <w:rPr>
          <w:szCs w:val="28"/>
        </w:rPr>
        <w:t xml:space="preserve"> на территории Курского муниципального округа Ставропольского края                                     </w:t>
      </w:r>
    </w:p>
    <w:p w:rsidR="00622EEF" w:rsidRDefault="00622EEF" w:rsidP="00622EEF">
      <w:pPr>
        <w:jc w:val="left"/>
        <w:rPr>
          <w:szCs w:val="28"/>
        </w:rPr>
      </w:pPr>
      <w:r>
        <w:rPr>
          <w:szCs w:val="28"/>
        </w:rPr>
        <w:t xml:space="preserve">         </w:t>
      </w:r>
    </w:p>
    <w:p w:rsidR="00A3136C" w:rsidRDefault="00A3136C" w:rsidP="00622EEF">
      <w:pPr>
        <w:jc w:val="left"/>
        <w:rPr>
          <w:szCs w:val="28"/>
        </w:rPr>
      </w:pPr>
    </w:p>
    <w:p w:rsidR="00A3136C" w:rsidRDefault="00622EEF" w:rsidP="00622EEF">
      <w:pPr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A3136C">
        <w:rPr>
          <w:szCs w:val="28"/>
        </w:rPr>
        <w:t xml:space="preserve"> пунктом 23 части 1 статьи 16</w:t>
      </w:r>
      <w:r>
        <w:rPr>
          <w:szCs w:val="28"/>
        </w:rPr>
        <w:t xml:space="preserve"> Федеральн</w:t>
      </w:r>
      <w:r w:rsidR="00A3136C">
        <w:rPr>
          <w:szCs w:val="28"/>
        </w:rPr>
        <w:t>ого</w:t>
      </w:r>
      <w:r>
        <w:rPr>
          <w:szCs w:val="28"/>
        </w:rPr>
        <w:t xml:space="preserve"> закон</w:t>
      </w:r>
      <w:r w:rsidR="00C60CCD">
        <w:rPr>
          <w:szCs w:val="28"/>
        </w:rPr>
        <w:t>а</w:t>
      </w:r>
      <w:r>
        <w:rPr>
          <w:szCs w:val="28"/>
        </w:rPr>
        <w:t xml:space="preserve"> </w:t>
      </w:r>
      <w:r w:rsidR="00A3136C" w:rsidRPr="00A3136C">
        <w:rPr>
          <w:szCs w:val="28"/>
        </w:rPr>
        <w:t xml:space="preserve"> от 06 октября 2003 г. № 131-ФЗ «Об общих принципах организации ме</w:t>
      </w:r>
      <w:r w:rsidR="00A3136C">
        <w:rPr>
          <w:szCs w:val="28"/>
        </w:rPr>
        <w:t>стного самоуправления в Российской Федерации», пунктом 1 статьи 9, статьей 12 Федерального закона о</w:t>
      </w:r>
      <w:r>
        <w:rPr>
          <w:szCs w:val="28"/>
        </w:rPr>
        <w:t>т 12</w:t>
      </w:r>
      <w:r w:rsidR="00C60CCD">
        <w:rPr>
          <w:szCs w:val="28"/>
        </w:rPr>
        <w:t xml:space="preserve"> января </w:t>
      </w:r>
      <w:r>
        <w:rPr>
          <w:szCs w:val="28"/>
        </w:rPr>
        <w:t>1996 г</w:t>
      </w:r>
      <w:r w:rsidR="00702202">
        <w:rPr>
          <w:szCs w:val="28"/>
        </w:rPr>
        <w:t>.</w:t>
      </w:r>
      <w:r>
        <w:rPr>
          <w:szCs w:val="28"/>
        </w:rPr>
        <w:t xml:space="preserve"> №</w:t>
      </w:r>
      <w:r w:rsidR="00C60CCD">
        <w:rPr>
          <w:szCs w:val="28"/>
        </w:rPr>
        <w:t xml:space="preserve"> </w:t>
      </w:r>
      <w:r>
        <w:rPr>
          <w:szCs w:val="28"/>
        </w:rPr>
        <w:t xml:space="preserve">8-ФЗ «О погребении и </w:t>
      </w:r>
      <w:proofErr w:type="spellStart"/>
      <w:proofErr w:type="gramStart"/>
      <w:r>
        <w:rPr>
          <w:szCs w:val="28"/>
        </w:rPr>
        <w:t>похо</w:t>
      </w:r>
      <w:r w:rsidR="00702202">
        <w:rPr>
          <w:szCs w:val="28"/>
        </w:rPr>
        <w:t>-</w:t>
      </w:r>
      <w:r>
        <w:rPr>
          <w:szCs w:val="28"/>
        </w:rPr>
        <w:t>ронном</w:t>
      </w:r>
      <w:proofErr w:type="spellEnd"/>
      <w:proofErr w:type="gramEnd"/>
      <w:r>
        <w:rPr>
          <w:szCs w:val="28"/>
        </w:rPr>
        <w:t xml:space="preserve"> деле»</w:t>
      </w:r>
    </w:p>
    <w:p w:rsidR="00622EEF" w:rsidRDefault="00622EEF" w:rsidP="00622EEF">
      <w:pPr>
        <w:ind w:firstLine="709"/>
        <w:jc w:val="both"/>
        <w:rPr>
          <w:szCs w:val="28"/>
        </w:rPr>
      </w:pPr>
      <w:r>
        <w:rPr>
          <w:szCs w:val="28"/>
        </w:rPr>
        <w:t>администрация Курского муниципального округа</w:t>
      </w:r>
      <w:r w:rsidR="004A38C1">
        <w:rPr>
          <w:szCs w:val="28"/>
        </w:rPr>
        <w:t xml:space="preserve"> Ставропольского края</w:t>
      </w:r>
    </w:p>
    <w:p w:rsidR="00622EEF" w:rsidRDefault="00622EEF" w:rsidP="00622EEF">
      <w:pPr>
        <w:jc w:val="both"/>
        <w:rPr>
          <w:szCs w:val="28"/>
        </w:rPr>
      </w:pPr>
    </w:p>
    <w:p w:rsidR="00622EEF" w:rsidRDefault="00622EEF" w:rsidP="00622EEF">
      <w:pPr>
        <w:jc w:val="left"/>
        <w:rPr>
          <w:szCs w:val="28"/>
        </w:rPr>
      </w:pPr>
      <w:r>
        <w:rPr>
          <w:szCs w:val="28"/>
        </w:rPr>
        <w:t>ПОСТАНОВЛЯЕТ:</w:t>
      </w:r>
    </w:p>
    <w:p w:rsidR="00622EEF" w:rsidRDefault="00622EEF" w:rsidP="00622EEF">
      <w:pPr>
        <w:jc w:val="left"/>
        <w:rPr>
          <w:szCs w:val="28"/>
        </w:rPr>
      </w:pPr>
    </w:p>
    <w:p w:rsidR="00622EEF" w:rsidRDefault="00622EEF" w:rsidP="00622EEF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C60CCD">
        <w:rPr>
          <w:szCs w:val="28"/>
        </w:rPr>
        <w:t> Утверди</w:t>
      </w:r>
      <w:r>
        <w:rPr>
          <w:szCs w:val="28"/>
        </w:rPr>
        <w:t>ть</w:t>
      </w:r>
      <w:r w:rsidR="00C60CCD">
        <w:rPr>
          <w:szCs w:val="28"/>
        </w:rPr>
        <w:t xml:space="preserve"> прилагаемые</w:t>
      </w:r>
      <w:r>
        <w:rPr>
          <w:szCs w:val="28"/>
        </w:rPr>
        <w:t xml:space="preserve"> требования к качеству услуг по погребению, предоставляемых</w:t>
      </w:r>
      <w:r w:rsidR="00A3136C">
        <w:rPr>
          <w:szCs w:val="28"/>
        </w:rPr>
        <w:t xml:space="preserve"> по гарантированному перечню услуг по погребению</w:t>
      </w:r>
      <w:r>
        <w:rPr>
          <w:szCs w:val="28"/>
        </w:rPr>
        <w:t xml:space="preserve"> на территории Курского муниципального округа Ставропо</w:t>
      </w:r>
      <w:r w:rsidR="00A3136C">
        <w:rPr>
          <w:szCs w:val="28"/>
        </w:rPr>
        <w:t>льского края</w:t>
      </w:r>
      <w:r>
        <w:rPr>
          <w:szCs w:val="28"/>
        </w:rPr>
        <w:t xml:space="preserve">.    </w:t>
      </w:r>
    </w:p>
    <w:p w:rsidR="00622EEF" w:rsidRDefault="00622EEF" w:rsidP="00622EEF">
      <w:pPr>
        <w:jc w:val="left"/>
        <w:rPr>
          <w:szCs w:val="28"/>
        </w:rPr>
      </w:pPr>
    </w:p>
    <w:p w:rsidR="00A3136C" w:rsidRDefault="00A3136C" w:rsidP="00A3136C">
      <w:pPr>
        <w:ind w:firstLine="708"/>
        <w:jc w:val="both"/>
        <w:rPr>
          <w:szCs w:val="28"/>
        </w:rPr>
      </w:pPr>
      <w:r>
        <w:rPr>
          <w:szCs w:val="28"/>
        </w:rPr>
        <w:t>2. Отделу по организационным и общим вопросам администрации Ку</w:t>
      </w:r>
      <w:r>
        <w:rPr>
          <w:szCs w:val="28"/>
        </w:rPr>
        <w:t>р</w:t>
      </w:r>
      <w:r>
        <w:rPr>
          <w:szCs w:val="28"/>
        </w:rPr>
        <w:t>ского муниципального округа Ставропольского края официально обнарод</w:t>
      </w:r>
      <w:r>
        <w:rPr>
          <w:szCs w:val="28"/>
        </w:rPr>
        <w:t>о</w:t>
      </w:r>
      <w:r>
        <w:rPr>
          <w:szCs w:val="28"/>
        </w:rPr>
        <w:t>вать настоящее постановлени</w:t>
      </w:r>
      <w:r w:rsidR="00A6352C">
        <w:rPr>
          <w:szCs w:val="28"/>
        </w:rPr>
        <w:t>е на официальном сайте админист</w:t>
      </w:r>
      <w:r>
        <w:rPr>
          <w:szCs w:val="28"/>
        </w:rPr>
        <w:t>рации Ку</w:t>
      </w:r>
      <w:r>
        <w:rPr>
          <w:szCs w:val="28"/>
        </w:rPr>
        <w:t>р</w:t>
      </w:r>
      <w:r>
        <w:rPr>
          <w:szCs w:val="28"/>
        </w:rPr>
        <w:t>ского муниципального округа</w:t>
      </w:r>
      <w:r w:rsidR="00A6352C">
        <w:rPr>
          <w:szCs w:val="28"/>
        </w:rPr>
        <w:t xml:space="preserve"> Ставропольского края в </w:t>
      </w:r>
      <w:proofErr w:type="spellStart"/>
      <w:r w:rsidR="00A6352C">
        <w:rPr>
          <w:szCs w:val="28"/>
        </w:rPr>
        <w:t>информа</w:t>
      </w:r>
      <w:r>
        <w:rPr>
          <w:szCs w:val="28"/>
        </w:rPr>
        <w:t>цио</w:t>
      </w:r>
      <w:proofErr w:type="gramStart"/>
      <w:r>
        <w:rPr>
          <w:szCs w:val="28"/>
        </w:rPr>
        <w:t>н</w:t>
      </w:r>
      <w:proofErr w:type="spellEnd"/>
      <w:r w:rsidR="00A6352C">
        <w:rPr>
          <w:szCs w:val="28"/>
        </w:rPr>
        <w:t>-</w:t>
      </w:r>
      <w:proofErr w:type="gramEnd"/>
      <w:r w:rsidR="00A6352C">
        <w:rPr>
          <w:szCs w:val="28"/>
        </w:rPr>
        <w:t xml:space="preserve">                    </w:t>
      </w:r>
      <w:proofErr w:type="spellStart"/>
      <w:r>
        <w:rPr>
          <w:szCs w:val="28"/>
        </w:rPr>
        <w:t>но-телекоммуникационной</w:t>
      </w:r>
      <w:proofErr w:type="spellEnd"/>
      <w:r>
        <w:rPr>
          <w:szCs w:val="28"/>
        </w:rPr>
        <w:t xml:space="preserve"> сети «Интернет». </w:t>
      </w:r>
    </w:p>
    <w:p w:rsidR="00A3136C" w:rsidRDefault="00A3136C" w:rsidP="00A3136C">
      <w:pPr>
        <w:jc w:val="both"/>
        <w:rPr>
          <w:szCs w:val="28"/>
        </w:rPr>
      </w:pPr>
    </w:p>
    <w:p w:rsidR="00A3136C" w:rsidRDefault="00A3136C" w:rsidP="00A3136C">
      <w:pPr>
        <w:ind w:firstLine="709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>
        <w:rPr>
          <w:szCs w:val="28"/>
        </w:rPr>
        <w:t>муниципаль-ного</w:t>
      </w:r>
      <w:proofErr w:type="spellEnd"/>
      <w:proofErr w:type="gramEnd"/>
      <w:r>
        <w:rPr>
          <w:szCs w:val="28"/>
        </w:rPr>
        <w:t xml:space="preserve"> округа Ставропольского края в информационно-телекоммуникационной сети «Интернет».</w:t>
      </w:r>
    </w:p>
    <w:p w:rsidR="00622EEF" w:rsidRDefault="00622EEF" w:rsidP="00622EEF">
      <w:pPr>
        <w:jc w:val="left"/>
        <w:rPr>
          <w:szCs w:val="28"/>
        </w:rPr>
      </w:pPr>
    </w:p>
    <w:p w:rsidR="00622EEF" w:rsidRDefault="00622EEF" w:rsidP="00622EEF">
      <w:pPr>
        <w:jc w:val="left"/>
        <w:rPr>
          <w:szCs w:val="28"/>
        </w:rPr>
      </w:pPr>
    </w:p>
    <w:p w:rsidR="00622EEF" w:rsidRDefault="00622EEF" w:rsidP="00622EEF">
      <w:pPr>
        <w:jc w:val="left"/>
        <w:rPr>
          <w:szCs w:val="28"/>
        </w:rPr>
      </w:pPr>
    </w:p>
    <w:p w:rsidR="00C42303" w:rsidRDefault="00622EEF" w:rsidP="00A3136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Курского</w:t>
      </w:r>
      <w:proofErr w:type="gramEnd"/>
      <w:r>
        <w:rPr>
          <w:szCs w:val="28"/>
        </w:rPr>
        <w:t xml:space="preserve"> </w:t>
      </w:r>
    </w:p>
    <w:p w:rsidR="00622EEF" w:rsidRDefault="00622EEF" w:rsidP="00A3136C">
      <w:pPr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</w:t>
      </w:r>
    </w:p>
    <w:p w:rsidR="00622EEF" w:rsidRDefault="00622EEF" w:rsidP="00A3136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С.И.Калашников                                   </w:t>
      </w:r>
    </w:p>
    <w:p w:rsidR="00622EEF" w:rsidRDefault="00622EEF" w:rsidP="00622EEF">
      <w:pPr>
        <w:jc w:val="left"/>
        <w:rPr>
          <w:szCs w:val="28"/>
        </w:rPr>
      </w:pPr>
    </w:p>
    <w:p w:rsidR="00622EEF" w:rsidRDefault="00622EEF" w:rsidP="00622EEF">
      <w:pPr>
        <w:jc w:val="both"/>
        <w:rPr>
          <w:szCs w:val="28"/>
        </w:rPr>
      </w:pPr>
    </w:p>
    <w:p w:rsidR="00622EEF" w:rsidRDefault="00622EEF" w:rsidP="00622EEF">
      <w:pPr>
        <w:jc w:val="both"/>
        <w:rPr>
          <w:szCs w:val="28"/>
        </w:rPr>
      </w:pPr>
    </w:p>
    <w:p w:rsidR="00622EEF" w:rsidRDefault="00622EEF" w:rsidP="00622EEF">
      <w:pPr>
        <w:jc w:val="both"/>
        <w:rPr>
          <w:szCs w:val="28"/>
        </w:rPr>
      </w:pPr>
    </w:p>
    <w:p w:rsidR="00622EEF" w:rsidRDefault="00622EEF" w:rsidP="00622EEF">
      <w:pPr>
        <w:jc w:val="both"/>
        <w:rPr>
          <w:szCs w:val="28"/>
        </w:rPr>
      </w:pPr>
    </w:p>
    <w:p w:rsidR="00622EEF" w:rsidRDefault="00622EEF" w:rsidP="00622EEF">
      <w:pPr>
        <w:jc w:val="both"/>
        <w:rPr>
          <w:szCs w:val="28"/>
        </w:rPr>
      </w:pPr>
    </w:p>
    <w:p w:rsidR="00622EEF" w:rsidRDefault="00622EEF" w:rsidP="00622EEF">
      <w:pPr>
        <w:jc w:val="both"/>
        <w:rPr>
          <w:szCs w:val="28"/>
        </w:rPr>
      </w:pPr>
    </w:p>
    <w:p w:rsidR="00622EEF" w:rsidRDefault="00622EEF" w:rsidP="00622EE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</w:t>
      </w:r>
    </w:p>
    <w:p w:rsidR="00622EEF" w:rsidRDefault="00622EEF" w:rsidP="00622EE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        </w:t>
      </w:r>
    </w:p>
    <w:p w:rsidR="00622EEF" w:rsidRDefault="00622EEF" w:rsidP="00622EEF">
      <w:pPr>
        <w:jc w:val="both"/>
        <w:rPr>
          <w:szCs w:val="28"/>
        </w:rPr>
      </w:pPr>
    </w:p>
    <w:p w:rsidR="00622EEF" w:rsidRDefault="00622EEF" w:rsidP="00622EEF">
      <w:pPr>
        <w:ind w:firstLine="708"/>
        <w:jc w:val="both"/>
        <w:rPr>
          <w:szCs w:val="28"/>
        </w:rPr>
      </w:pPr>
    </w:p>
    <w:p w:rsidR="00622EEF" w:rsidRDefault="00622EEF" w:rsidP="00622EEF">
      <w:pPr>
        <w:ind w:firstLine="708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330523" w:rsidRDefault="00330523" w:rsidP="00330523">
      <w:pPr>
        <w:spacing w:line="240" w:lineRule="exact"/>
        <w:jc w:val="both"/>
        <w:rPr>
          <w:szCs w:val="28"/>
        </w:rPr>
      </w:pPr>
    </w:p>
    <w:p w:rsidR="00C5310D" w:rsidRDefault="00C5310D" w:rsidP="00A3136C">
      <w:pPr>
        <w:spacing w:line="240" w:lineRule="exact"/>
        <w:ind w:left="-1418"/>
        <w:jc w:val="both"/>
        <w:rPr>
          <w:szCs w:val="28"/>
        </w:rPr>
      </w:pPr>
    </w:p>
    <w:p w:rsidR="00C5310D" w:rsidRDefault="00C5310D" w:rsidP="00A3136C">
      <w:pPr>
        <w:spacing w:line="240" w:lineRule="exact"/>
        <w:ind w:left="-1418"/>
        <w:jc w:val="both"/>
        <w:rPr>
          <w:szCs w:val="28"/>
        </w:rPr>
      </w:pPr>
    </w:p>
    <w:p w:rsidR="00330523" w:rsidRPr="00E2658C" w:rsidRDefault="00330523" w:rsidP="00A3136C">
      <w:pPr>
        <w:spacing w:line="240" w:lineRule="exact"/>
        <w:ind w:left="-1418"/>
        <w:jc w:val="both"/>
        <w:rPr>
          <w:szCs w:val="28"/>
        </w:rPr>
      </w:pPr>
      <w:r w:rsidRPr="00E2658C">
        <w:rPr>
          <w:szCs w:val="28"/>
        </w:rPr>
        <w:t>Визируют:</w:t>
      </w:r>
    </w:p>
    <w:p w:rsidR="00330523" w:rsidRPr="00E2658C" w:rsidRDefault="00330523" w:rsidP="00330523">
      <w:pPr>
        <w:spacing w:line="240" w:lineRule="exact"/>
        <w:ind w:left="-1122"/>
        <w:rPr>
          <w:szCs w:val="28"/>
        </w:rPr>
      </w:pPr>
    </w:p>
    <w:tbl>
      <w:tblPr>
        <w:tblW w:w="10916" w:type="dxa"/>
        <w:tblInd w:w="-1452" w:type="dxa"/>
        <w:tblLook w:val="00A0"/>
      </w:tblPr>
      <w:tblGrid>
        <w:gridCol w:w="815"/>
        <w:gridCol w:w="4431"/>
        <w:gridCol w:w="1134"/>
        <w:gridCol w:w="1417"/>
        <w:gridCol w:w="3097"/>
        <w:gridCol w:w="22"/>
      </w:tblGrid>
      <w:tr w:rsidR="009A2AFC" w:rsidRPr="00E2658C" w:rsidTr="009C7D51">
        <w:trPr>
          <w:gridAfter w:val="1"/>
          <w:wAfter w:w="22" w:type="dxa"/>
          <w:trHeight w:val="1004"/>
        </w:trPr>
        <w:tc>
          <w:tcPr>
            <w:tcW w:w="5246" w:type="dxa"/>
            <w:gridSpan w:val="2"/>
            <w:shd w:val="clear" w:color="auto" w:fill="auto"/>
            <w:vAlign w:val="center"/>
          </w:tcPr>
          <w:p w:rsidR="009A2AFC" w:rsidRDefault="009A2AFC" w:rsidP="00C5310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  <w:proofErr w:type="gramStart"/>
            <w:r w:rsidR="00A3136C">
              <w:rPr>
                <w:szCs w:val="28"/>
              </w:rPr>
              <w:t>а</w:t>
            </w:r>
            <w:r>
              <w:rPr>
                <w:szCs w:val="28"/>
              </w:rPr>
              <w:t>дминист</w:t>
            </w:r>
            <w:r w:rsidR="00A3136C">
              <w:rPr>
                <w:szCs w:val="28"/>
              </w:rPr>
              <w:t>-</w:t>
            </w:r>
            <w:r>
              <w:rPr>
                <w:szCs w:val="28"/>
              </w:rPr>
              <w:t>рации</w:t>
            </w:r>
            <w:proofErr w:type="gramEnd"/>
            <w:r>
              <w:rPr>
                <w:szCs w:val="28"/>
              </w:rPr>
              <w:t xml:space="preserve"> </w:t>
            </w:r>
          </w:p>
          <w:p w:rsidR="009A2AFC" w:rsidRDefault="009A2AFC" w:rsidP="00C5310D">
            <w:pPr>
              <w:spacing w:line="240" w:lineRule="exact"/>
              <w:jc w:val="left"/>
              <w:rPr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A2AFC" w:rsidRPr="00E2658C" w:rsidRDefault="009A2AFC" w:rsidP="00C5310D">
            <w:pPr>
              <w:spacing w:line="240" w:lineRule="exact"/>
              <w:rPr>
                <w:szCs w:val="28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9A2AFC" w:rsidRDefault="009A2AFC" w:rsidP="00C5310D">
            <w:pPr>
              <w:spacing w:line="240" w:lineRule="exact"/>
              <w:jc w:val="left"/>
              <w:rPr>
                <w:szCs w:val="28"/>
              </w:rPr>
            </w:pPr>
          </w:p>
          <w:p w:rsidR="009A2AFC" w:rsidRDefault="009A2AFC" w:rsidP="00C5310D">
            <w:pPr>
              <w:spacing w:line="240" w:lineRule="exact"/>
              <w:rPr>
                <w:szCs w:val="28"/>
              </w:rPr>
            </w:pPr>
          </w:p>
          <w:p w:rsidR="009A2AFC" w:rsidRPr="00E2658C" w:rsidRDefault="009A2AFC" w:rsidP="00C5310D">
            <w:pPr>
              <w:spacing w:line="240" w:lineRule="exact"/>
              <w:jc w:val="left"/>
              <w:rPr>
                <w:szCs w:val="28"/>
              </w:rPr>
            </w:pPr>
            <w:r w:rsidRPr="00E2658C">
              <w:rPr>
                <w:szCs w:val="28"/>
              </w:rPr>
              <w:t>П.В.Бабичев</w:t>
            </w:r>
          </w:p>
          <w:p w:rsidR="009A2AFC" w:rsidRPr="009A2AFC" w:rsidRDefault="009A2AFC" w:rsidP="00C5310D">
            <w:pPr>
              <w:spacing w:line="240" w:lineRule="exact"/>
              <w:rPr>
                <w:szCs w:val="28"/>
              </w:rPr>
            </w:pPr>
          </w:p>
        </w:tc>
      </w:tr>
      <w:tr w:rsidR="004F2B88" w:rsidRPr="00E2658C" w:rsidTr="009C7D51">
        <w:trPr>
          <w:gridAfter w:val="1"/>
          <w:wAfter w:w="22" w:type="dxa"/>
        </w:trPr>
        <w:tc>
          <w:tcPr>
            <w:tcW w:w="5246" w:type="dxa"/>
            <w:gridSpan w:val="2"/>
            <w:shd w:val="clear" w:color="auto" w:fill="auto"/>
          </w:tcPr>
          <w:p w:rsidR="004F2B88" w:rsidRPr="00E2658C" w:rsidRDefault="004F2B88" w:rsidP="00C5310D">
            <w:pPr>
              <w:spacing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F2B88" w:rsidRPr="00E2658C" w:rsidRDefault="004F2B88" w:rsidP="00C5310D">
            <w:pPr>
              <w:spacing w:line="240" w:lineRule="exact"/>
              <w:rPr>
                <w:szCs w:val="28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4F2B88" w:rsidRDefault="004F2B88" w:rsidP="00C5310D">
            <w:pPr>
              <w:spacing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>О.В.Богаевская</w:t>
            </w:r>
          </w:p>
          <w:p w:rsidR="004F2B88" w:rsidRPr="00E2658C" w:rsidRDefault="004F2B88" w:rsidP="00C5310D">
            <w:pPr>
              <w:spacing w:line="240" w:lineRule="exact"/>
              <w:jc w:val="left"/>
              <w:rPr>
                <w:szCs w:val="28"/>
              </w:rPr>
            </w:pPr>
          </w:p>
        </w:tc>
      </w:tr>
      <w:tr w:rsidR="00330523" w:rsidRPr="00E2658C" w:rsidTr="009C7D51">
        <w:trPr>
          <w:gridAfter w:val="1"/>
          <w:wAfter w:w="22" w:type="dxa"/>
        </w:trPr>
        <w:tc>
          <w:tcPr>
            <w:tcW w:w="5246" w:type="dxa"/>
            <w:gridSpan w:val="2"/>
            <w:shd w:val="clear" w:color="auto" w:fill="auto"/>
            <w:vAlign w:val="center"/>
          </w:tcPr>
          <w:p w:rsidR="00330523" w:rsidRPr="00E2658C" w:rsidRDefault="00330523" w:rsidP="00C5310D">
            <w:pPr>
              <w:spacing w:line="240" w:lineRule="exact"/>
              <w:jc w:val="both"/>
              <w:rPr>
                <w:szCs w:val="28"/>
              </w:rPr>
            </w:pPr>
            <w:r w:rsidRPr="00E2658C">
              <w:rPr>
                <w:szCs w:val="28"/>
              </w:rPr>
              <w:t>Начальник отдела по организационным и общим вопросам</w:t>
            </w:r>
          </w:p>
          <w:p w:rsidR="00330523" w:rsidRPr="00E2658C" w:rsidRDefault="00330523" w:rsidP="00C5310D">
            <w:pPr>
              <w:spacing w:line="240" w:lineRule="exact"/>
              <w:jc w:val="left"/>
              <w:rPr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30523" w:rsidRPr="00E2658C" w:rsidRDefault="00330523" w:rsidP="00C5310D">
            <w:pPr>
              <w:spacing w:line="240" w:lineRule="exact"/>
              <w:rPr>
                <w:szCs w:val="28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330523" w:rsidRPr="00E2658C" w:rsidRDefault="00330523" w:rsidP="00C5310D">
            <w:pPr>
              <w:spacing w:line="240" w:lineRule="exact"/>
              <w:jc w:val="left"/>
              <w:rPr>
                <w:szCs w:val="28"/>
              </w:rPr>
            </w:pPr>
            <w:r w:rsidRPr="00E2658C">
              <w:rPr>
                <w:szCs w:val="28"/>
              </w:rPr>
              <w:t>Л.А.Кущик</w:t>
            </w:r>
          </w:p>
        </w:tc>
      </w:tr>
      <w:tr w:rsidR="00330523" w:rsidRPr="00E2658C" w:rsidTr="009C7D51">
        <w:trPr>
          <w:gridAfter w:val="1"/>
          <w:wAfter w:w="22" w:type="dxa"/>
        </w:trPr>
        <w:tc>
          <w:tcPr>
            <w:tcW w:w="5246" w:type="dxa"/>
            <w:gridSpan w:val="2"/>
            <w:shd w:val="clear" w:color="auto" w:fill="auto"/>
            <w:vAlign w:val="center"/>
          </w:tcPr>
          <w:p w:rsidR="00330523" w:rsidRPr="00E2658C" w:rsidRDefault="00330523" w:rsidP="00C5310D">
            <w:pPr>
              <w:spacing w:line="240" w:lineRule="exact"/>
              <w:jc w:val="both"/>
              <w:rPr>
                <w:szCs w:val="28"/>
              </w:rPr>
            </w:pPr>
            <w:r w:rsidRPr="00E2658C">
              <w:rPr>
                <w:szCs w:val="28"/>
              </w:rPr>
              <w:t>Начальник отдела правового и кадрового обеспечения</w:t>
            </w:r>
          </w:p>
          <w:p w:rsidR="00330523" w:rsidRPr="00E2658C" w:rsidRDefault="00330523" w:rsidP="00C5310D">
            <w:pPr>
              <w:spacing w:line="240" w:lineRule="exact"/>
              <w:jc w:val="left"/>
              <w:rPr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30523" w:rsidRPr="00E2658C" w:rsidRDefault="00330523" w:rsidP="00C5310D">
            <w:pPr>
              <w:spacing w:line="240" w:lineRule="exact"/>
              <w:rPr>
                <w:szCs w:val="28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330523" w:rsidRPr="00E2658C" w:rsidRDefault="00330523" w:rsidP="00C5310D">
            <w:pPr>
              <w:spacing w:line="240" w:lineRule="exact"/>
              <w:jc w:val="left"/>
              <w:rPr>
                <w:szCs w:val="28"/>
              </w:rPr>
            </w:pPr>
            <w:r w:rsidRPr="00E2658C">
              <w:rPr>
                <w:szCs w:val="28"/>
              </w:rPr>
              <w:t>В.Н.Кобин</w:t>
            </w:r>
          </w:p>
        </w:tc>
      </w:tr>
      <w:tr w:rsidR="00330523" w:rsidRPr="00E2658C" w:rsidTr="009C7D51">
        <w:trPr>
          <w:gridAfter w:val="1"/>
          <w:wAfter w:w="22" w:type="dxa"/>
        </w:trPr>
        <w:tc>
          <w:tcPr>
            <w:tcW w:w="5246" w:type="dxa"/>
            <w:gridSpan w:val="2"/>
            <w:shd w:val="clear" w:color="auto" w:fill="auto"/>
          </w:tcPr>
          <w:p w:rsidR="00330523" w:rsidRPr="00E2658C" w:rsidRDefault="00330523" w:rsidP="00C5310D">
            <w:pPr>
              <w:spacing w:line="240" w:lineRule="exact"/>
              <w:jc w:val="both"/>
              <w:rPr>
                <w:szCs w:val="28"/>
              </w:rPr>
            </w:pPr>
            <w:r w:rsidRPr="00E2658C">
              <w:rPr>
                <w:szCs w:val="28"/>
              </w:rPr>
              <w:t>Главный специалист</w:t>
            </w:r>
            <w:r w:rsidR="004F2B88">
              <w:rPr>
                <w:szCs w:val="28"/>
              </w:rPr>
              <w:t xml:space="preserve"> </w:t>
            </w:r>
            <w:r w:rsidRPr="00E2658C">
              <w:rPr>
                <w:szCs w:val="28"/>
              </w:rPr>
              <w:t>-</w:t>
            </w:r>
            <w:r w:rsidR="004F2B88">
              <w:rPr>
                <w:szCs w:val="28"/>
              </w:rPr>
              <w:t xml:space="preserve"> </w:t>
            </w:r>
            <w:r w:rsidRPr="00E2658C">
              <w:rPr>
                <w:szCs w:val="28"/>
              </w:rPr>
              <w:t>юрисконсульт</w:t>
            </w:r>
            <w:r w:rsidR="00C5310D" w:rsidRPr="00E2658C">
              <w:rPr>
                <w:szCs w:val="28"/>
              </w:rPr>
              <w:t xml:space="preserve"> </w:t>
            </w:r>
            <w:proofErr w:type="gramStart"/>
            <w:r w:rsidR="00C5310D" w:rsidRPr="00E2658C">
              <w:rPr>
                <w:szCs w:val="28"/>
              </w:rPr>
              <w:t>от</w:t>
            </w:r>
            <w:proofErr w:type="gramEnd"/>
            <w:r w:rsidR="00C5310D">
              <w:rPr>
                <w:szCs w:val="28"/>
              </w:rPr>
              <w:t>-</w:t>
            </w:r>
          </w:p>
          <w:p w:rsidR="00330523" w:rsidRPr="00E2658C" w:rsidRDefault="00330523" w:rsidP="00C5310D">
            <w:pPr>
              <w:spacing w:line="240" w:lineRule="exact"/>
              <w:jc w:val="both"/>
              <w:rPr>
                <w:szCs w:val="28"/>
              </w:rPr>
            </w:pPr>
            <w:r w:rsidRPr="00E2658C">
              <w:rPr>
                <w:szCs w:val="28"/>
              </w:rPr>
              <w:t>дела правового и кадрового</w:t>
            </w:r>
            <w:r w:rsidR="00C5310D">
              <w:rPr>
                <w:szCs w:val="28"/>
              </w:rPr>
              <w:t xml:space="preserve"> </w:t>
            </w:r>
            <w:r w:rsidRPr="00E2658C">
              <w:rPr>
                <w:szCs w:val="28"/>
              </w:rPr>
              <w:t>обеспечения</w:t>
            </w:r>
          </w:p>
          <w:p w:rsidR="00330523" w:rsidRPr="00E2658C" w:rsidRDefault="00330523" w:rsidP="00C5310D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30523" w:rsidRPr="00E2658C" w:rsidRDefault="00330523" w:rsidP="00C5310D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330523" w:rsidRPr="00E2658C" w:rsidRDefault="00330523" w:rsidP="00C5310D">
            <w:pPr>
              <w:spacing w:line="240" w:lineRule="exact"/>
              <w:jc w:val="both"/>
              <w:rPr>
                <w:szCs w:val="28"/>
              </w:rPr>
            </w:pPr>
          </w:p>
          <w:p w:rsidR="00330523" w:rsidRPr="00E2658C" w:rsidRDefault="00C60CCD" w:rsidP="00C5310D">
            <w:pPr>
              <w:spacing w:line="240" w:lineRule="exac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В.А.Валько</w:t>
            </w:r>
            <w:proofErr w:type="spellEnd"/>
          </w:p>
          <w:p w:rsidR="00330523" w:rsidRPr="00E2658C" w:rsidRDefault="00330523" w:rsidP="00C5310D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330523" w:rsidRPr="00E2658C" w:rsidTr="009C7D51">
        <w:trPr>
          <w:gridAfter w:val="1"/>
          <w:wAfter w:w="22" w:type="dxa"/>
        </w:trPr>
        <w:tc>
          <w:tcPr>
            <w:tcW w:w="5246" w:type="dxa"/>
            <w:gridSpan w:val="2"/>
            <w:shd w:val="clear" w:color="auto" w:fill="auto"/>
            <w:vAlign w:val="center"/>
          </w:tcPr>
          <w:p w:rsidR="00330523" w:rsidRPr="00E2658C" w:rsidRDefault="004F2B88" w:rsidP="00C5310D">
            <w:pPr>
              <w:spacing w:line="240" w:lineRule="exact"/>
              <w:jc w:val="both"/>
              <w:rPr>
                <w:szCs w:val="28"/>
              </w:rPr>
            </w:pPr>
            <w:r w:rsidRPr="00E2658C">
              <w:rPr>
                <w:szCs w:val="28"/>
              </w:rPr>
              <w:t xml:space="preserve">Проект </w:t>
            </w:r>
            <w:r>
              <w:rPr>
                <w:szCs w:val="28"/>
              </w:rPr>
              <w:t>постановлен</w:t>
            </w:r>
            <w:r w:rsidRPr="00E2658C">
              <w:rPr>
                <w:szCs w:val="28"/>
              </w:rPr>
              <w:t>ия</w:t>
            </w:r>
            <w:r>
              <w:rPr>
                <w:szCs w:val="28"/>
              </w:rPr>
              <w:t xml:space="preserve"> вносит</w:t>
            </w:r>
            <w:r w:rsidRPr="00E2658C">
              <w:rPr>
                <w:szCs w:val="28"/>
              </w:rPr>
              <w:t xml:space="preserve"> </w:t>
            </w:r>
            <w:r>
              <w:rPr>
                <w:szCs w:val="28"/>
              </w:rPr>
              <w:t>н</w:t>
            </w:r>
            <w:r w:rsidR="00330523">
              <w:rPr>
                <w:szCs w:val="28"/>
              </w:rPr>
              <w:t xml:space="preserve">ачальник </w:t>
            </w:r>
            <w:r w:rsidR="00330523" w:rsidRPr="00E2658C">
              <w:rPr>
                <w:szCs w:val="28"/>
              </w:rPr>
              <w:t>отдела муниципального хозяйства</w:t>
            </w:r>
            <w:r w:rsidR="00330523">
              <w:rPr>
                <w:szCs w:val="28"/>
              </w:rPr>
              <w:t xml:space="preserve">, </w:t>
            </w:r>
            <w:proofErr w:type="spellStart"/>
            <w:proofErr w:type="gramStart"/>
            <w:r w:rsidR="00330523">
              <w:rPr>
                <w:szCs w:val="28"/>
              </w:rPr>
              <w:t>архи</w:t>
            </w:r>
            <w:r w:rsidR="00C5310D">
              <w:rPr>
                <w:szCs w:val="28"/>
              </w:rPr>
              <w:t>-</w:t>
            </w:r>
            <w:r w:rsidR="00330523">
              <w:rPr>
                <w:szCs w:val="28"/>
              </w:rPr>
              <w:t>тектуры</w:t>
            </w:r>
            <w:proofErr w:type="spellEnd"/>
            <w:proofErr w:type="gramEnd"/>
            <w:r w:rsidR="00330523">
              <w:rPr>
                <w:szCs w:val="28"/>
              </w:rPr>
              <w:t xml:space="preserve"> и градостроительства</w:t>
            </w:r>
          </w:p>
          <w:p w:rsidR="00330523" w:rsidRPr="00E2658C" w:rsidRDefault="00330523" w:rsidP="00C5310D">
            <w:pPr>
              <w:spacing w:line="240" w:lineRule="exact"/>
              <w:jc w:val="left"/>
              <w:rPr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30523" w:rsidRPr="00E2658C" w:rsidRDefault="00330523" w:rsidP="00C5310D">
            <w:pPr>
              <w:spacing w:line="240" w:lineRule="exact"/>
              <w:rPr>
                <w:szCs w:val="28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BC7F99" w:rsidRDefault="00BC7F99" w:rsidP="00C5310D">
            <w:pPr>
              <w:spacing w:line="240" w:lineRule="exact"/>
              <w:jc w:val="left"/>
              <w:rPr>
                <w:szCs w:val="28"/>
              </w:rPr>
            </w:pPr>
          </w:p>
          <w:p w:rsidR="00330523" w:rsidRPr="00E2658C" w:rsidRDefault="00330523" w:rsidP="00C5310D">
            <w:pPr>
              <w:spacing w:line="240" w:lineRule="exact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П.А.Вардзелов</w:t>
            </w:r>
            <w:proofErr w:type="spellEnd"/>
          </w:p>
        </w:tc>
      </w:tr>
      <w:tr w:rsidR="00330523" w:rsidRPr="00E2658C" w:rsidTr="009C7D51">
        <w:trPr>
          <w:gridAfter w:val="1"/>
          <w:wAfter w:w="22" w:type="dxa"/>
        </w:trPr>
        <w:tc>
          <w:tcPr>
            <w:tcW w:w="5246" w:type="dxa"/>
            <w:gridSpan w:val="2"/>
            <w:shd w:val="clear" w:color="auto" w:fill="auto"/>
            <w:vAlign w:val="center"/>
          </w:tcPr>
          <w:p w:rsidR="00330523" w:rsidRPr="00E2658C" w:rsidRDefault="00330523" w:rsidP="00C5310D">
            <w:pPr>
              <w:spacing w:line="240" w:lineRule="exact"/>
              <w:jc w:val="both"/>
              <w:rPr>
                <w:szCs w:val="28"/>
              </w:rPr>
            </w:pPr>
            <w:r w:rsidRPr="00E2658C">
              <w:rPr>
                <w:szCs w:val="28"/>
              </w:rPr>
              <w:t xml:space="preserve">Проект </w:t>
            </w:r>
            <w:r>
              <w:rPr>
                <w:szCs w:val="28"/>
              </w:rPr>
              <w:t>постановлен</w:t>
            </w:r>
            <w:r w:rsidRPr="00E2658C">
              <w:rPr>
                <w:szCs w:val="28"/>
              </w:rPr>
              <w:t>ия подготовлен</w:t>
            </w:r>
            <w:r>
              <w:rPr>
                <w:szCs w:val="28"/>
              </w:rPr>
              <w:t xml:space="preserve"> </w:t>
            </w:r>
            <w:proofErr w:type="spellStart"/>
            <w:proofErr w:type="gramStart"/>
            <w:r w:rsidRPr="00E2658C">
              <w:rPr>
                <w:szCs w:val="28"/>
              </w:rPr>
              <w:t>ве</w:t>
            </w:r>
            <w:r w:rsidR="00C5310D">
              <w:rPr>
                <w:szCs w:val="28"/>
              </w:rPr>
              <w:t>-</w:t>
            </w:r>
            <w:r w:rsidRPr="00E2658C">
              <w:rPr>
                <w:szCs w:val="28"/>
              </w:rPr>
              <w:t>дущим</w:t>
            </w:r>
            <w:proofErr w:type="spellEnd"/>
            <w:proofErr w:type="gramEnd"/>
            <w:r w:rsidRPr="00E2658C">
              <w:rPr>
                <w:szCs w:val="28"/>
              </w:rPr>
              <w:t xml:space="preserve"> специалистом отдела </w:t>
            </w:r>
            <w:proofErr w:type="spellStart"/>
            <w:r w:rsidRPr="00E2658C">
              <w:rPr>
                <w:szCs w:val="28"/>
              </w:rPr>
              <w:t>муници</w:t>
            </w:r>
            <w:r w:rsidR="00C5310D">
              <w:rPr>
                <w:szCs w:val="28"/>
              </w:rPr>
              <w:t>-</w:t>
            </w:r>
            <w:r w:rsidRPr="00E2658C">
              <w:rPr>
                <w:szCs w:val="28"/>
              </w:rPr>
              <w:t>пального</w:t>
            </w:r>
            <w:proofErr w:type="spellEnd"/>
            <w:r w:rsidRPr="00E2658C">
              <w:rPr>
                <w:szCs w:val="28"/>
              </w:rPr>
              <w:t xml:space="preserve"> хозяйства</w:t>
            </w:r>
            <w:r>
              <w:rPr>
                <w:szCs w:val="28"/>
              </w:rPr>
              <w:t xml:space="preserve">, архитектуры и </w:t>
            </w:r>
            <w:proofErr w:type="spellStart"/>
            <w:r>
              <w:rPr>
                <w:szCs w:val="28"/>
              </w:rPr>
              <w:t>гра</w:t>
            </w:r>
            <w:r w:rsidR="00C5310D">
              <w:rPr>
                <w:szCs w:val="28"/>
              </w:rPr>
              <w:t>-</w:t>
            </w:r>
            <w:r>
              <w:rPr>
                <w:szCs w:val="28"/>
              </w:rPr>
              <w:t>достроительства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30523" w:rsidRPr="00E2658C" w:rsidRDefault="00330523" w:rsidP="00C5310D">
            <w:pPr>
              <w:spacing w:line="240" w:lineRule="exact"/>
              <w:rPr>
                <w:szCs w:val="28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330523" w:rsidRDefault="00330523" w:rsidP="00C5310D">
            <w:pPr>
              <w:spacing w:line="240" w:lineRule="exact"/>
              <w:jc w:val="left"/>
              <w:rPr>
                <w:szCs w:val="28"/>
              </w:rPr>
            </w:pPr>
          </w:p>
          <w:p w:rsidR="00330523" w:rsidRDefault="00330523" w:rsidP="00C5310D">
            <w:pPr>
              <w:spacing w:line="240" w:lineRule="exact"/>
              <w:jc w:val="left"/>
              <w:rPr>
                <w:szCs w:val="28"/>
              </w:rPr>
            </w:pPr>
          </w:p>
          <w:p w:rsidR="00C5310D" w:rsidRDefault="00C5310D" w:rsidP="00C5310D">
            <w:pPr>
              <w:spacing w:line="240" w:lineRule="exact"/>
              <w:jc w:val="left"/>
              <w:rPr>
                <w:szCs w:val="28"/>
              </w:rPr>
            </w:pPr>
          </w:p>
          <w:p w:rsidR="00330523" w:rsidRPr="00E2658C" w:rsidRDefault="00330523" w:rsidP="00C5310D">
            <w:pPr>
              <w:spacing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>Т.Р.Саркисян</w:t>
            </w:r>
          </w:p>
        </w:tc>
      </w:tr>
      <w:tr w:rsidR="00EF5005" w:rsidRPr="0078590C" w:rsidTr="00307763">
        <w:tblPrEx>
          <w:tblLook w:val="04A0"/>
        </w:tblPrEx>
        <w:trPr>
          <w:gridBefore w:val="1"/>
          <w:wBefore w:w="815" w:type="dxa"/>
          <w:trHeight w:val="1276"/>
        </w:trPr>
        <w:tc>
          <w:tcPr>
            <w:tcW w:w="5565" w:type="dxa"/>
            <w:gridSpan w:val="2"/>
          </w:tcPr>
          <w:p w:rsidR="00EF5005" w:rsidRDefault="004F2B88" w:rsidP="00307763">
            <w:pPr>
              <w:spacing w:line="240" w:lineRule="exact"/>
              <w:rPr>
                <w:color w:val="000000"/>
                <w:szCs w:val="28"/>
              </w:rPr>
            </w:pPr>
            <w:r>
              <w:lastRenderedPageBreak/>
              <w:br w:type="page"/>
            </w:r>
          </w:p>
          <w:p w:rsidR="00EF5005" w:rsidRPr="0078590C" w:rsidRDefault="00EF5005" w:rsidP="00307763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4536" w:type="dxa"/>
            <w:gridSpan w:val="3"/>
          </w:tcPr>
          <w:p w:rsidR="004F2B88" w:rsidRDefault="004F2B88" w:rsidP="00307763">
            <w:pPr>
              <w:tabs>
                <w:tab w:val="left" w:pos="2745"/>
              </w:tabs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УТВЕРЖДЕНЫ</w:t>
            </w:r>
          </w:p>
          <w:p w:rsidR="00EF5005" w:rsidRPr="00753535" w:rsidRDefault="004F2B88" w:rsidP="00307763">
            <w:pPr>
              <w:tabs>
                <w:tab w:val="left" w:pos="2745"/>
              </w:tabs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EF5005" w:rsidRPr="00753535">
              <w:rPr>
                <w:color w:val="000000"/>
                <w:szCs w:val="28"/>
              </w:rPr>
              <w:t xml:space="preserve"> администрации</w:t>
            </w:r>
          </w:p>
          <w:p w:rsidR="00EF5005" w:rsidRPr="00753535" w:rsidRDefault="00EF5005" w:rsidP="00307763">
            <w:pPr>
              <w:spacing w:line="240" w:lineRule="exact"/>
              <w:jc w:val="left"/>
              <w:rPr>
                <w:color w:val="000000"/>
                <w:szCs w:val="28"/>
              </w:rPr>
            </w:pPr>
            <w:r w:rsidRPr="00753535">
              <w:rPr>
                <w:color w:val="000000"/>
                <w:szCs w:val="28"/>
              </w:rPr>
              <w:t>Курского муниципального округа</w:t>
            </w:r>
          </w:p>
          <w:p w:rsidR="00EF5005" w:rsidRPr="00753535" w:rsidRDefault="00EF5005" w:rsidP="00307763">
            <w:pPr>
              <w:spacing w:line="240" w:lineRule="exact"/>
              <w:jc w:val="left"/>
              <w:rPr>
                <w:color w:val="000000"/>
                <w:szCs w:val="28"/>
              </w:rPr>
            </w:pPr>
            <w:r w:rsidRPr="00753535">
              <w:rPr>
                <w:color w:val="000000"/>
                <w:szCs w:val="28"/>
              </w:rPr>
              <w:t>Ставропольского края</w:t>
            </w:r>
          </w:p>
          <w:p w:rsidR="00EF5005" w:rsidRPr="0078590C" w:rsidRDefault="00E50CC3" w:rsidP="0063654C">
            <w:pPr>
              <w:spacing w:line="240" w:lineRule="exact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 w:rsidR="0063654C">
              <w:rPr>
                <w:color w:val="000000"/>
                <w:szCs w:val="28"/>
              </w:rPr>
              <w:t xml:space="preserve">26 марта 2021 г.  </w:t>
            </w:r>
            <w:r>
              <w:rPr>
                <w:color w:val="000000"/>
                <w:szCs w:val="28"/>
              </w:rPr>
              <w:t>№</w:t>
            </w:r>
            <w:r w:rsidR="0063654C">
              <w:rPr>
                <w:color w:val="000000"/>
                <w:szCs w:val="28"/>
              </w:rPr>
              <w:t xml:space="preserve"> 254</w:t>
            </w:r>
          </w:p>
        </w:tc>
      </w:tr>
    </w:tbl>
    <w:p w:rsidR="00E50CC3" w:rsidRDefault="00E50CC3" w:rsidP="00307763">
      <w:pPr>
        <w:spacing w:line="240" w:lineRule="exact"/>
        <w:jc w:val="both"/>
        <w:rPr>
          <w:szCs w:val="28"/>
        </w:rPr>
      </w:pPr>
    </w:p>
    <w:p w:rsidR="00622EEF" w:rsidRPr="004F2B88" w:rsidRDefault="00622EEF" w:rsidP="00307763">
      <w:pPr>
        <w:spacing w:line="240" w:lineRule="exact"/>
        <w:rPr>
          <w:caps/>
          <w:szCs w:val="28"/>
        </w:rPr>
      </w:pPr>
      <w:r w:rsidRPr="004F2B88">
        <w:rPr>
          <w:caps/>
          <w:szCs w:val="28"/>
        </w:rPr>
        <w:t>Т</w:t>
      </w:r>
      <w:r w:rsidR="00EF5005" w:rsidRPr="004F2B88">
        <w:rPr>
          <w:caps/>
          <w:szCs w:val="28"/>
        </w:rPr>
        <w:t>ребования</w:t>
      </w:r>
    </w:p>
    <w:p w:rsidR="00622EEF" w:rsidRDefault="00622EEF" w:rsidP="00307763">
      <w:pPr>
        <w:spacing w:line="240" w:lineRule="exact"/>
        <w:rPr>
          <w:szCs w:val="28"/>
        </w:rPr>
      </w:pPr>
      <w:r>
        <w:rPr>
          <w:szCs w:val="28"/>
        </w:rPr>
        <w:t>к качеству услуг по погребению, предоставляемых</w:t>
      </w:r>
      <w:r w:rsidR="004F2B88">
        <w:rPr>
          <w:szCs w:val="28"/>
        </w:rPr>
        <w:t xml:space="preserve"> по гарантированному п</w:t>
      </w:r>
      <w:r w:rsidR="004F2B88">
        <w:rPr>
          <w:szCs w:val="28"/>
        </w:rPr>
        <w:t>е</w:t>
      </w:r>
      <w:r w:rsidR="004F2B88">
        <w:rPr>
          <w:szCs w:val="28"/>
        </w:rPr>
        <w:t>речню услуг по погребению</w:t>
      </w:r>
      <w:r>
        <w:rPr>
          <w:szCs w:val="28"/>
        </w:rPr>
        <w:t xml:space="preserve"> на территории Курского муниципального округа Ставропольского края</w:t>
      </w:r>
    </w:p>
    <w:p w:rsidR="00823382" w:rsidRDefault="00823382" w:rsidP="00307763">
      <w:pPr>
        <w:spacing w:line="240" w:lineRule="exact"/>
        <w:jc w:val="both"/>
        <w:rPr>
          <w:szCs w:val="28"/>
        </w:rPr>
      </w:pPr>
    </w:p>
    <w:p w:rsidR="00622EEF" w:rsidRDefault="00E93146" w:rsidP="00CC6D36">
      <w:pPr>
        <w:ind w:firstLine="709"/>
        <w:jc w:val="both"/>
        <w:rPr>
          <w:szCs w:val="28"/>
        </w:rPr>
      </w:pPr>
      <w:r>
        <w:rPr>
          <w:szCs w:val="28"/>
        </w:rPr>
        <w:t xml:space="preserve">Качество </w:t>
      </w:r>
      <w:r w:rsidR="00622EEF">
        <w:rPr>
          <w:szCs w:val="28"/>
        </w:rPr>
        <w:t>услуг</w:t>
      </w:r>
      <w:r>
        <w:rPr>
          <w:szCs w:val="28"/>
        </w:rPr>
        <w:t xml:space="preserve"> по погребению</w:t>
      </w:r>
      <w:r w:rsidR="00622EEF">
        <w:rPr>
          <w:szCs w:val="28"/>
        </w:rPr>
        <w:t>, предоставляемы</w:t>
      </w:r>
      <w:r>
        <w:rPr>
          <w:szCs w:val="28"/>
        </w:rPr>
        <w:t>х</w:t>
      </w:r>
      <w:r w:rsidR="004F2B88">
        <w:rPr>
          <w:szCs w:val="28"/>
        </w:rPr>
        <w:t xml:space="preserve"> на безвозмездной о</w:t>
      </w:r>
      <w:r w:rsidR="004F2B88">
        <w:rPr>
          <w:szCs w:val="28"/>
        </w:rPr>
        <w:t>с</w:t>
      </w:r>
      <w:r w:rsidR="004F2B88">
        <w:rPr>
          <w:szCs w:val="28"/>
        </w:rPr>
        <w:t>нове</w:t>
      </w:r>
      <w:r w:rsidR="00622EEF">
        <w:rPr>
          <w:szCs w:val="28"/>
        </w:rPr>
        <w:t xml:space="preserve"> </w:t>
      </w:r>
      <w:r w:rsidR="00D62999">
        <w:rPr>
          <w:szCs w:val="28"/>
        </w:rPr>
        <w:t xml:space="preserve">по гарантированному перечню услуг по погребению </w:t>
      </w:r>
      <w:r w:rsidR="00622EEF">
        <w:rPr>
          <w:szCs w:val="28"/>
        </w:rPr>
        <w:t>на территории Курского муниципального округа Ставропольского края супруг</w:t>
      </w:r>
      <w:r w:rsidR="00D62999">
        <w:rPr>
          <w:szCs w:val="28"/>
        </w:rPr>
        <w:t>у</w:t>
      </w:r>
      <w:r w:rsidR="00622EEF">
        <w:rPr>
          <w:szCs w:val="28"/>
        </w:rPr>
        <w:t>, близки</w:t>
      </w:r>
      <w:r w:rsidR="00D62999">
        <w:rPr>
          <w:szCs w:val="28"/>
        </w:rPr>
        <w:t>м</w:t>
      </w:r>
      <w:r w:rsidR="00622EEF">
        <w:rPr>
          <w:szCs w:val="28"/>
        </w:rPr>
        <w:t xml:space="preserve"> родственник</w:t>
      </w:r>
      <w:r w:rsidR="00D62999">
        <w:rPr>
          <w:szCs w:val="28"/>
        </w:rPr>
        <w:t>ам</w:t>
      </w:r>
      <w:r w:rsidR="00622EEF">
        <w:rPr>
          <w:szCs w:val="28"/>
        </w:rPr>
        <w:t>, ины</w:t>
      </w:r>
      <w:r w:rsidR="00D62999">
        <w:rPr>
          <w:szCs w:val="28"/>
        </w:rPr>
        <w:t>м</w:t>
      </w:r>
      <w:r w:rsidR="00622EEF">
        <w:rPr>
          <w:szCs w:val="28"/>
        </w:rPr>
        <w:t xml:space="preserve"> родственник</w:t>
      </w:r>
      <w:r w:rsidR="00D62999">
        <w:rPr>
          <w:szCs w:val="28"/>
        </w:rPr>
        <w:t>ам</w:t>
      </w:r>
      <w:r w:rsidR="00622EEF">
        <w:rPr>
          <w:szCs w:val="28"/>
        </w:rPr>
        <w:t>, законно</w:t>
      </w:r>
      <w:r w:rsidR="00D62999">
        <w:rPr>
          <w:szCs w:val="28"/>
        </w:rPr>
        <w:t>му</w:t>
      </w:r>
      <w:r w:rsidR="00622EEF">
        <w:rPr>
          <w:szCs w:val="28"/>
        </w:rPr>
        <w:t xml:space="preserve"> представител</w:t>
      </w:r>
      <w:r w:rsidR="00D62999">
        <w:rPr>
          <w:szCs w:val="28"/>
        </w:rPr>
        <w:t>ю</w:t>
      </w:r>
      <w:r w:rsidR="00622EEF">
        <w:rPr>
          <w:szCs w:val="28"/>
        </w:rPr>
        <w:t xml:space="preserve"> и ино</w:t>
      </w:r>
      <w:r w:rsidR="00D62999">
        <w:rPr>
          <w:szCs w:val="28"/>
        </w:rPr>
        <w:t>му</w:t>
      </w:r>
      <w:r w:rsidR="00622EEF">
        <w:rPr>
          <w:szCs w:val="28"/>
        </w:rPr>
        <w:t xml:space="preserve"> л</w:t>
      </w:r>
      <w:r w:rsidR="00622EEF">
        <w:rPr>
          <w:szCs w:val="28"/>
        </w:rPr>
        <w:t>и</w:t>
      </w:r>
      <w:r w:rsidR="00622EEF">
        <w:rPr>
          <w:szCs w:val="28"/>
        </w:rPr>
        <w:t>ц</w:t>
      </w:r>
      <w:r w:rsidR="00D62999">
        <w:rPr>
          <w:szCs w:val="28"/>
        </w:rPr>
        <w:t>у</w:t>
      </w:r>
      <w:r w:rsidR="00622EEF">
        <w:rPr>
          <w:szCs w:val="28"/>
        </w:rPr>
        <w:t>, взявше</w:t>
      </w:r>
      <w:r w:rsidR="00D62999">
        <w:rPr>
          <w:szCs w:val="28"/>
        </w:rPr>
        <w:t>му</w:t>
      </w:r>
      <w:r w:rsidR="00622EEF">
        <w:rPr>
          <w:szCs w:val="28"/>
        </w:rPr>
        <w:t xml:space="preserve"> на себя обязанности осуществить погребение умершего, дол</w:t>
      </w:r>
      <w:r w:rsidR="00622EEF">
        <w:rPr>
          <w:szCs w:val="28"/>
        </w:rPr>
        <w:t>ж</w:t>
      </w:r>
      <w:r w:rsidR="00622EEF">
        <w:rPr>
          <w:szCs w:val="28"/>
        </w:rPr>
        <w:t>н</w:t>
      </w:r>
      <w:r w:rsidR="00D62999">
        <w:rPr>
          <w:szCs w:val="28"/>
        </w:rPr>
        <w:t>о</w:t>
      </w:r>
      <w:r w:rsidR="00622EEF">
        <w:rPr>
          <w:szCs w:val="28"/>
        </w:rPr>
        <w:t xml:space="preserve"> </w:t>
      </w:r>
      <w:r w:rsidR="00D62999">
        <w:rPr>
          <w:szCs w:val="28"/>
        </w:rPr>
        <w:t>соответствовать следующим требованиям</w:t>
      </w:r>
      <w:r w:rsidR="00622EEF">
        <w:rPr>
          <w:szCs w:val="28"/>
        </w:rPr>
        <w:t>:</w:t>
      </w:r>
    </w:p>
    <w:p w:rsidR="00622EEF" w:rsidRPr="003D080A" w:rsidRDefault="003D080A" w:rsidP="003D080A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1.</w:t>
      </w:r>
      <w:r w:rsidR="00D62999">
        <w:rPr>
          <w:szCs w:val="28"/>
        </w:rPr>
        <w:t xml:space="preserve">1. </w:t>
      </w:r>
      <w:r w:rsidR="00622EEF" w:rsidRPr="003D080A">
        <w:rPr>
          <w:szCs w:val="28"/>
        </w:rPr>
        <w:t>Оформление документов, необходимых для погребения:</w:t>
      </w:r>
    </w:p>
    <w:p w:rsidR="00622EEF" w:rsidRDefault="00D62999" w:rsidP="00622EEF">
      <w:pPr>
        <w:ind w:firstLine="709"/>
        <w:jc w:val="both"/>
        <w:rPr>
          <w:szCs w:val="28"/>
        </w:rPr>
      </w:pPr>
      <w:r>
        <w:rPr>
          <w:szCs w:val="28"/>
        </w:rPr>
        <w:t>оформление медицинского свидетельства о смерти, свидетельства о смерти и справки о смерти</w:t>
      </w:r>
      <w:r w:rsidR="00622EEF">
        <w:rPr>
          <w:szCs w:val="28"/>
        </w:rPr>
        <w:t>;</w:t>
      </w:r>
    </w:p>
    <w:p w:rsidR="00622EEF" w:rsidRDefault="005A598C" w:rsidP="00622EEF">
      <w:pPr>
        <w:ind w:firstLine="709"/>
        <w:jc w:val="both"/>
        <w:rPr>
          <w:szCs w:val="28"/>
        </w:rPr>
      </w:pPr>
      <w:r>
        <w:rPr>
          <w:szCs w:val="28"/>
        </w:rPr>
        <w:t>оформление заказа на приобретение и доставку</w:t>
      </w:r>
      <w:r w:rsidR="00C5310D">
        <w:rPr>
          <w:szCs w:val="28"/>
        </w:rPr>
        <w:t xml:space="preserve"> предметов похоронного ритуала, </w:t>
      </w:r>
      <w:r>
        <w:rPr>
          <w:szCs w:val="28"/>
        </w:rPr>
        <w:t xml:space="preserve">транспортную перевозку, выделение земельного участка и </w:t>
      </w:r>
      <w:proofErr w:type="spellStart"/>
      <w:proofErr w:type="gramStart"/>
      <w:r>
        <w:rPr>
          <w:szCs w:val="28"/>
        </w:rPr>
        <w:t>осу</w:t>
      </w:r>
      <w:r w:rsidR="00C5310D">
        <w:rPr>
          <w:szCs w:val="28"/>
        </w:rPr>
        <w:t>-</w:t>
      </w:r>
      <w:r>
        <w:rPr>
          <w:szCs w:val="28"/>
        </w:rPr>
        <w:t>ществление</w:t>
      </w:r>
      <w:proofErr w:type="spellEnd"/>
      <w:proofErr w:type="gramEnd"/>
      <w:r>
        <w:rPr>
          <w:szCs w:val="28"/>
        </w:rPr>
        <w:t xml:space="preserve"> захоронения.</w:t>
      </w:r>
    </w:p>
    <w:p w:rsidR="00622EEF" w:rsidRDefault="005A598C" w:rsidP="00622EEF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622EEF">
        <w:rPr>
          <w:szCs w:val="28"/>
        </w:rPr>
        <w:t>2. Предоставление и доставка гроба и других предметов, необход</w:t>
      </w:r>
      <w:r w:rsidR="00622EEF">
        <w:rPr>
          <w:szCs w:val="28"/>
        </w:rPr>
        <w:t>и</w:t>
      </w:r>
      <w:r w:rsidR="00622EEF">
        <w:rPr>
          <w:szCs w:val="28"/>
        </w:rPr>
        <w:t>мых для погребения:</w:t>
      </w:r>
    </w:p>
    <w:p w:rsidR="00622EEF" w:rsidRDefault="00622EEF" w:rsidP="00622EEF">
      <w:pPr>
        <w:ind w:firstLine="709"/>
        <w:jc w:val="both"/>
        <w:rPr>
          <w:szCs w:val="28"/>
        </w:rPr>
      </w:pPr>
      <w:r>
        <w:rPr>
          <w:szCs w:val="28"/>
        </w:rPr>
        <w:t>приобретения гроба деревянного</w:t>
      </w:r>
      <w:r w:rsidR="007D0FBE">
        <w:rPr>
          <w:szCs w:val="28"/>
        </w:rPr>
        <w:t xml:space="preserve"> из пиломатериалов длиной</w:t>
      </w:r>
      <w:r>
        <w:rPr>
          <w:szCs w:val="28"/>
        </w:rPr>
        <w:t xml:space="preserve"> не более 2,2 м, обитого вгладь снаружи и внутри</w:t>
      </w:r>
      <w:r w:rsidR="007D0FBE">
        <w:rPr>
          <w:szCs w:val="28"/>
        </w:rPr>
        <w:t xml:space="preserve"> хлопчатобумажной</w:t>
      </w:r>
      <w:r>
        <w:rPr>
          <w:szCs w:val="28"/>
        </w:rPr>
        <w:t xml:space="preserve"> тканью;</w:t>
      </w:r>
    </w:p>
    <w:p w:rsidR="00622EEF" w:rsidRDefault="00622EEF" w:rsidP="00622EEF">
      <w:pPr>
        <w:ind w:firstLine="709"/>
        <w:jc w:val="both"/>
        <w:rPr>
          <w:szCs w:val="28"/>
        </w:rPr>
      </w:pPr>
      <w:r>
        <w:rPr>
          <w:szCs w:val="28"/>
        </w:rPr>
        <w:t>приобретение деревянного креста</w:t>
      </w:r>
      <w:r w:rsidR="007D0FBE">
        <w:rPr>
          <w:szCs w:val="28"/>
        </w:rPr>
        <w:t xml:space="preserve"> или надгробного знака</w:t>
      </w:r>
      <w:r>
        <w:rPr>
          <w:szCs w:val="28"/>
        </w:rPr>
        <w:t>.</w:t>
      </w:r>
    </w:p>
    <w:p w:rsidR="007D0FBE" w:rsidRDefault="007D0FBE" w:rsidP="00622EEF">
      <w:pPr>
        <w:ind w:firstLine="709"/>
        <w:jc w:val="both"/>
        <w:rPr>
          <w:szCs w:val="28"/>
        </w:rPr>
      </w:pPr>
      <w:r>
        <w:rPr>
          <w:szCs w:val="28"/>
        </w:rPr>
        <w:t>Гроб и другие предметы, необходимые для погребения, доставляются по адресу, указанному заявителем или к зданию морга, выгружаются и пер</w:t>
      </w:r>
      <w:r>
        <w:rPr>
          <w:szCs w:val="28"/>
        </w:rPr>
        <w:t>е</w:t>
      </w:r>
      <w:r>
        <w:rPr>
          <w:szCs w:val="28"/>
        </w:rPr>
        <w:t>даются родственникам или иным лицам, осуществляющим погребение.</w:t>
      </w:r>
    </w:p>
    <w:p w:rsidR="00622EEF" w:rsidRDefault="00433C4D" w:rsidP="00622EEF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622EEF">
        <w:rPr>
          <w:szCs w:val="28"/>
        </w:rPr>
        <w:t>3. Перевозка</w:t>
      </w:r>
      <w:r>
        <w:rPr>
          <w:szCs w:val="28"/>
        </w:rPr>
        <w:t xml:space="preserve"> </w:t>
      </w:r>
      <w:r w:rsidR="00E93146">
        <w:rPr>
          <w:szCs w:val="28"/>
        </w:rPr>
        <w:t>тел</w:t>
      </w:r>
      <w:r>
        <w:rPr>
          <w:szCs w:val="28"/>
        </w:rPr>
        <w:t>а</w:t>
      </w:r>
      <w:r w:rsidR="00622EEF">
        <w:rPr>
          <w:szCs w:val="28"/>
        </w:rPr>
        <w:t xml:space="preserve"> (останков) умершего</w:t>
      </w:r>
      <w:r w:rsidR="003D080A">
        <w:rPr>
          <w:szCs w:val="28"/>
        </w:rPr>
        <w:t xml:space="preserve"> </w:t>
      </w:r>
      <w:r w:rsidR="00622EEF">
        <w:rPr>
          <w:szCs w:val="28"/>
        </w:rPr>
        <w:t>на кладбище:</w:t>
      </w:r>
    </w:p>
    <w:p w:rsidR="00622EEF" w:rsidRDefault="00622EEF" w:rsidP="00622EEF">
      <w:pPr>
        <w:ind w:firstLine="709"/>
        <w:jc w:val="both"/>
        <w:rPr>
          <w:szCs w:val="28"/>
        </w:rPr>
      </w:pPr>
      <w:r>
        <w:rPr>
          <w:szCs w:val="28"/>
        </w:rPr>
        <w:t xml:space="preserve">прибытие </w:t>
      </w:r>
      <w:r w:rsidR="00307763">
        <w:rPr>
          <w:szCs w:val="28"/>
        </w:rPr>
        <w:t>авто</w:t>
      </w:r>
      <w:r w:rsidR="00433C4D">
        <w:rPr>
          <w:szCs w:val="28"/>
        </w:rPr>
        <w:t>транспорт</w:t>
      </w:r>
      <w:r>
        <w:rPr>
          <w:szCs w:val="28"/>
        </w:rPr>
        <w:t xml:space="preserve">а </w:t>
      </w:r>
      <w:r w:rsidR="007B136B">
        <w:rPr>
          <w:szCs w:val="28"/>
        </w:rPr>
        <w:t>по адресу к заказанному времени, указанн</w:t>
      </w:r>
      <w:r w:rsidR="007B136B">
        <w:rPr>
          <w:szCs w:val="28"/>
        </w:rPr>
        <w:t>о</w:t>
      </w:r>
      <w:r w:rsidR="007B136B">
        <w:rPr>
          <w:szCs w:val="28"/>
        </w:rPr>
        <w:t>му родственниками или иными лицами, осуществляющими погребение;</w:t>
      </w:r>
    </w:p>
    <w:p w:rsidR="007B136B" w:rsidRDefault="007B136B" w:rsidP="00622EEF">
      <w:pPr>
        <w:ind w:firstLine="709"/>
        <w:jc w:val="both"/>
        <w:rPr>
          <w:szCs w:val="28"/>
        </w:rPr>
      </w:pPr>
      <w:r>
        <w:rPr>
          <w:szCs w:val="28"/>
        </w:rPr>
        <w:t xml:space="preserve">доставка </w:t>
      </w:r>
      <w:r w:rsidR="00307763">
        <w:rPr>
          <w:szCs w:val="28"/>
        </w:rPr>
        <w:t>авто</w:t>
      </w:r>
      <w:r w:rsidR="00433C4D">
        <w:rPr>
          <w:szCs w:val="28"/>
        </w:rPr>
        <w:t>транспортом</w:t>
      </w:r>
      <w:r>
        <w:rPr>
          <w:szCs w:val="28"/>
        </w:rPr>
        <w:t xml:space="preserve"> гроба с телом (останками) умершего от дома (морга) на кладбище;</w:t>
      </w:r>
    </w:p>
    <w:p w:rsidR="007B136B" w:rsidRDefault="007B136B" w:rsidP="00622EEF">
      <w:pPr>
        <w:ind w:firstLine="709"/>
        <w:jc w:val="both"/>
        <w:rPr>
          <w:szCs w:val="28"/>
        </w:rPr>
      </w:pPr>
      <w:r>
        <w:rPr>
          <w:szCs w:val="28"/>
        </w:rPr>
        <w:t xml:space="preserve">погрузку гроба с телом (останками) умершего в </w:t>
      </w:r>
      <w:r w:rsidR="00307763">
        <w:rPr>
          <w:szCs w:val="28"/>
        </w:rPr>
        <w:t>авто</w:t>
      </w:r>
      <w:r w:rsidR="00433C4D">
        <w:rPr>
          <w:szCs w:val="28"/>
        </w:rPr>
        <w:t>транспорт</w:t>
      </w:r>
      <w:r>
        <w:rPr>
          <w:szCs w:val="28"/>
        </w:rPr>
        <w:t xml:space="preserve"> и в</w:t>
      </w:r>
      <w:r>
        <w:rPr>
          <w:szCs w:val="28"/>
        </w:rPr>
        <w:t>ы</w:t>
      </w:r>
      <w:r>
        <w:rPr>
          <w:szCs w:val="28"/>
        </w:rPr>
        <w:t xml:space="preserve">грузку гроба из </w:t>
      </w:r>
      <w:r w:rsidR="00307763">
        <w:rPr>
          <w:szCs w:val="28"/>
        </w:rPr>
        <w:t>авто</w:t>
      </w:r>
      <w:r w:rsidR="00433C4D">
        <w:rPr>
          <w:szCs w:val="28"/>
        </w:rPr>
        <w:t>транспорта</w:t>
      </w:r>
      <w:r>
        <w:rPr>
          <w:szCs w:val="28"/>
        </w:rPr>
        <w:t xml:space="preserve"> обеспечивают лица, осуществляющие погр</w:t>
      </w:r>
      <w:r>
        <w:rPr>
          <w:szCs w:val="28"/>
        </w:rPr>
        <w:t>е</w:t>
      </w:r>
      <w:r>
        <w:rPr>
          <w:szCs w:val="28"/>
        </w:rPr>
        <w:t>бение;</w:t>
      </w:r>
    </w:p>
    <w:p w:rsidR="007B136B" w:rsidRDefault="007B136B" w:rsidP="00622EEF">
      <w:pPr>
        <w:ind w:firstLine="709"/>
        <w:jc w:val="both"/>
        <w:rPr>
          <w:szCs w:val="28"/>
        </w:rPr>
      </w:pPr>
      <w:r>
        <w:rPr>
          <w:szCs w:val="28"/>
        </w:rPr>
        <w:t>возврат участников похорон по адресу.</w:t>
      </w:r>
    </w:p>
    <w:p w:rsidR="00622EEF" w:rsidRDefault="00433C4D" w:rsidP="00622EEF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622EEF">
        <w:rPr>
          <w:szCs w:val="28"/>
        </w:rPr>
        <w:t>4. Погребение:</w:t>
      </w:r>
    </w:p>
    <w:p w:rsidR="007B136B" w:rsidRDefault="00622EEF" w:rsidP="00622EEF">
      <w:pPr>
        <w:ind w:firstLine="709"/>
        <w:jc w:val="both"/>
        <w:rPr>
          <w:szCs w:val="28"/>
        </w:rPr>
      </w:pPr>
      <w:r>
        <w:rPr>
          <w:szCs w:val="28"/>
        </w:rPr>
        <w:t>расчистка и разметка места захоронения для рытья могилы</w:t>
      </w:r>
      <w:r w:rsidR="007B136B">
        <w:rPr>
          <w:szCs w:val="28"/>
        </w:rPr>
        <w:t>;</w:t>
      </w:r>
    </w:p>
    <w:p w:rsidR="00622EEF" w:rsidRDefault="00622EEF" w:rsidP="00622EEF">
      <w:pPr>
        <w:ind w:firstLine="709"/>
        <w:jc w:val="both"/>
        <w:rPr>
          <w:szCs w:val="28"/>
        </w:rPr>
      </w:pPr>
      <w:r>
        <w:rPr>
          <w:szCs w:val="28"/>
        </w:rPr>
        <w:t>рытье могилы</w:t>
      </w:r>
      <w:r w:rsidR="00433C4D">
        <w:rPr>
          <w:szCs w:val="28"/>
        </w:rPr>
        <w:t xml:space="preserve"> вручную</w:t>
      </w:r>
      <w:r>
        <w:rPr>
          <w:szCs w:val="28"/>
        </w:rPr>
        <w:t xml:space="preserve"> с зач</w:t>
      </w:r>
      <w:r w:rsidR="00433C4D">
        <w:rPr>
          <w:szCs w:val="28"/>
        </w:rPr>
        <w:t>исткой поверхности дна и стенок;</w:t>
      </w:r>
    </w:p>
    <w:p w:rsidR="00433C4D" w:rsidRDefault="00433C4D" w:rsidP="00622EEF">
      <w:pPr>
        <w:ind w:firstLine="709"/>
        <w:jc w:val="both"/>
        <w:rPr>
          <w:szCs w:val="28"/>
        </w:rPr>
      </w:pPr>
      <w:r>
        <w:rPr>
          <w:szCs w:val="28"/>
        </w:rPr>
        <w:t>забивка крышки гроба и опускание в могилу;</w:t>
      </w:r>
    </w:p>
    <w:p w:rsidR="00433C4D" w:rsidRDefault="00433C4D" w:rsidP="00622EEF">
      <w:pPr>
        <w:ind w:firstLine="709"/>
        <w:jc w:val="both"/>
        <w:rPr>
          <w:szCs w:val="28"/>
        </w:rPr>
      </w:pPr>
      <w:r>
        <w:rPr>
          <w:szCs w:val="28"/>
        </w:rPr>
        <w:t>засыпка могилы и устройство надмогильного холма;</w:t>
      </w:r>
    </w:p>
    <w:p w:rsidR="00CC6D36" w:rsidRDefault="00433C4D" w:rsidP="00433C4D">
      <w:pPr>
        <w:ind w:firstLine="709"/>
        <w:jc w:val="both"/>
        <w:rPr>
          <w:szCs w:val="28"/>
        </w:rPr>
      </w:pPr>
      <w:r>
        <w:rPr>
          <w:szCs w:val="28"/>
        </w:rPr>
        <w:t>установка надмогильного знака с табличкой на могиле.</w:t>
      </w:r>
    </w:p>
    <w:p w:rsidR="00433C4D" w:rsidRDefault="00433C4D" w:rsidP="00433C4D">
      <w:pPr>
        <w:ind w:firstLine="709"/>
        <w:jc w:val="both"/>
        <w:rPr>
          <w:szCs w:val="28"/>
        </w:rPr>
      </w:pPr>
      <w:r>
        <w:rPr>
          <w:szCs w:val="28"/>
        </w:rPr>
        <w:t>2. Качество услуг по погребению, предоставляемых по гарантирова</w:t>
      </w:r>
      <w:r>
        <w:rPr>
          <w:szCs w:val="28"/>
        </w:rPr>
        <w:t>н</w:t>
      </w:r>
      <w:r>
        <w:rPr>
          <w:szCs w:val="28"/>
        </w:rPr>
        <w:t>ному перечню услуг по погребению</w:t>
      </w:r>
      <w:r w:rsidR="0028598A">
        <w:rPr>
          <w:szCs w:val="28"/>
        </w:rPr>
        <w:t xml:space="preserve"> на территории Курского муниципальн</w:t>
      </w:r>
      <w:r w:rsidR="0028598A">
        <w:rPr>
          <w:szCs w:val="28"/>
        </w:rPr>
        <w:t>о</w:t>
      </w:r>
      <w:r w:rsidR="0028598A">
        <w:rPr>
          <w:szCs w:val="28"/>
        </w:rPr>
        <w:t>го округа Ставропольского края, умерших (погибших), не имеющих супруга, близких родственников</w:t>
      </w:r>
      <w:proofErr w:type="gramStart"/>
      <w:r w:rsidR="0028598A">
        <w:rPr>
          <w:szCs w:val="28"/>
        </w:rPr>
        <w:t>.</w:t>
      </w:r>
      <w:proofErr w:type="gramEnd"/>
      <w:r w:rsidR="0028598A">
        <w:rPr>
          <w:szCs w:val="28"/>
        </w:rPr>
        <w:t xml:space="preserve"> </w:t>
      </w:r>
      <w:proofErr w:type="gramStart"/>
      <w:r w:rsidR="0028598A">
        <w:rPr>
          <w:szCs w:val="28"/>
        </w:rPr>
        <w:t>и</w:t>
      </w:r>
      <w:proofErr w:type="gramEnd"/>
      <w:r w:rsidR="0028598A">
        <w:rPr>
          <w:szCs w:val="28"/>
        </w:rPr>
        <w:t>ных родственников либо законного представителя умершего должно соответствовать следующим требованиям:</w:t>
      </w:r>
    </w:p>
    <w:p w:rsidR="009C7D51" w:rsidRDefault="009C7D51" w:rsidP="009C7D51">
      <w:pPr>
        <w:ind w:firstLine="709"/>
        <w:rPr>
          <w:sz w:val="22"/>
        </w:rPr>
      </w:pPr>
      <w:r>
        <w:rPr>
          <w:sz w:val="22"/>
        </w:rPr>
        <w:lastRenderedPageBreak/>
        <w:t>2</w:t>
      </w:r>
    </w:p>
    <w:p w:rsidR="009C7D51" w:rsidRPr="009C7D51" w:rsidRDefault="009C7D51" w:rsidP="009C7D51">
      <w:pPr>
        <w:ind w:firstLine="709"/>
        <w:rPr>
          <w:sz w:val="22"/>
        </w:rPr>
      </w:pPr>
    </w:p>
    <w:p w:rsidR="0028598A" w:rsidRDefault="0028598A" w:rsidP="0028598A">
      <w:pPr>
        <w:ind w:firstLine="709"/>
        <w:jc w:val="both"/>
        <w:rPr>
          <w:szCs w:val="28"/>
        </w:rPr>
      </w:pPr>
      <w:r>
        <w:rPr>
          <w:szCs w:val="28"/>
        </w:rPr>
        <w:t>2.1. Оформление документов, необходимых для погребения:</w:t>
      </w:r>
    </w:p>
    <w:p w:rsidR="0028598A" w:rsidRDefault="0028598A" w:rsidP="0028598A">
      <w:pPr>
        <w:ind w:firstLine="709"/>
        <w:jc w:val="both"/>
        <w:rPr>
          <w:szCs w:val="28"/>
        </w:rPr>
      </w:pPr>
      <w:r>
        <w:rPr>
          <w:szCs w:val="28"/>
        </w:rPr>
        <w:t>оформление медицинского свидетельства о смерти, свидетельства о смерти и справки о смерти.</w:t>
      </w:r>
    </w:p>
    <w:p w:rsidR="0028598A" w:rsidRDefault="0028598A" w:rsidP="0028598A">
      <w:pPr>
        <w:ind w:firstLine="709"/>
        <w:jc w:val="both"/>
        <w:rPr>
          <w:szCs w:val="28"/>
        </w:rPr>
      </w:pPr>
      <w:r>
        <w:rPr>
          <w:szCs w:val="28"/>
        </w:rPr>
        <w:t>2.2. Облачение тела:</w:t>
      </w:r>
    </w:p>
    <w:p w:rsidR="0028598A" w:rsidRDefault="0028598A" w:rsidP="0028598A">
      <w:pPr>
        <w:ind w:firstLine="709"/>
        <w:jc w:val="both"/>
        <w:rPr>
          <w:szCs w:val="28"/>
        </w:rPr>
      </w:pPr>
      <w:r>
        <w:rPr>
          <w:szCs w:val="28"/>
        </w:rPr>
        <w:t>облачение тела умершего хлопчатобумажной тканью, укладывание т</w:t>
      </w:r>
      <w:r>
        <w:rPr>
          <w:szCs w:val="28"/>
        </w:rPr>
        <w:t>е</w:t>
      </w:r>
      <w:r>
        <w:rPr>
          <w:szCs w:val="28"/>
        </w:rPr>
        <w:t>ла (останков) умершего в гроб.</w:t>
      </w:r>
    </w:p>
    <w:p w:rsidR="0028598A" w:rsidRDefault="0028598A" w:rsidP="0028598A">
      <w:pPr>
        <w:ind w:firstLine="709"/>
        <w:jc w:val="both"/>
        <w:rPr>
          <w:szCs w:val="28"/>
        </w:rPr>
      </w:pPr>
      <w:r>
        <w:rPr>
          <w:szCs w:val="28"/>
        </w:rPr>
        <w:t>2.3. Предоставление гроба:</w:t>
      </w:r>
    </w:p>
    <w:p w:rsidR="0028598A" w:rsidRDefault="0028598A" w:rsidP="0028598A">
      <w:pPr>
        <w:ind w:firstLine="709"/>
        <w:jc w:val="both"/>
        <w:rPr>
          <w:szCs w:val="28"/>
        </w:rPr>
      </w:pPr>
      <w:r>
        <w:rPr>
          <w:szCs w:val="28"/>
        </w:rPr>
        <w:t>предоставление гроба деревянного из пиломатериалов длиной не более 2,2 метра без обивки;</w:t>
      </w:r>
    </w:p>
    <w:p w:rsidR="0028598A" w:rsidRDefault="0028598A" w:rsidP="0028598A">
      <w:pPr>
        <w:ind w:firstLine="709"/>
        <w:jc w:val="both"/>
        <w:rPr>
          <w:szCs w:val="28"/>
        </w:rPr>
      </w:pPr>
      <w:r>
        <w:rPr>
          <w:szCs w:val="28"/>
        </w:rPr>
        <w:t>предоставление деревянного креста или надгробного знака.</w:t>
      </w:r>
    </w:p>
    <w:p w:rsidR="0028598A" w:rsidRDefault="0028598A" w:rsidP="0028598A">
      <w:pPr>
        <w:ind w:firstLine="709"/>
        <w:jc w:val="both"/>
        <w:rPr>
          <w:szCs w:val="28"/>
        </w:rPr>
      </w:pPr>
      <w:r>
        <w:rPr>
          <w:szCs w:val="28"/>
        </w:rPr>
        <w:t xml:space="preserve">2.4. Перевозка </w:t>
      </w:r>
      <w:proofErr w:type="gramStart"/>
      <w:r>
        <w:rPr>
          <w:szCs w:val="28"/>
        </w:rPr>
        <w:t>умершего</w:t>
      </w:r>
      <w:proofErr w:type="gramEnd"/>
      <w:r>
        <w:rPr>
          <w:szCs w:val="28"/>
        </w:rPr>
        <w:t xml:space="preserve"> на кладбище:</w:t>
      </w:r>
    </w:p>
    <w:p w:rsidR="0028598A" w:rsidRDefault="0028598A" w:rsidP="0028598A">
      <w:pPr>
        <w:ind w:firstLine="709"/>
        <w:jc w:val="both"/>
        <w:rPr>
          <w:szCs w:val="28"/>
        </w:rPr>
      </w:pPr>
      <w:r>
        <w:rPr>
          <w:szCs w:val="28"/>
        </w:rPr>
        <w:t>предоставление автотранспорта для доставки похоронных принадле</w:t>
      </w:r>
      <w:r>
        <w:rPr>
          <w:szCs w:val="28"/>
        </w:rPr>
        <w:t>ж</w:t>
      </w:r>
      <w:r>
        <w:rPr>
          <w:szCs w:val="28"/>
        </w:rPr>
        <w:t>ностей, гроба с телом (</w:t>
      </w:r>
      <w:r w:rsidR="009C7D51">
        <w:rPr>
          <w:szCs w:val="28"/>
        </w:rPr>
        <w:t>о</w:t>
      </w:r>
      <w:r>
        <w:rPr>
          <w:szCs w:val="28"/>
        </w:rPr>
        <w:t>станками) из морга к месту погребения.</w:t>
      </w:r>
    </w:p>
    <w:p w:rsidR="0028598A" w:rsidRDefault="0028598A" w:rsidP="0028598A">
      <w:pPr>
        <w:ind w:firstLine="709"/>
        <w:jc w:val="both"/>
        <w:rPr>
          <w:szCs w:val="28"/>
        </w:rPr>
      </w:pPr>
      <w:r>
        <w:rPr>
          <w:szCs w:val="28"/>
        </w:rPr>
        <w:t>2.5. Погребение:</w:t>
      </w:r>
    </w:p>
    <w:p w:rsidR="0028598A" w:rsidRDefault="0028598A" w:rsidP="0028598A">
      <w:pPr>
        <w:ind w:firstLine="709"/>
        <w:jc w:val="both"/>
        <w:rPr>
          <w:szCs w:val="28"/>
        </w:rPr>
      </w:pPr>
      <w:r>
        <w:rPr>
          <w:szCs w:val="28"/>
        </w:rPr>
        <w:t>расчистка и разметка места захоронения для рытья могилы;</w:t>
      </w:r>
    </w:p>
    <w:p w:rsidR="0028598A" w:rsidRDefault="0028598A" w:rsidP="0028598A">
      <w:pPr>
        <w:ind w:firstLine="709"/>
        <w:jc w:val="both"/>
        <w:rPr>
          <w:szCs w:val="28"/>
        </w:rPr>
      </w:pPr>
      <w:r>
        <w:rPr>
          <w:szCs w:val="28"/>
        </w:rPr>
        <w:t>рытье могилы вручную с зачисткой поверхности дня и стенок;</w:t>
      </w:r>
    </w:p>
    <w:p w:rsidR="0028598A" w:rsidRDefault="0028598A" w:rsidP="0028598A">
      <w:pPr>
        <w:ind w:firstLine="709"/>
        <w:jc w:val="both"/>
        <w:rPr>
          <w:szCs w:val="28"/>
        </w:rPr>
      </w:pPr>
      <w:r>
        <w:rPr>
          <w:szCs w:val="28"/>
        </w:rPr>
        <w:t>забивка крышки гроба и опускание в могилу;</w:t>
      </w:r>
    </w:p>
    <w:p w:rsidR="0028598A" w:rsidRDefault="0028598A" w:rsidP="0028598A">
      <w:pPr>
        <w:ind w:firstLine="709"/>
        <w:jc w:val="both"/>
        <w:rPr>
          <w:szCs w:val="28"/>
        </w:rPr>
      </w:pPr>
      <w:r>
        <w:rPr>
          <w:szCs w:val="28"/>
        </w:rPr>
        <w:t>засыпка могилы и устройство надмогильного холма;</w:t>
      </w:r>
    </w:p>
    <w:p w:rsidR="0028598A" w:rsidRDefault="0028598A" w:rsidP="0028598A">
      <w:pPr>
        <w:ind w:firstLine="709"/>
        <w:jc w:val="both"/>
        <w:rPr>
          <w:szCs w:val="28"/>
        </w:rPr>
      </w:pPr>
      <w:r>
        <w:rPr>
          <w:szCs w:val="28"/>
        </w:rPr>
        <w:t>установка надмогильного знака с табличкой на могиле.</w:t>
      </w:r>
    </w:p>
    <w:p w:rsidR="00CC6D36" w:rsidRDefault="00CC6D36" w:rsidP="00CC6D36">
      <w:pPr>
        <w:jc w:val="left"/>
        <w:rPr>
          <w:szCs w:val="28"/>
        </w:rPr>
      </w:pPr>
    </w:p>
    <w:p w:rsidR="00CC6D36" w:rsidRDefault="00CC6D36" w:rsidP="00CC6D36">
      <w:pPr>
        <w:jc w:val="left"/>
        <w:rPr>
          <w:szCs w:val="28"/>
        </w:rPr>
      </w:pPr>
    </w:p>
    <w:p w:rsidR="00E50CC3" w:rsidRDefault="00E50CC3" w:rsidP="00CC6D36">
      <w:pPr>
        <w:jc w:val="left"/>
        <w:rPr>
          <w:szCs w:val="28"/>
        </w:rPr>
      </w:pPr>
    </w:p>
    <w:p w:rsidR="00E50CC3" w:rsidRDefault="00E50CC3" w:rsidP="00E50CC3">
      <w:pPr>
        <w:spacing w:line="240" w:lineRule="exact"/>
        <w:jc w:val="left"/>
      </w:pPr>
      <w:r>
        <w:t>Заместитель главы администрации</w:t>
      </w:r>
    </w:p>
    <w:p w:rsidR="00E50CC3" w:rsidRDefault="00E50CC3" w:rsidP="00E50CC3">
      <w:pPr>
        <w:spacing w:line="240" w:lineRule="exact"/>
        <w:jc w:val="left"/>
      </w:pPr>
      <w:r>
        <w:t xml:space="preserve">Курского муниципального </w:t>
      </w:r>
      <w:r w:rsidR="009C7D51">
        <w:t>округа</w:t>
      </w:r>
    </w:p>
    <w:p w:rsidR="00E50CC3" w:rsidRDefault="00E50CC3" w:rsidP="00E50CC3">
      <w:pPr>
        <w:spacing w:line="240" w:lineRule="exact"/>
        <w:jc w:val="left"/>
      </w:pPr>
      <w:r>
        <w:t>Ставропольского края                                                                     О.В.Богаевская</w:t>
      </w:r>
    </w:p>
    <w:sectPr w:rsidR="00E50CC3" w:rsidSect="00A3136C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2465"/>
    <w:multiLevelType w:val="hybridMultilevel"/>
    <w:tmpl w:val="5F3CD9C2"/>
    <w:lvl w:ilvl="0" w:tplc="A9C42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53409"/>
    <w:multiLevelType w:val="hybridMultilevel"/>
    <w:tmpl w:val="87B82B18"/>
    <w:lvl w:ilvl="0" w:tplc="0D1E817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22EEF"/>
    <w:rsid w:val="00005ED7"/>
    <w:rsid w:val="000C46F6"/>
    <w:rsid w:val="00185E34"/>
    <w:rsid w:val="001F3D4E"/>
    <w:rsid w:val="0028598A"/>
    <w:rsid w:val="00307763"/>
    <w:rsid w:val="00330523"/>
    <w:rsid w:val="003451C8"/>
    <w:rsid w:val="00346A91"/>
    <w:rsid w:val="003B0331"/>
    <w:rsid w:val="003D080A"/>
    <w:rsid w:val="00423750"/>
    <w:rsid w:val="00433C4D"/>
    <w:rsid w:val="00492715"/>
    <w:rsid w:val="004A38C1"/>
    <w:rsid w:val="004F2B88"/>
    <w:rsid w:val="005A598C"/>
    <w:rsid w:val="00622EEF"/>
    <w:rsid w:val="0063654C"/>
    <w:rsid w:val="006E21F6"/>
    <w:rsid w:val="007003DD"/>
    <w:rsid w:val="00702202"/>
    <w:rsid w:val="00735AB0"/>
    <w:rsid w:val="007830D6"/>
    <w:rsid w:val="007B136B"/>
    <w:rsid w:val="007B2DA4"/>
    <w:rsid w:val="007D0FBE"/>
    <w:rsid w:val="00823382"/>
    <w:rsid w:val="00852731"/>
    <w:rsid w:val="0092677F"/>
    <w:rsid w:val="009304D5"/>
    <w:rsid w:val="009679DA"/>
    <w:rsid w:val="009A2AFC"/>
    <w:rsid w:val="009B632C"/>
    <w:rsid w:val="009C7D51"/>
    <w:rsid w:val="009E33D2"/>
    <w:rsid w:val="009E6AA8"/>
    <w:rsid w:val="00A30605"/>
    <w:rsid w:val="00A3136C"/>
    <w:rsid w:val="00A6352C"/>
    <w:rsid w:val="00BC7F99"/>
    <w:rsid w:val="00C42303"/>
    <w:rsid w:val="00C5310D"/>
    <w:rsid w:val="00C60CCD"/>
    <w:rsid w:val="00CC6D36"/>
    <w:rsid w:val="00D03CE9"/>
    <w:rsid w:val="00D55750"/>
    <w:rsid w:val="00D62999"/>
    <w:rsid w:val="00D6427D"/>
    <w:rsid w:val="00D8771F"/>
    <w:rsid w:val="00DA4A8A"/>
    <w:rsid w:val="00DE02DD"/>
    <w:rsid w:val="00DF08AB"/>
    <w:rsid w:val="00E12375"/>
    <w:rsid w:val="00E50CC3"/>
    <w:rsid w:val="00E93146"/>
    <w:rsid w:val="00EC18B9"/>
    <w:rsid w:val="00EC4257"/>
    <w:rsid w:val="00EF5005"/>
    <w:rsid w:val="00F207CD"/>
    <w:rsid w:val="00F979D1"/>
    <w:rsid w:val="00FC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E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5020-473A-41DD-A31C-6A99DBB0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Irina</cp:lastModifiedBy>
  <cp:revision>29</cp:revision>
  <cp:lastPrinted>2021-03-26T11:37:00Z</cp:lastPrinted>
  <dcterms:created xsi:type="dcterms:W3CDTF">2021-02-10T07:38:00Z</dcterms:created>
  <dcterms:modified xsi:type="dcterms:W3CDTF">2021-03-26T11:39:00Z</dcterms:modified>
</cp:coreProperties>
</file>