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8" w:rsidRPr="00626418" w:rsidRDefault="00C118B8" w:rsidP="00EA40B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418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118B8" w:rsidRPr="00626418" w:rsidRDefault="00C118B8" w:rsidP="00EA40B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18B8" w:rsidRPr="00626418" w:rsidRDefault="00C118B8" w:rsidP="00EA40B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к проекту 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>решения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72521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C72521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>«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О бюджете 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FA1BE7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65392" w:rsidRPr="00626418">
        <w:rPr>
          <w:rFonts w:ascii="Times New Roman" w:hAnsi="Times New Roman"/>
          <w:sz w:val="28"/>
          <w:szCs w:val="28"/>
          <w:lang w:val="ru-RU"/>
        </w:rPr>
        <w:t xml:space="preserve"> и плановый период 202</w:t>
      </w:r>
      <w:r w:rsidR="00FA1BE7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DC7978" w:rsidRPr="00626418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DC14EB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FA1BE7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70551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978" w:rsidRPr="00626418">
        <w:rPr>
          <w:rFonts w:ascii="Times New Roman" w:hAnsi="Times New Roman"/>
          <w:sz w:val="28"/>
          <w:szCs w:val="28"/>
          <w:lang w:val="ru-RU"/>
        </w:rPr>
        <w:t>годов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>»</w:t>
      </w:r>
    </w:p>
    <w:p w:rsidR="0090220B" w:rsidRPr="00626418" w:rsidRDefault="0090220B" w:rsidP="006268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8B5" w:rsidRPr="00626418" w:rsidRDefault="00C7554E" w:rsidP="004018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Проект решения С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Ставропол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ь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ского края «О бюджете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BD606F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год и плановый период 202</w:t>
      </w:r>
      <w:r w:rsidR="00BD606F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D606F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 (далее соответственно - проект реше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ния С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>овета о местном бюджете, местный бюджет)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подготовлен в соответствии 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D36C0" w:rsidRPr="00626418">
        <w:rPr>
          <w:rFonts w:ascii="Times New Roman" w:hAnsi="Times New Roman"/>
          <w:sz w:val="28"/>
          <w:szCs w:val="28"/>
          <w:lang w:val="ru-RU"/>
        </w:rPr>
        <w:t xml:space="preserve">требованиями </w:t>
      </w:r>
      <w:r w:rsidR="00290DE2" w:rsidRPr="00626418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Федерации,</w:t>
      </w:r>
      <w:r w:rsidR="006635D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Положени</w:t>
      </w:r>
      <w:r w:rsidR="00E26E90" w:rsidRPr="00626418">
        <w:rPr>
          <w:rFonts w:ascii="Times New Roman" w:hAnsi="Times New Roman"/>
          <w:sz w:val="28"/>
          <w:szCs w:val="28"/>
          <w:lang w:val="ru-RU"/>
        </w:rPr>
        <w:t>ем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о бюджетном процессе в Курском муниципальном 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округе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Ста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ропольского края, утвержденн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>ым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ем С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округа</w:t>
      </w:r>
      <w:proofErr w:type="gramEnd"/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от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22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октября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19</w:t>
      </w:r>
      <w:r w:rsidR="004018B5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AFC" w:rsidRPr="0062641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>План</w:t>
      </w:r>
      <w:r w:rsidR="00B56A16" w:rsidRPr="00626418">
        <w:rPr>
          <w:rFonts w:ascii="Times New Roman" w:hAnsi="Times New Roman"/>
          <w:sz w:val="28"/>
          <w:szCs w:val="28"/>
          <w:lang w:val="ru-RU"/>
        </w:rPr>
        <w:t>ом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 xml:space="preserve"> меропри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>я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 xml:space="preserve">тий по подготовке и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составлени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ю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проекта бюджета 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Курского муниципального округа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Ставропольско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го края на 202</w:t>
      </w:r>
      <w:r w:rsidR="00BD606F" w:rsidRPr="00626418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год и плановый период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202</w:t>
      </w:r>
      <w:r w:rsidR="00BD606F" w:rsidRPr="00626418"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и 202</w:t>
      </w:r>
      <w:r w:rsidR="00BD606F" w:rsidRPr="00626418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о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дов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>, утвержденн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ый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>распоряжением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администрации Курского муниципального 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округа 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Ставропольского края от </w:t>
      </w:r>
      <w:r w:rsidR="00C419A1" w:rsidRPr="00626418">
        <w:rPr>
          <w:rFonts w:ascii="Times New Roman" w:eastAsiaTheme="minorHAnsi" w:hAnsi="Times New Roman"/>
          <w:sz w:val="28"/>
          <w:szCs w:val="28"/>
          <w:lang w:val="ru-RU"/>
        </w:rPr>
        <w:t>14 июня 2022 г. № 219-р.</w:t>
      </w:r>
    </w:p>
    <w:p w:rsidR="003F066D" w:rsidRPr="00626418" w:rsidRDefault="00AA02D6" w:rsidP="003F06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При формировании проекта решения Совета о местном бюджете были учтены основные направления бюджетной и налоговой политики Курского муниципального окр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>уга Ставропольского края на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годов, утвержденные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администрации Кур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ского муниципального округа от 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20 сентября 2022 г. № 312-р</w:t>
      </w:r>
      <w:r w:rsidRPr="00626418">
        <w:rPr>
          <w:rFonts w:ascii="Times New Roman" w:hAnsi="Times New Roman"/>
          <w:sz w:val="28"/>
          <w:szCs w:val="28"/>
          <w:lang w:val="ru-RU"/>
        </w:rPr>
        <w:t>, основные направления долговой политики Курского муниципального округа Ставропольского края на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31B29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годов, утвержденные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распоряж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нием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администрации Курского муниципального 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20 сентября 2022 г. № 313-р</w:t>
      </w:r>
      <w:r w:rsidR="000120D8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 xml:space="preserve"> реализация которых направлена на рост налогового потенциала Ку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>р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 xml:space="preserve">ского муниципального округа Ставропольского края и дальнейшее сохранение долговой устойчивости местного бюджета. </w:t>
      </w:r>
    </w:p>
    <w:p w:rsidR="00396117" w:rsidRPr="00626418" w:rsidRDefault="00237539" w:rsidP="001F11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>рование местного бюджета на 202</w:t>
      </w:r>
      <w:r w:rsidR="00AA1B62" w:rsidRPr="00626418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год и плановый период 202</w:t>
      </w:r>
      <w:r w:rsidR="00AA1B62" w:rsidRPr="00626418"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и 202</w:t>
      </w:r>
      <w:r w:rsidR="00AA1B62" w:rsidRPr="00626418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годов осуществлялось исходя из</w:t>
      </w:r>
      <w:r w:rsidRPr="00626418">
        <w:rPr>
          <w:rFonts w:eastAsiaTheme="minorHAnsi"/>
          <w:sz w:val="28"/>
          <w:szCs w:val="28"/>
          <w:lang w:val="ru-RU"/>
        </w:rPr>
        <w:t xml:space="preserve"> </w:t>
      </w:r>
      <w:r w:rsidR="00B33B95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>рогноз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социально-экономического развития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A1B62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ADA" w:rsidRPr="00626418">
        <w:rPr>
          <w:rFonts w:ascii="Times New Roman" w:hAnsi="Times New Roman"/>
          <w:sz w:val="28"/>
          <w:szCs w:val="28"/>
          <w:lang w:val="ru-RU"/>
        </w:rPr>
        <w:t>год и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плановый 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202</w:t>
      </w:r>
      <w:r w:rsidR="00AA1B62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-202</w:t>
      </w:r>
      <w:r w:rsidR="00AA1B62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E0ADA" w:rsidRPr="00626418">
        <w:rPr>
          <w:rFonts w:ascii="Times New Roman" w:hAnsi="Times New Roman"/>
          <w:sz w:val="28"/>
          <w:szCs w:val="28"/>
          <w:lang w:val="ru-RU"/>
        </w:rPr>
        <w:t>ов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утвержденн</w:t>
      </w:r>
      <w:r w:rsidRPr="00626418">
        <w:rPr>
          <w:rFonts w:ascii="Times New Roman" w:hAnsi="Times New Roman"/>
          <w:sz w:val="28"/>
          <w:szCs w:val="28"/>
          <w:lang w:val="ru-RU"/>
        </w:rPr>
        <w:t>ого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админ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страции Курского муниципального 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18 октя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ря 2022 г. № 1208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и прогноз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социально-экономического развития Курского муниципального округа Ставропольского края на долгосрочный период 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>до 20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35</w:t>
      </w:r>
      <w:proofErr w:type="gramEnd"/>
      <w:r w:rsidR="00ED74DE" w:rsidRPr="00626418">
        <w:rPr>
          <w:rFonts w:ascii="Times New Roman" w:hAnsi="Times New Roman"/>
          <w:sz w:val="28"/>
          <w:szCs w:val="28"/>
          <w:lang w:val="ru-RU"/>
        </w:rPr>
        <w:t xml:space="preserve"> года, утвержденн</w:t>
      </w:r>
      <w:r w:rsidRPr="00626418">
        <w:rPr>
          <w:rFonts w:ascii="Times New Roman" w:hAnsi="Times New Roman"/>
          <w:sz w:val="28"/>
          <w:szCs w:val="28"/>
          <w:lang w:val="ru-RU"/>
        </w:rPr>
        <w:t>ого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Курского муниц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пального района Ставропольского края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11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ноя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бря 20</w:t>
      </w:r>
      <w:r w:rsidR="006B4543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671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F80077" w:rsidRPr="00626418" w:rsidRDefault="00B30E0C" w:rsidP="00F8007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Основные характеристики 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626418">
        <w:rPr>
          <w:rFonts w:ascii="Times New Roman" w:hAnsi="Times New Roman"/>
          <w:sz w:val="28"/>
          <w:szCs w:val="28"/>
          <w:lang w:val="ru-RU"/>
        </w:rPr>
        <w:t>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F80077" w:rsidRPr="00626418" w:rsidRDefault="002C2DDD" w:rsidP="00F8007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общий объем доходов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 </w:t>
      </w:r>
      <w:r w:rsidR="007311E9" w:rsidRPr="00626418">
        <w:rPr>
          <w:rFonts w:ascii="Times New Roman" w:hAnsi="Times New Roman"/>
          <w:sz w:val="28"/>
          <w:szCs w:val="28"/>
          <w:lang w:val="ru-RU"/>
        </w:rPr>
        <w:t>с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умме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2 125 898,77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1 852 832,87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1 778 428,20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="00B30E0C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47EF" w:rsidRPr="00626418" w:rsidRDefault="007747EF" w:rsidP="007747E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общий объем расходов местного бюджета на 202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2 125 898,77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 xml:space="preserve">1 852 832,87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01C06" w:rsidRPr="00626418">
        <w:rPr>
          <w:rFonts w:ascii="Times New Roman" w:hAnsi="Times New Roman"/>
          <w:sz w:val="28"/>
          <w:szCs w:val="28"/>
          <w:lang w:val="ru-RU"/>
        </w:rPr>
        <w:t>21 806,02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и на 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202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A7233" w:rsidRPr="00626418">
        <w:rPr>
          <w:rFonts w:ascii="Times New Roman" w:hAnsi="Times New Roman"/>
          <w:sz w:val="28"/>
          <w:szCs w:val="28"/>
          <w:lang w:val="ru-RU"/>
        </w:rPr>
        <w:t xml:space="preserve">1 778 428,20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ные расходы в сумме </w:t>
      </w:r>
      <w:r w:rsidR="00901C06" w:rsidRPr="00626418">
        <w:rPr>
          <w:rFonts w:ascii="Times New Roman" w:hAnsi="Times New Roman"/>
          <w:sz w:val="28"/>
          <w:szCs w:val="28"/>
          <w:lang w:val="ru-RU"/>
        </w:rPr>
        <w:t>45 542,18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883165" w:rsidRPr="00626418" w:rsidRDefault="007B4A18" w:rsidP="006508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дефицит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плановый период 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>дов в сумме 0,00 тыс. рублей.</w:t>
      </w:r>
    </w:p>
    <w:p w:rsidR="008573E6" w:rsidRPr="00626418" w:rsidRDefault="00A9266E" w:rsidP="00831C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418">
        <w:rPr>
          <w:rFonts w:ascii="Times New Roman" w:hAnsi="Times New Roman"/>
          <w:b/>
          <w:sz w:val="28"/>
          <w:szCs w:val="28"/>
          <w:lang w:val="ru-RU"/>
        </w:rPr>
        <w:t>ДОХОДЫ</w:t>
      </w:r>
    </w:p>
    <w:p w:rsidR="00397C17" w:rsidRPr="00626418" w:rsidRDefault="00397C17" w:rsidP="00831C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1CEC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Планирование доходов бюджета Курского муниципального округа Ставропольского края (далее местный бюджет) осуществляется с учетом по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>ходов, применяемых министерством финансов Ставропольского края при формировании доходов консолидированного бюджета Ставропольского края (далее соответственно - министерство финансов, консолидированный бю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>жет).</w:t>
      </w:r>
    </w:p>
    <w:p w:rsidR="00831CEC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Формирование доходов местного бюджета осуществляется исходя из прогнозов главных администраторов доходов и параметров прогноза социал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но-экономического развития Курского муниципального округа Ставропол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ского края на 2023 год и на период до 2025 года.</w:t>
      </w:r>
    </w:p>
    <w:p w:rsidR="00CF7049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 расчетах доходов местного бюджета также учитываются результаты согласования с министерством финансов исходных данных для проведения расчетов по распределению бюджетных средств на 2023 год и плановый пер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од 2024 и 2025 годов</w:t>
      </w:r>
      <w:r w:rsidR="00397C17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7D79EF" w:rsidRPr="00626418" w:rsidRDefault="00EB2390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Общий объем доходов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D31F89" w:rsidRPr="00626418">
        <w:rPr>
          <w:rFonts w:ascii="Times New Roman" w:hAnsi="Times New Roman"/>
          <w:sz w:val="28"/>
          <w:szCs w:val="28"/>
          <w:lang w:val="ru-RU"/>
        </w:rPr>
        <w:t>прогнозируется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 в сумме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2 125 898,77</w:t>
      </w:r>
      <w:r w:rsidR="00FF147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>в том числе налоговые и неналоговые доходы</w:t>
      </w:r>
      <w:r w:rsidR="00997F9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3E2" w:rsidRPr="00626418">
        <w:rPr>
          <w:rFonts w:ascii="Times New Roman" w:hAnsi="Times New Roman"/>
          <w:sz w:val="28"/>
          <w:szCs w:val="28"/>
          <w:lang w:val="ru-RU"/>
        </w:rPr>
        <w:t>–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370 762,76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рублей и безвозмездные поступления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1 755 136,01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ру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2390" w:rsidRPr="00626418" w:rsidRDefault="00BF5B3B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7311E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2B73E2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A1B62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прогнозируется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увеличение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>поступлений налоговых и нен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логовых доходов в местный бюджет </w:t>
      </w:r>
      <w:r w:rsidRPr="00626418">
        <w:rPr>
          <w:rFonts w:ascii="Times New Roman" w:hAnsi="Times New Roman"/>
          <w:sz w:val="28"/>
          <w:szCs w:val="28"/>
          <w:lang w:val="ru-RU"/>
        </w:rPr>
        <w:t>к показателям 20</w:t>
      </w:r>
      <w:r w:rsidR="002B73E2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24 164,24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В 20</w:t>
      </w:r>
      <w:r w:rsidR="00134FA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к показателям 202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года ожидается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прирост 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>поступлений на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27 911,18</w:t>
      </w:r>
      <w:r w:rsidR="00EC545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руб.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В 202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году э</w:t>
      </w:r>
      <w:r w:rsidR="00EC5454" w:rsidRPr="00626418">
        <w:rPr>
          <w:rFonts w:ascii="Times New Roman" w:hAnsi="Times New Roman"/>
          <w:sz w:val="28"/>
          <w:szCs w:val="28"/>
          <w:lang w:val="ru-RU"/>
        </w:rPr>
        <w:t xml:space="preserve">тот прирост составит –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35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 717,15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тыс. руб.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Доля налоговых и неналоговых доходов в 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общем объеме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доход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>ов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бюджета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состави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>т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17,4</w:t>
      </w:r>
      <w:r w:rsidR="00057E4B" w:rsidRPr="00626418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Основными источниками собственных доходов в местном бюджете я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ляются: 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налог на доходы физических лиц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7B4A18" w:rsidRPr="00626418">
        <w:rPr>
          <w:rFonts w:ascii="Times New Roman" w:hAnsi="Times New Roman"/>
          <w:sz w:val="28"/>
          <w:szCs w:val="28"/>
          <w:lang w:val="ru-RU"/>
        </w:rPr>
        <w:t xml:space="preserve"> его доля составляет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DFE" w:rsidRPr="00626418">
        <w:rPr>
          <w:rFonts w:ascii="Times New Roman" w:hAnsi="Times New Roman"/>
          <w:sz w:val="28"/>
          <w:szCs w:val="28"/>
          <w:lang w:val="ru-RU"/>
        </w:rPr>
        <w:t>48,4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3849F0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;</w:t>
      </w:r>
      <w:r w:rsidR="00E52A7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2A7B" w:rsidRPr="00626418" w:rsidRDefault="0005122E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доходы от уплаты акцизов на нефтепродукты – 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11,4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</w:p>
    <w:p w:rsidR="00E52A7B" w:rsidRPr="00626418" w:rsidRDefault="0005122E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з</w:t>
      </w:r>
      <w:r w:rsidR="00795934" w:rsidRPr="00626418">
        <w:rPr>
          <w:rFonts w:ascii="Times New Roman" w:hAnsi="Times New Roman"/>
          <w:sz w:val="28"/>
          <w:szCs w:val="28"/>
          <w:lang w:val="ru-RU"/>
        </w:rPr>
        <w:t>еме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льный налог – </w:t>
      </w:r>
      <w:r w:rsidR="0014616A" w:rsidRPr="00626418">
        <w:rPr>
          <w:rFonts w:ascii="Times New Roman" w:hAnsi="Times New Roman"/>
          <w:sz w:val="28"/>
          <w:szCs w:val="28"/>
          <w:lang w:val="ru-RU"/>
        </w:rPr>
        <w:t>8,7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1339" w:rsidRPr="00626418" w:rsidRDefault="003C133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единый сельскохозяйственный налог – 7,2 процента; 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доходы от использования имущества, находящегося в муниципальной собственности</w:t>
      </w:r>
      <w:r w:rsidR="00997F9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025" w:rsidRPr="00626418">
        <w:rPr>
          <w:rFonts w:ascii="Times New Roman" w:hAnsi="Times New Roman"/>
          <w:sz w:val="28"/>
          <w:szCs w:val="28"/>
          <w:lang w:val="ru-RU"/>
        </w:rPr>
        <w:t>–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339" w:rsidRPr="00626418">
        <w:rPr>
          <w:rFonts w:ascii="Times New Roman" w:hAnsi="Times New Roman"/>
          <w:sz w:val="28"/>
          <w:szCs w:val="28"/>
          <w:lang w:val="ru-RU"/>
        </w:rPr>
        <w:t>7,</w:t>
      </w:r>
      <w:r w:rsidR="00E40DFE" w:rsidRPr="00626418">
        <w:rPr>
          <w:rFonts w:ascii="Times New Roman" w:hAnsi="Times New Roman"/>
          <w:sz w:val="28"/>
          <w:szCs w:val="28"/>
          <w:lang w:val="ru-RU"/>
        </w:rPr>
        <w:t>0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доходы от оказания платных услуг </w:t>
      </w:r>
      <w:r w:rsidR="00B05025" w:rsidRPr="00626418">
        <w:rPr>
          <w:rFonts w:ascii="Times New Roman" w:hAnsi="Times New Roman"/>
          <w:sz w:val="28"/>
          <w:szCs w:val="28"/>
          <w:lang w:val="ru-RU"/>
        </w:rPr>
        <w:t>–</w:t>
      </w:r>
      <w:r w:rsidR="00997F9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75D" w:rsidRPr="00626418">
        <w:rPr>
          <w:rFonts w:ascii="Times New Roman" w:hAnsi="Times New Roman"/>
          <w:sz w:val="28"/>
          <w:szCs w:val="28"/>
          <w:lang w:val="ru-RU"/>
        </w:rPr>
        <w:t>5,</w:t>
      </w:r>
      <w:r w:rsidR="003C1339" w:rsidRPr="00626418">
        <w:rPr>
          <w:rFonts w:ascii="Times New Roman" w:hAnsi="Times New Roman"/>
          <w:sz w:val="28"/>
          <w:szCs w:val="28"/>
          <w:lang w:val="ru-RU"/>
        </w:rPr>
        <w:t>7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.</w:t>
      </w:r>
      <w:r w:rsidR="00E52A7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63D6" w:rsidRPr="00626418" w:rsidRDefault="00A363D6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A363D6" w:rsidP="00A363D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НАЛОГОВЫЕ ДОХОДЫ</w:t>
      </w:r>
    </w:p>
    <w:p w:rsidR="008D2FC6" w:rsidRPr="00626418" w:rsidRDefault="007F1FB1" w:rsidP="00B13633">
      <w:pPr>
        <w:ind w:firstLine="142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</w:t>
      </w:r>
      <w:r w:rsidR="008D2FC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Налог на доходы физических лиц</w:t>
      </w:r>
    </w:p>
    <w:p w:rsidR="00DE06E0" w:rsidRPr="00626418" w:rsidRDefault="00AB1569" w:rsidP="008C046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Поступление налога на доходы физических лиц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прогнозир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у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ется в объеме 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179 628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7FA" w:rsidRPr="00626418">
        <w:rPr>
          <w:rFonts w:ascii="Times New Roman" w:hAnsi="Times New Roman"/>
          <w:sz w:val="28"/>
          <w:szCs w:val="28"/>
          <w:lang w:val="ru-RU"/>
        </w:rPr>
        <w:t xml:space="preserve">рублей, что 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6977FA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8 169,00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 xml:space="preserve">лей </w:t>
      </w:r>
      <w:r w:rsidR="0082450C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или на 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4,3</w:t>
      </w:r>
      <w:r w:rsidR="00471DC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процент</w:t>
      </w:r>
      <w:r w:rsidR="00725C89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B01B78" w:rsidRPr="006264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рогноз поступлений налога на доходы физических лиц в местный бюджет планируется по данным главного администратора д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ходов</w:t>
      </w:r>
      <w:r w:rsidR="007E1ED4" w:rsidRPr="00626418">
        <w:rPr>
          <w:rFonts w:ascii="Times New Roman" w:hAnsi="Times New Roman"/>
          <w:sz w:val="28"/>
          <w:szCs w:val="28"/>
        </w:rPr>
        <w:t> 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- Управления Федеральной налоговой службы по Ставропольскому краю</w:t>
      </w:r>
      <w:r w:rsidR="008E2880" w:rsidRPr="00626418">
        <w:rPr>
          <w:rFonts w:ascii="Times New Roman" w:hAnsi="Times New Roman"/>
          <w:sz w:val="28"/>
          <w:szCs w:val="28"/>
          <w:lang w:val="ru-RU"/>
        </w:rPr>
        <w:t>)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06E0" w:rsidRPr="00626418" w:rsidRDefault="00DE06E0" w:rsidP="00DE06E0">
      <w:pPr>
        <w:pStyle w:val="af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налогу на доходы физичес</w:t>
      </w:r>
      <w:r w:rsidR="0057691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ких лиц в местный бюджет на 202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B1363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95934" w:rsidRPr="00626418">
        <w:rPr>
          <w:rFonts w:ascii="Times New Roman" w:hAnsi="Times New Roman"/>
          <w:sz w:val="28"/>
          <w:szCs w:val="28"/>
          <w:lang w:val="ru-RU"/>
        </w:rPr>
        <w:t>–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181 439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</w:t>
      </w:r>
      <w:r w:rsidR="0057691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лями 202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меньшение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6 358,00</w:t>
      </w:r>
      <w:r w:rsidR="00B13633"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на 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3,4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процента;</w:t>
      </w:r>
    </w:p>
    <w:p w:rsidR="00A3075F" w:rsidRPr="00626418" w:rsidRDefault="00DE06E0" w:rsidP="00A307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налогу на доходы физических лиц в местный бюджет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>на 20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795934" w:rsidRPr="00626418">
        <w:rPr>
          <w:rFonts w:ascii="Times New Roman" w:hAnsi="Times New Roman"/>
          <w:sz w:val="28"/>
          <w:szCs w:val="28"/>
          <w:lang w:val="ru-RU"/>
        </w:rPr>
        <w:t>–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182 117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 xml:space="preserve"> уровня 202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3,0</w:t>
      </w:r>
      <w:r w:rsidR="00A3075F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5 680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в абсолютной сумме. </w:t>
      </w:r>
    </w:p>
    <w:p w:rsidR="00B13633" w:rsidRPr="00626418" w:rsidRDefault="00B13633" w:rsidP="00A307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B13633" w:rsidP="00B13633">
      <w:pPr>
        <w:pStyle w:val="a9"/>
        <w:tabs>
          <w:tab w:val="left" w:pos="1276"/>
        </w:tabs>
        <w:spacing w:before="0" w:after="0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Акцизы</w:t>
      </w:r>
    </w:p>
    <w:p w:rsidR="002B435D" w:rsidRPr="00626418" w:rsidRDefault="002B435D" w:rsidP="00B13633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пунктом 3</w:t>
      </w:r>
      <w:r w:rsidRPr="00626418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  <w:t>1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статьи 58 Бюджетного кодекса Российской Федерации в местных бюджетах учитываются 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инжекторных</w:t>
      </w:r>
      <w:proofErr w:type="spellEnd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) двигателей, производ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мые на территории Российской Федерации, исходя из зачисления в местные бюджеты 10 процентов доходов консолидированного бюджета от указанного налога.</w:t>
      </w:r>
      <w:proofErr w:type="gramEnd"/>
    </w:p>
    <w:p w:rsidR="00B13633" w:rsidRPr="00626418" w:rsidRDefault="002B435D" w:rsidP="00B13633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Размеры дифференцированных нормативов отчислений в местный бю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инжекторных</w:t>
      </w:r>
      <w:proofErr w:type="spellEnd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) двиг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телей, производимые на территории Российской Федерации, устанавливаются исходя из протяженности автомобильных дорог общего пользования местного значения</w:t>
      </w:r>
      <w:r w:rsidR="00B1363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13633" w:rsidRPr="00626418" w:rsidRDefault="00B13633" w:rsidP="00B13633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акцизам в местный бюджет на 202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97D2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42 331,04</w:t>
      </w:r>
      <w:r w:rsidR="00D97D2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</w:t>
      </w:r>
      <w:r w:rsidR="00D97D28" w:rsidRPr="00626418">
        <w:rPr>
          <w:rFonts w:ascii="Times New Roman" w:hAnsi="Times New Roman"/>
          <w:sz w:val="28"/>
          <w:szCs w:val="28"/>
          <w:lang w:val="ru-RU"/>
        </w:rPr>
        <w:t>. рублей.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года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личение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4 892,64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13,1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Прогнозируемый объем поступлений по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акцизам в местный бюджет на 202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43 254,04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471DC4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45 589,01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045438" w:rsidRPr="00626418" w:rsidRDefault="00045438" w:rsidP="00BB7DE6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3633" w:rsidRPr="00626418" w:rsidRDefault="00BB7DE6" w:rsidP="00BB7DE6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Налог, взимаемый в связи с применением </w:t>
      </w:r>
    </w:p>
    <w:p w:rsidR="00BB7DE6" w:rsidRPr="00626418" w:rsidRDefault="00BB7DE6" w:rsidP="00B13633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упрощенной системы</w:t>
      </w:r>
      <w:r w:rsidR="006B641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налогообложения</w:t>
      </w:r>
    </w:p>
    <w:p w:rsidR="005543AE" w:rsidRPr="00626418" w:rsidRDefault="00484C86" w:rsidP="00B40E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оступление доходов от </w:t>
      </w:r>
      <w:proofErr w:type="gramStart"/>
      <w:r w:rsidR="0005122E" w:rsidRPr="00626418">
        <w:rPr>
          <w:rFonts w:ascii="Times New Roman" w:hAnsi="Times New Roman"/>
          <w:sz w:val="28"/>
          <w:szCs w:val="28"/>
          <w:lang w:val="ru-RU"/>
        </w:rPr>
        <w:t>налога, взимаемого в связи с применением у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>рощенной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системы налогообложения на 202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sz w:val="28"/>
          <w:szCs w:val="28"/>
          <w:lang w:val="ru-RU"/>
        </w:rPr>
        <w:t>прогнозируется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 xml:space="preserve">     17 655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увеличение на 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8 620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5543AE"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95,4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ний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>на 2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18 844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тыс. рубл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ей; на 202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20 048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 xml:space="preserve">прогноз поступлений в местный бюджет по налогу, взимаемому в связи с применением упрощенной системы налогообложения, планируется по данным главного администратора доходов - УФНС России по </w:t>
      </w:r>
      <w:r w:rsidRPr="00626418">
        <w:rPr>
          <w:rFonts w:ascii="Times New Roman" w:hAnsi="Times New Roman"/>
          <w:sz w:val="28"/>
          <w:szCs w:val="28"/>
          <w:lang w:val="ru-RU"/>
        </w:rPr>
        <w:t>Ставропольскому краю).</w:t>
      </w:r>
    </w:p>
    <w:p w:rsidR="00484C86" w:rsidRPr="00626418" w:rsidRDefault="00484C86" w:rsidP="00B40E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666731" w:rsidP="0061167A">
      <w:pPr>
        <w:pStyle w:val="a9"/>
        <w:tabs>
          <w:tab w:val="left" w:pos="1276"/>
          <w:tab w:val="num" w:pos="1843"/>
        </w:tabs>
        <w:spacing w:before="0" w:after="0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Единый налог на вмененный доход </w:t>
      </w:r>
    </w:p>
    <w:p w:rsidR="00666731" w:rsidRPr="00626418" w:rsidRDefault="00666731" w:rsidP="0061167A">
      <w:pPr>
        <w:pStyle w:val="a9"/>
        <w:tabs>
          <w:tab w:val="left" w:pos="1276"/>
          <w:tab w:val="num" w:pos="1843"/>
        </w:tabs>
        <w:spacing w:before="0" w:after="0"/>
        <w:ind w:right="-57"/>
        <w:outlineLvl w:val="9"/>
        <w:rPr>
          <w:b w:val="0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для отдельных видов деятельности</w:t>
      </w:r>
      <w:r w:rsidRPr="00626418">
        <w:rPr>
          <w:b w:val="0"/>
          <w:szCs w:val="28"/>
          <w:lang w:val="ru-RU"/>
        </w:rPr>
        <w:t>.</w:t>
      </w:r>
    </w:p>
    <w:p w:rsidR="002B435D" w:rsidRPr="00626418" w:rsidRDefault="002B435D" w:rsidP="002B43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Прогноз поступлений в местный бюджет по единому налогу на вмене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>ный доход для отдельных видов деятельности планируется по данным главн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го администратора доходов</w:t>
      </w:r>
      <w:r w:rsidRPr="00626418">
        <w:rPr>
          <w:rFonts w:ascii="Times New Roman" w:hAnsi="Times New Roman"/>
          <w:sz w:val="28"/>
          <w:szCs w:val="28"/>
        </w:rPr>
        <w:t> 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- УФНС России по </w:t>
      </w:r>
      <w:r w:rsidR="00D3340D" w:rsidRPr="00626418">
        <w:rPr>
          <w:rFonts w:ascii="Times New Roman" w:hAnsi="Times New Roman"/>
          <w:sz w:val="28"/>
          <w:szCs w:val="28"/>
          <w:lang w:val="ru-RU"/>
        </w:rPr>
        <w:t xml:space="preserve">Ставропольскому </w:t>
      </w:r>
      <w:r w:rsidRPr="00626418">
        <w:rPr>
          <w:rFonts w:ascii="Times New Roman" w:hAnsi="Times New Roman"/>
          <w:sz w:val="28"/>
          <w:szCs w:val="28"/>
          <w:lang w:val="ru-RU"/>
        </w:rPr>
        <w:t>краю.</w:t>
      </w:r>
    </w:p>
    <w:p w:rsidR="00E032F8" w:rsidRPr="00626418" w:rsidRDefault="002B435D" w:rsidP="00D3340D">
      <w:pPr>
        <w:pStyle w:val="af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6418">
        <w:rPr>
          <w:rFonts w:ascii="Times New Roman" w:hAnsi="Times New Roman"/>
          <w:sz w:val="28"/>
          <w:szCs w:val="28"/>
          <w:lang w:val="ru-RU" w:eastAsia="ru-RU"/>
        </w:rPr>
        <w:t>Согласно пункту 8 статьи 5 Федерального закона от 29 июня 2012 г.           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о едином налоге на вмене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ный доход части второй Налогового кодекса Российской Федерации не пр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меняются с 01 января 2021 года. Сумма поступлений в 2023-2025 годах пл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>нируется в размере ожидаемого погашения задолженности по данному налогу.</w:t>
      </w:r>
    </w:p>
    <w:p w:rsidR="00E66068" w:rsidRPr="00626418" w:rsidRDefault="00E032F8" w:rsidP="00666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0C0617" w:rsidRPr="00626418">
        <w:rPr>
          <w:rFonts w:ascii="Times New Roman" w:hAnsi="Times New Roman"/>
          <w:sz w:val="28"/>
          <w:szCs w:val="28"/>
          <w:lang w:val="ru-RU"/>
        </w:rPr>
        <w:t>рогнозируется по</w:t>
      </w:r>
      <w:r w:rsidRPr="00626418">
        <w:rPr>
          <w:rFonts w:ascii="Times New Roman" w:hAnsi="Times New Roman"/>
          <w:sz w:val="28"/>
          <w:szCs w:val="28"/>
          <w:lang w:val="ru-RU"/>
        </w:rPr>
        <w:t>ступление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данного дохода на 202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0C0617" w:rsidRPr="00626418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617" w:rsidRPr="00626418">
        <w:rPr>
          <w:rFonts w:ascii="Times New Roman" w:hAnsi="Times New Roman"/>
          <w:sz w:val="28"/>
          <w:szCs w:val="28"/>
          <w:lang w:val="ru-RU"/>
        </w:rPr>
        <w:t>тыс.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617" w:rsidRPr="00626418">
        <w:rPr>
          <w:rFonts w:ascii="Times New Roman" w:hAnsi="Times New Roman"/>
          <w:sz w:val="28"/>
          <w:szCs w:val="28"/>
          <w:lang w:val="ru-RU"/>
        </w:rPr>
        <w:t>руб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лей; на 202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4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; на 202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5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 тыс. рублей.</w:t>
      </w:r>
    </w:p>
    <w:p w:rsidR="00B13633" w:rsidRPr="00626418" w:rsidRDefault="00B13633" w:rsidP="00666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B13633" w:rsidP="00B13633">
      <w:pPr>
        <w:pStyle w:val="a9"/>
        <w:keepNext/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Единый сельскохозяйственный налог.</w:t>
      </w:r>
    </w:p>
    <w:p w:rsidR="00B13633" w:rsidRPr="00626418" w:rsidRDefault="00D8740C" w:rsidP="00B1363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Прогноз поступлений единого сельскохозяйственного налога в местный бюджет планируется по данным главного администратора доходов</w:t>
      </w:r>
      <w:r w:rsidRPr="00626418">
        <w:rPr>
          <w:rFonts w:ascii="Times New Roman" w:hAnsi="Times New Roman"/>
          <w:sz w:val="28"/>
          <w:szCs w:val="28"/>
        </w:rPr>
        <w:t> 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- УФНС России по </w:t>
      </w:r>
      <w:r w:rsidR="00E57931" w:rsidRPr="00626418">
        <w:rPr>
          <w:rFonts w:ascii="Times New Roman" w:hAnsi="Times New Roman"/>
          <w:sz w:val="28"/>
          <w:szCs w:val="28"/>
          <w:lang w:val="ru-RU"/>
        </w:rPr>
        <w:t>Ставропольскому краю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B13633" w:rsidRPr="00626418" w:rsidRDefault="00B13633" w:rsidP="00B1363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единого сельскохозяйственного налога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ный бюджет на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E5793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26 578</w:t>
      </w:r>
      <w:r w:rsidR="00E032F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ми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величение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12 691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91,4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 Пр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единого сельскохозяйственного налога 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28 458</w:t>
      </w:r>
      <w:r w:rsidR="00E032F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30 367</w:t>
      </w:r>
      <w:r w:rsidRPr="00626418">
        <w:rPr>
          <w:rFonts w:ascii="Times New Roman" w:hAnsi="Times New Roman"/>
          <w:sz w:val="28"/>
          <w:szCs w:val="28"/>
          <w:lang w:val="ru-RU"/>
        </w:rPr>
        <w:t>,0 тыс. рублей.</w:t>
      </w:r>
    </w:p>
    <w:p w:rsidR="00B53EEB" w:rsidRPr="00626418" w:rsidRDefault="00B53EEB" w:rsidP="00E660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68" w:rsidRPr="00626418" w:rsidRDefault="00E66068" w:rsidP="00E660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Патент</w:t>
      </w:r>
    </w:p>
    <w:p w:rsidR="00B91C57" w:rsidRPr="00626418" w:rsidRDefault="00B91C57" w:rsidP="00B9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Поступле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ние данного вида доходов на 202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прогнозируется в объеме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3 834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 тыс. рублей, что выше 202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1 490,00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(прогноз п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ступлений в местный бюджет доходов от патента рассчитан на основе прогн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за администратора доходов 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УФНС России по Ставропольскому краю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B91C57" w:rsidRPr="00626418" w:rsidRDefault="00B91C57" w:rsidP="00B91C57">
      <w:pPr>
        <w:pStyle w:val="af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зируемый объем поступлений по па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тенту в местный бюджет на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4 106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года ув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личение на 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1 762,00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EC545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75,2 процента</w:t>
      </w:r>
      <w:r w:rsidR="00686E8F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91C57" w:rsidRPr="00626418" w:rsidRDefault="00B91C57" w:rsidP="00B9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1C54C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патенту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4 381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1C54C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рублей, что выше уровня 202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на 86,9</w:t>
      </w:r>
      <w:r w:rsidR="00B06E4C" w:rsidRPr="00626418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86E8F" w:rsidRPr="006264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3364A3">
        <w:rPr>
          <w:rFonts w:ascii="Times New Roman" w:hAnsi="Times New Roman"/>
          <w:sz w:val="28"/>
          <w:szCs w:val="28"/>
          <w:lang w:val="ru-RU"/>
        </w:rPr>
        <w:t> 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037</w:t>
      </w:r>
      <w:r w:rsidR="003364A3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в абсолютной сумме. </w:t>
      </w:r>
    </w:p>
    <w:p w:rsidR="00E57931" w:rsidRPr="00626418" w:rsidRDefault="00E57931" w:rsidP="00C771D2">
      <w:pPr>
        <w:pStyle w:val="a9"/>
        <w:tabs>
          <w:tab w:val="left" w:pos="1276"/>
          <w:tab w:val="num" w:pos="1843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666731" w:rsidRPr="00626418" w:rsidRDefault="00666731" w:rsidP="00C771D2">
      <w:pPr>
        <w:pStyle w:val="a9"/>
        <w:tabs>
          <w:tab w:val="left" w:pos="1276"/>
          <w:tab w:val="num" w:pos="1843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Налог на имущество физических лиц.</w:t>
      </w:r>
    </w:p>
    <w:p w:rsidR="00C908AE" w:rsidRPr="00626418" w:rsidRDefault="00666731" w:rsidP="00C908AE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имущество физических лиц на 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-202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годы планируется по данным главного администратора доходов</w:t>
      </w:r>
      <w:r w:rsidRPr="00626418">
        <w:rPr>
          <w:rFonts w:ascii="Times New Roman" w:hAnsi="Times New Roman"/>
          <w:sz w:val="28"/>
          <w:szCs w:val="28"/>
        </w:rPr>
        <w:t> 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УФНС России по Ставропольскому краю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  <w:r w:rsidR="00C908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C908AE" w:rsidRPr="00626418" w:rsidRDefault="00C908AE" w:rsidP="00C908AE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>по налогу на имущество физич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t>ских лиц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5F6E8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10 334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,00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>.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зателями 202</w:t>
      </w:r>
      <w:r w:rsidR="005F6E8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увеличение на </w:t>
      </w:r>
      <w:r w:rsidR="005F6E8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871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 рублей или на 9,2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та. 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 налогу на имущество физических 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лиц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66A6" w:rsidRPr="00626418">
        <w:rPr>
          <w:rFonts w:ascii="Times New Roman" w:hAnsi="Times New Roman"/>
          <w:sz w:val="28"/>
          <w:szCs w:val="28"/>
          <w:lang w:val="ru-RU"/>
        </w:rPr>
        <w:t>10 498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66A6" w:rsidRPr="00626418">
        <w:rPr>
          <w:rFonts w:ascii="Times New Roman" w:hAnsi="Times New Roman"/>
          <w:sz w:val="28"/>
          <w:szCs w:val="28"/>
          <w:lang w:val="ru-RU"/>
        </w:rPr>
        <w:t>10 687</w:t>
      </w:r>
      <w:r w:rsidRPr="00626418">
        <w:rPr>
          <w:rFonts w:ascii="Times New Roman" w:hAnsi="Times New Roman"/>
          <w:sz w:val="28"/>
          <w:szCs w:val="28"/>
          <w:lang w:val="ru-RU"/>
        </w:rPr>
        <w:t>,0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66731" w:rsidRPr="00626418" w:rsidRDefault="00666731" w:rsidP="003C5FE8">
      <w:pPr>
        <w:pStyle w:val="a9"/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Земельный налог.</w:t>
      </w:r>
    </w:p>
    <w:p w:rsidR="00A066A6" w:rsidRPr="00626418" w:rsidRDefault="00A066A6" w:rsidP="00A066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 поступлений земельного налога в местный бюджет определяе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ся на основании данных главного администратора доходов - УФНС России по Ставропольскому краю.</w:t>
      </w:r>
    </w:p>
    <w:p w:rsidR="002D56A3" w:rsidRPr="00626418" w:rsidRDefault="00A066A6" w:rsidP="00A066A6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Расчет налогового потенциала по земельному налогу по Курскому мун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ципальному округу осуществляется по удельному весу исчисленной суммы налога Курского муниципального округа (по данным формы № 5-МН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за 2021 год УФНС России по Ставропольскому краю) в общей сумме прогноза поступления данного налога, сформированного главным администратором д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ходов с учетом коэффициента изменения ставок по земельному налогу по Ку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скому муниципальному округу в соответствующем финансовом году.</w:t>
      </w:r>
      <w:proofErr w:type="gramEnd"/>
    </w:p>
    <w:p w:rsidR="00194337" w:rsidRPr="00626418" w:rsidRDefault="00194337" w:rsidP="00194337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 земельному налогу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66A6" w:rsidRPr="00626418">
        <w:rPr>
          <w:rFonts w:ascii="Times New Roman" w:hAnsi="Times New Roman"/>
          <w:sz w:val="28"/>
          <w:szCs w:val="28"/>
          <w:lang w:val="ru-RU"/>
        </w:rPr>
        <w:t>32 214,00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сравнению с показателями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уменьшение на 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2 957,83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8,4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(предоставл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ние налоговых льгот по земельному налогу отдельным категориям налогопл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тельщиков на основании решения Совета Курского муниципального округа Ставропольского края № 287 от 28 октября 2021 г.)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 земельному налогу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83F1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83F1A" w:rsidRPr="00626418">
        <w:rPr>
          <w:rFonts w:ascii="Times New Roman" w:hAnsi="Times New Roman"/>
          <w:sz w:val="28"/>
          <w:szCs w:val="28"/>
          <w:lang w:val="ru-RU"/>
        </w:rPr>
        <w:t>33 197,00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483F1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483F1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83F1A" w:rsidRPr="00626418">
        <w:rPr>
          <w:rFonts w:ascii="Times New Roman" w:hAnsi="Times New Roman"/>
          <w:sz w:val="28"/>
          <w:szCs w:val="28"/>
          <w:lang w:val="ru-RU"/>
        </w:rPr>
        <w:t>34 158,00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66731" w:rsidRPr="00626418" w:rsidRDefault="00666731" w:rsidP="001943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D28" w:rsidRPr="00626418" w:rsidRDefault="00B530E0" w:rsidP="00194337">
      <w:pPr>
        <w:pStyle w:val="a7"/>
        <w:numPr>
          <w:ilvl w:val="0"/>
          <w:numId w:val="2"/>
        </w:numPr>
        <w:tabs>
          <w:tab w:val="clear" w:pos="432"/>
          <w:tab w:val="num" w:pos="0"/>
        </w:tabs>
        <w:spacing w:after="0" w:line="235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Государственная пошлина</w:t>
      </w:r>
    </w:p>
    <w:p w:rsidR="00990DFE" w:rsidRPr="00626418" w:rsidRDefault="00D97D28" w:rsidP="00D97D28">
      <w:pPr>
        <w:pStyle w:val="a7"/>
        <w:numPr>
          <w:ilvl w:val="0"/>
          <w:numId w:val="2"/>
        </w:numPr>
        <w:tabs>
          <w:tab w:val="clear" w:pos="432"/>
          <w:tab w:val="num" w:pos="0"/>
        </w:tabs>
        <w:spacing w:after="0" w:line="235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 поступлений от уплаты государственной пошлины на 2023 год производится методом усреднения фактических поступлений государственной пошлины за три последних года, предшествующих текущему году, скоррект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рованных на индекс потребительских цен.</w:t>
      </w:r>
    </w:p>
    <w:p w:rsidR="001952C1" w:rsidRPr="00626418" w:rsidRDefault="00990DFE" w:rsidP="00172016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Поступление государственной пошлины в </w:t>
      </w:r>
      <w:r w:rsidR="00897CDF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на 202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прогнозируется в объеме 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6 095</w:t>
      </w:r>
      <w:r w:rsidR="007D1139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,00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 Прогнозируемый объем пост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плений по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енной пошлине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202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DD2D1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по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сра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нению с показателями на 202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увеличивается на 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1 261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26,1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032E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952C1" w:rsidRPr="00626418" w:rsidRDefault="001952C1" w:rsidP="005B1862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государственной пошлине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жет 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6 400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,00 тыс. рублей, 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лями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B1862" w:rsidRPr="00626418">
        <w:rPr>
          <w:rFonts w:ascii="Times New Roman" w:hAnsi="Times New Roman"/>
          <w:sz w:val="28"/>
          <w:szCs w:val="28"/>
          <w:lang w:val="ru-RU"/>
        </w:rPr>
        <w:t>увеличивается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1 566,00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32,4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процента</w:t>
      </w:r>
      <w:r w:rsidR="00032E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952C1" w:rsidRPr="00626418" w:rsidRDefault="001952C1" w:rsidP="001952C1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государственной пошлине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на 202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6 656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 тыс. рублей,</w:t>
      </w:r>
      <w:r w:rsidR="002C4F7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телями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424F6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увеличиваются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1 822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424F6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37,7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</w:p>
    <w:p w:rsidR="00AB1569" w:rsidRPr="00626418" w:rsidRDefault="00990DFE" w:rsidP="00106540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0258F7" w:rsidRPr="00626418" w:rsidRDefault="00A363D6" w:rsidP="000258F7">
      <w:pPr>
        <w:pStyle w:val="a9"/>
        <w:keepNext/>
        <w:numPr>
          <w:ilvl w:val="1"/>
          <w:numId w:val="2"/>
        </w:numPr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НЕНАЛОГОВЫЕ ДОХОДЫ</w:t>
      </w:r>
    </w:p>
    <w:p w:rsidR="00424F6A" w:rsidRPr="00626418" w:rsidRDefault="00424F6A" w:rsidP="00424F6A">
      <w:pPr>
        <w:rPr>
          <w:lang w:val="ru-RU"/>
        </w:rPr>
      </w:pPr>
    </w:p>
    <w:p w:rsidR="0096283B" w:rsidRPr="00626418" w:rsidRDefault="00D97D28" w:rsidP="00557C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Прогнозирование доходов местного бюджета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, получаемых в виде арен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д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lastRenderedPageBreak/>
        <w:t xml:space="preserve">ных земельных </w:t>
      </w:r>
      <w:r w:rsidR="00CF471E" w:rsidRPr="00626418">
        <w:rPr>
          <w:rFonts w:ascii="Times New Roman" w:hAnsi="Times New Roman"/>
          <w:sz w:val="28"/>
          <w:szCs w:val="28"/>
          <w:lang w:val="ru-RU"/>
        </w:rPr>
        <w:t xml:space="preserve">участков 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на 2023 год и плановый период</w:t>
      </w:r>
      <w:r w:rsidR="0096283B" w:rsidRPr="00626418">
        <w:rPr>
          <w:rFonts w:ascii="Times New Roman" w:hAnsi="Times New Roman"/>
          <w:sz w:val="28"/>
          <w:szCs w:val="28"/>
        </w:rPr>
        <w:t> 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2024</w:t>
      </w:r>
      <w:r w:rsidR="0096283B" w:rsidRPr="00626418">
        <w:rPr>
          <w:rFonts w:ascii="Times New Roman" w:hAnsi="Times New Roman"/>
          <w:sz w:val="28"/>
          <w:szCs w:val="28"/>
        </w:rPr>
        <w:t> 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96283B" w:rsidRPr="00626418">
        <w:rPr>
          <w:rFonts w:ascii="Times New Roman" w:hAnsi="Times New Roman"/>
          <w:sz w:val="28"/>
          <w:szCs w:val="28"/>
        </w:rPr>
        <w:t> 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2025 годов определяется на основе начисленных сумм арендной платы за земли по да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ным главных</w:t>
      </w:r>
      <w:proofErr w:type="gramEnd"/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администраторов, фактических поступлений за 2021 год и 6 м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сяцев 2022 года, темпов роста поступлений за 6 месяцев 2021 года к аналоги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ч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ному периоду 2020 года, с учетом согласования с Курским муниципальным округом.</w:t>
      </w:r>
    </w:p>
    <w:p w:rsidR="00A363D6" w:rsidRPr="00626418" w:rsidRDefault="00D97D28" w:rsidP="00F940E6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proofErr w:type="gramStart"/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Поступление 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доходов, получаемых в виде арендной платы за земельные участки, государственная собственность на которые не разграничена и кот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рые расположены в границах муниципальн</w:t>
      </w:r>
      <w:r w:rsidR="00340B15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340B15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 средства от продажи права на заключение договоров аренды указанных земельных учас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ков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гнозируется в объеме  </w:t>
      </w:r>
      <w:r w:rsidR="008E4D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24 656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казателя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ми 202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величение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3 073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14,2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та.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57C78" w:rsidRPr="00626418" w:rsidRDefault="00557C78" w:rsidP="007C1A42">
      <w:pPr>
        <w:pStyle w:val="af9"/>
        <w:numPr>
          <w:ilvl w:val="0"/>
          <w:numId w:val="10"/>
        </w:numPr>
        <w:tabs>
          <w:tab w:val="clear" w:pos="432"/>
          <w:tab w:val="num" w:pos="0"/>
        </w:tabs>
        <w:spacing w:line="235" w:lineRule="auto"/>
        <w:ind w:left="0" w:right="-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 xml:space="preserve">Прогнозирование показателей местного бюджета по 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доходам, получа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мы</w:t>
      </w:r>
      <w:r w:rsidR="00564F0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муниципального 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руга (за исключением земельных участков муниципальных бюджетных и авт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номных учреждений),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A42" w:rsidRPr="0062641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 от сдачи в аренду имущества, находящегося в оперативном управлении органов управления муниципального округа и со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данных ими учреждений (за исключением имущества муниципальных</w:t>
      </w:r>
      <w:proofErr w:type="gramEnd"/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бю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жетных и автономных учреждений)</w:t>
      </w:r>
      <w:r w:rsidRPr="00626418">
        <w:rPr>
          <w:rFonts w:ascii="Times New Roman" w:hAnsi="Times New Roman"/>
          <w:sz w:val="28"/>
          <w:szCs w:val="28"/>
          <w:lang w:val="ru-RU"/>
        </w:rPr>
        <w:t>, по платежам от муниципальных унита</w:t>
      </w:r>
      <w:r w:rsidRPr="00626418">
        <w:rPr>
          <w:rFonts w:ascii="Times New Roman" w:hAnsi="Times New Roman"/>
          <w:sz w:val="28"/>
          <w:szCs w:val="28"/>
          <w:lang w:val="ru-RU"/>
        </w:rPr>
        <w:t>р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ных предприятий, </w:t>
      </w:r>
      <w:r w:rsidR="007C1A42" w:rsidRPr="0062641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C1A4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 от сдачи в аренду имущества, составляющего казну муниципальных округов (за исключением земельных участков),</w:t>
      </w:r>
      <w:r w:rsidR="007C1A4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доходов от реализации иного имущества, находящегося в собственности муниципал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ного округа (за исключением имущества муниципальных бюджетных и авт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номных учреждений, а также имущества муниципальных унитарных предпр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ятий, в том числе казенных), доходов от продажи земельных участков, гос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дарственная собственность</w:t>
      </w:r>
      <w:proofErr w:type="gramEnd"/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на которые не разграничена и которые располож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ны в границах муниципального округа, доходов от платы за увеличение пл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щади земельных участков, находящихся в частной собственности, в результате перераспределения таких земельных участков и земель (или) земельных учас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ков, государственная собственность на которые не разграничена и которые расположены в границах муниципальных округов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нии данных главного администратора – администрации Курского муниципал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ного округа</w:t>
      </w:r>
      <w:r w:rsidR="00564F00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B63C0" w:rsidRPr="00626418" w:rsidRDefault="00AB63C0" w:rsidP="00F940E6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57C78" w:rsidRPr="00626418" w:rsidRDefault="00AB63C0" w:rsidP="00AB63C0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Доходы, получаемые в виде арендной платы</w:t>
      </w:r>
      <w:r w:rsidR="00D16724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земельные участки</w:t>
      </w:r>
    </w:p>
    <w:p w:rsidR="00D93807" w:rsidRPr="00626418" w:rsidRDefault="00A363D6" w:rsidP="00A363D6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proofErr w:type="gramStart"/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доходов, получаемых в виде арендной платы, а также сре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ства от продажи права на заключение договоров аренды за земли, находящи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ся в собственности муниципальн</w:t>
      </w:r>
      <w:r w:rsidR="00340B15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340B15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(за исключением земельных уч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стков муниципальных бюджетных и автономных учреждений) 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 по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884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D6094" w:rsidRPr="00626418">
        <w:rPr>
          <w:rFonts w:ascii="Times New Roman" w:hAnsi="Times New Roman"/>
          <w:sz w:val="28"/>
          <w:szCs w:val="28"/>
          <w:lang w:val="ru-RU"/>
        </w:rPr>
        <w:t>величение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178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25,2 процента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573E6" w:rsidRPr="00626418" w:rsidRDefault="008573E6" w:rsidP="00AB63C0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66731" w:rsidRPr="00626418" w:rsidRDefault="00666731" w:rsidP="00666731">
      <w:pPr>
        <w:pStyle w:val="2"/>
        <w:numPr>
          <w:ilvl w:val="1"/>
          <w:numId w:val="2"/>
        </w:numPr>
        <w:tabs>
          <w:tab w:val="clear" w:pos="576"/>
        </w:tabs>
        <w:spacing w:before="0" w:after="0" w:line="235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ru-RU"/>
        </w:rPr>
      </w:pPr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ru-RU"/>
        </w:rPr>
        <w:t>Доходы от сдачи в аренду имущества</w:t>
      </w:r>
    </w:p>
    <w:p w:rsidR="00A363D6" w:rsidRPr="00626418" w:rsidRDefault="00A363D6" w:rsidP="00A363D6">
      <w:pPr>
        <w:pStyle w:val="af1"/>
        <w:numPr>
          <w:ilvl w:val="0"/>
          <w:numId w:val="2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Поступление доходов от сдачи в аренду имущества, находящегося в опер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тивном управлении органов управления муниципальн</w:t>
      </w:r>
      <w:r w:rsidR="00E37F2D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E37F2D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созданных ими учреждений (за исключением имущества муниципальных бюджетных и автономных учреждений)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риод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</w:t>
      </w:r>
      <w:r w:rsidR="00F1797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130,06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586886" w:rsidRPr="00626418">
        <w:rPr>
          <w:rFonts w:ascii="Times New Roman" w:hAnsi="Times New Roman"/>
          <w:sz w:val="28"/>
          <w:szCs w:val="28"/>
          <w:lang w:val="ru-RU"/>
        </w:rPr>
        <w:t>меньшение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222,84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лей или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63,1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92AEE" w:rsidRPr="00626418" w:rsidRDefault="007C1A42" w:rsidP="00BE4C3B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сдачи в аренду имущества, составляющего ка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ну муниципальных округов (за исключением земельных участков)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 по 246,94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Прогнозируемые показатели на уро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не 2022 года.</w:t>
      </w:r>
    </w:p>
    <w:p w:rsidR="00A363D6" w:rsidRPr="00626418" w:rsidRDefault="00A363D6" w:rsidP="00A363D6">
      <w:pPr>
        <w:pStyle w:val="21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264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Платежи от </w:t>
      </w:r>
      <w:r w:rsidR="00C233F9" w:rsidRPr="0062641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</w:t>
      </w:r>
      <w:r w:rsidRPr="006264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унитарных предприятий</w:t>
      </w:r>
    </w:p>
    <w:p w:rsidR="00D92AEE" w:rsidRPr="00626418" w:rsidRDefault="00A363D6" w:rsidP="00D92AEE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proofErr w:type="gramStart"/>
      <w:r w:rsidRPr="00626418">
        <w:rPr>
          <w:rFonts w:ascii="Times New Roman" w:hAnsi="Times New Roman"/>
          <w:sz w:val="28"/>
          <w:szCs w:val="28"/>
          <w:lang w:val="ru-RU" w:eastAsia="ru-RU"/>
        </w:rPr>
        <w:t>Поступление доходов от перечисления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части прибыли, остающейся после уплаты налогов и иных обязательных платежей муниципальных унитарных предприятий, созданных муниципальными округами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45,00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Прогнозируемые показатели на уровне 2022 года.</w:t>
      </w:r>
    </w:p>
    <w:p w:rsidR="00C233F9" w:rsidRPr="00626418" w:rsidRDefault="00C233F9" w:rsidP="00A363D6">
      <w:pPr>
        <w:pStyle w:val="af1"/>
        <w:numPr>
          <w:ilvl w:val="0"/>
          <w:numId w:val="2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14B62" w:rsidRPr="00626418" w:rsidRDefault="00A14B62" w:rsidP="00A14B62">
      <w:pPr>
        <w:pStyle w:val="af1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Доходы от </w:t>
      </w: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>продажи материальных и нематериальных активов</w:t>
      </w:r>
    </w:p>
    <w:p w:rsidR="008A6BB6" w:rsidRPr="00626418" w:rsidRDefault="00A14B62" w:rsidP="008A6BB6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proofErr w:type="gramStart"/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реализации иного имущества, находящегося в собственности муниципальн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(за исключением имущества муниц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пальных бюджетных и автономных учреждений, а также имущества муниц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пальных унитарных предприятий, в том числе казенных), в части реализации материальных запасов по указанному имуществ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120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</w:t>
      </w:r>
      <w:r w:rsidR="00C01B7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C01B7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сравнению с показателями 2022 года</w:t>
      </w:r>
      <w:r w:rsidR="00C01B7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01B70" w:rsidRPr="00626418">
        <w:rPr>
          <w:rFonts w:ascii="Times New Roman" w:hAnsi="Times New Roman"/>
          <w:sz w:val="28"/>
          <w:szCs w:val="28"/>
          <w:lang w:val="ru-RU"/>
        </w:rPr>
        <w:t>увел</w:t>
      </w:r>
      <w:r w:rsidR="00C01B70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C01B70" w:rsidRPr="00626418">
        <w:rPr>
          <w:rFonts w:ascii="Times New Roman" w:hAnsi="Times New Roman"/>
          <w:sz w:val="28"/>
          <w:szCs w:val="28"/>
          <w:lang w:val="ru-RU"/>
        </w:rPr>
        <w:t xml:space="preserve">чение </w:t>
      </w:r>
      <w:r w:rsidR="00C01B7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 15,00 тыс. рублей или на 14,3 процента</w:t>
      </w:r>
      <w:r w:rsidR="0089494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A6BB6" w:rsidRPr="00626418" w:rsidRDefault="00A14B62" w:rsidP="008A6BB6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Поступление доходов от продажи земельных участков, государственная собственность на которые не разграничена и которые расположены в границах муниципальн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 по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340,00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ежегодно.</w:t>
      </w:r>
      <w:r w:rsidR="008A6BB6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руемые показатели на уровне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A14B62" w:rsidRPr="00626418" w:rsidRDefault="00A14B62" w:rsidP="00A14B62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14B62" w:rsidRPr="00626418" w:rsidRDefault="00A14B62" w:rsidP="00A14B62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proofErr w:type="gramStart"/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платы за увеличение площади земельных учас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ная собственность на которые не разграничена и которые расположены в гр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ницах муниципальных округов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риод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 по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120,00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годно.</w:t>
      </w:r>
      <w:proofErr w:type="gramEnd"/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Прогнозируемые показатели на уровне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A14B62" w:rsidRPr="00626418" w:rsidRDefault="00A14B62" w:rsidP="00A363D6">
      <w:pPr>
        <w:rPr>
          <w:rFonts w:ascii="Times New Roman" w:hAnsi="Times New Roman"/>
          <w:sz w:val="28"/>
          <w:szCs w:val="28"/>
          <w:lang w:val="ru-RU"/>
        </w:rPr>
      </w:pPr>
    </w:p>
    <w:p w:rsidR="00A363D6" w:rsidRPr="00626418" w:rsidRDefault="00A363D6" w:rsidP="00A363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Плата за негативное воздействие на окружающую среду</w:t>
      </w:r>
    </w:p>
    <w:p w:rsidR="00D92AEE" w:rsidRPr="00626418" w:rsidRDefault="00D92AEE" w:rsidP="00D92AEE">
      <w:pPr>
        <w:ind w:right="-57" w:firstLine="709"/>
        <w:jc w:val="both"/>
        <w:rPr>
          <w:rFonts w:ascii="Times New Roman" w:hAnsi="Times New Roman" w:cs="Calibri"/>
          <w:color w:val="000000"/>
          <w:sz w:val="28"/>
          <w:szCs w:val="28"/>
          <w:lang w:val="ru-RU" w:eastAsia="ru-RU"/>
        </w:rPr>
      </w:pPr>
      <w:r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Прогноз доходов местного бюджета по плате за негативное воздействие на окружающую среду на 2023 год и плановый период 2024 и 2025 годов опр</w:t>
      </w:r>
      <w:r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е</w:t>
      </w:r>
      <w:r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деляется на основании данных главного администратора доходов - </w:t>
      </w:r>
      <w:proofErr w:type="spellStart"/>
      <w:r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Северо-Кавказское</w:t>
      </w:r>
      <w:proofErr w:type="spellEnd"/>
      <w:r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 Межрегиональное Управление Федеральной службы по надзору в сфере природопользования.</w:t>
      </w:r>
    </w:p>
    <w:p w:rsidR="00A363D6" w:rsidRPr="00626418" w:rsidRDefault="00D97D28" w:rsidP="00A363D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от 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>платы за негативное воздействие на окружа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>ю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 xml:space="preserve">щую среду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 прогнозируется в объеме  по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125,08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сравнению с по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казателями 202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AB63C0" w:rsidRPr="00626418">
        <w:rPr>
          <w:rFonts w:ascii="Times New Roman" w:hAnsi="Times New Roman"/>
          <w:sz w:val="28"/>
          <w:szCs w:val="28"/>
          <w:lang w:val="ru-RU"/>
        </w:rPr>
        <w:t>меньшение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0,92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0,7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666731" w:rsidRPr="00626418" w:rsidRDefault="00666731" w:rsidP="00666731">
      <w:pPr>
        <w:spacing w:line="235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666731" w:rsidRPr="00626418" w:rsidRDefault="00666731" w:rsidP="00666731">
      <w:pPr>
        <w:pStyle w:val="2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Доходы от оказания платных услуг (работ)</w:t>
      </w:r>
    </w:p>
    <w:p w:rsidR="00666731" w:rsidRPr="00626418" w:rsidRDefault="00666731" w:rsidP="00666731">
      <w:pPr>
        <w:pStyle w:val="2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 компенсации затрат государства</w:t>
      </w:r>
    </w:p>
    <w:p w:rsidR="00A617A8" w:rsidRPr="00626418" w:rsidRDefault="00A363D6" w:rsidP="00907494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64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A617A8" w:rsidRPr="006264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6264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>Прогнозирование доходов от оказания платных услуг осуществляется на основании данных главных администраторов доходов – администрации Ку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>ско</w:t>
      </w:r>
      <w:r w:rsidR="00D92AEE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го муниципального округа (МФЦ) </w:t>
      </w:r>
      <w:r w:rsidR="00D148A9" w:rsidRPr="006264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администрации Курского муниципального округа</w:t>
      </w:r>
      <w:r w:rsidR="00366FD1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 (учреждения образования)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73E6" w:rsidRPr="00626418" w:rsidRDefault="00A617A8" w:rsidP="008573E6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sz w:val="28"/>
          <w:szCs w:val="28"/>
          <w:lang w:val="ru-RU"/>
        </w:rPr>
        <w:t xml:space="preserve">         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</w:t>
      </w:r>
      <w:r w:rsidR="00907494" w:rsidRPr="0062641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от оказания платных услуг (работ) и компенсации затрат государства</w:t>
      </w:r>
      <w:r w:rsidR="009074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 по 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21 090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сравне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нию с показателями 202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8A6BB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7492B" w:rsidRPr="00626418">
        <w:rPr>
          <w:rFonts w:ascii="Times New Roman" w:hAnsi="Times New Roman"/>
          <w:sz w:val="28"/>
          <w:szCs w:val="28"/>
          <w:lang w:val="ru-RU"/>
        </w:rPr>
        <w:t xml:space="preserve">величение 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890,00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4,41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 </w:t>
      </w:r>
    </w:p>
    <w:p w:rsidR="00666731" w:rsidRPr="00626418" w:rsidRDefault="00666731" w:rsidP="00666731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proofErr w:type="spellStart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Штрафы</w:t>
      </w:r>
      <w:proofErr w:type="spellEnd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</w:t>
      </w:r>
      <w:proofErr w:type="spellStart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санкции</w:t>
      </w:r>
      <w:proofErr w:type="spellEnd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</w:t>
      </w:r>
      <w:proofErr w:type="spellStart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возмещение</w:t>
      </w:r>
      <w:proofErr w:type="spellEnd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</w:t>
      </w:r>
      <w:proofErr w:type="spellStart"/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ущерба</w:t>
      </w:r>
      <w:proofErr w:type="spellEnd"/>
    </w:p>
    <w:p w:rsidR="00D865B3" w:rsidRPr="00626418" w:rsidRDefault="00907494" w:rsidP="00C707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Прогноз доходов местного бюджета по доходам от штрафов, сан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ций, возмещения ущерба на 2023 год и плановый период 2024 и 2025 годов определяется на основании данных главных администраторов указанных д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ходов.</w:t>
      </w:r>
    </w:p>
    <w:p w:rsidR="00907494" w:rsidRPr="00626418" w:rsidRDefault="00D865B3" w:rsidP="00907494">
      <w:pPr>
        <w:pStyle w:val="210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26418">
        <w:rPr>
          <w:sz w:val="28"/>
          <w:szCs w:val="28"/>
          <w:lang w:val="ru-RU"/>
        </w:rPr>
        <w:t xml:space="preserve">         </w:t>
      </w:r>
      <w:r w:rsidR="00907494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от уплаты штрафов, санкций, возмещения ущерба 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C70749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C70749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C70749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руется в объеме по </w:t>
      </w:r>
      <w:r w:rsidR="00C70749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552,58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</w:t>
      </w:r>
      <w:r w:rsidR="00B345C9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57566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B345C9" w:rsidRPr="00626418" w:rsidRDefault="00B345C9" w:rsidP="00907494">
      <w:pPr>
        <w:pStyle w:val="210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345C9" w:rsidRPr="00626418" w:rsidRDefault="00907494" w:rsidP="00B345C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Инициативные </w:t>
      </w:r>
      <w:r w:rsidR="0084439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платежи</w:t>
      </w:r>
    </w:p>
    <w:p w:rsidR="00907494" w:rsidRPr="00626418" w:rsidRDefault="00B345C9" w:rsidP="0090749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4D0EEB" w:rsidRPr="00626418">
        <w:rPr>
          <w:rFonts w:ascii="Times New Roman" w:hAnsi="Times New Roman"/>
          <w:color w:val="000000"/>
          <w:sz w:val="28"/>
          <w:szCs w:val="28"/>
          <w:lang w:val="ru-RU"/>
        </w:rPr>
        <w:t xml:space="preserve">инициативных </w:t>
      </w: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>проектов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прогнозируются доходы в сумме 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3 780,06</w:t>
      </w:r>
      <w:r w:rsidR="00907494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тыс. рублей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, в том числе по проектам</w:t>
      </w:r>
      <w:r w:rsidR="00907494" w:rsidRPr="00626418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07494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7"/>
          <w:szCs w:val="27"/>
          <w:lang w:val="ru-RU" w:eastAsia="ru-RU"/>
        </w:rPr>
        <w:t>«</w:t>
      </w:r>
      <w:r w:rsidR="00297D32" w:rsidRPr="00626418">
        <w:rPr>
          <w:rFonts w:ascii="Times New Roman" w:hAnsi="Times New Roman"/>
          <w:sz w:val="27"/>
          <w:szCs w:val="27"/>
          <w:lang w:val="ru-RU"/>
        </w:rPr>
        <w:t xml:space="preserve">Устройство тротуарной дорожки по ул. Руденко в ст. </w:t>
      </w:r>
      <w:proofErr w:type="spellStart"/>
      <w:r w:rsidR="00297D32" w:rsidRPr="00626418">
        <w:rPr>
          <w:rFonts w:ascii="Times New Roman" w:hAnsi="Times New Roman"/>
          <w:sz w:val="27"/>
          <w:szCs w:val="27"/>
          <w:lang w:val="ru-RU"/>
        </w:rPr>
        <w:t>Галюгаевская</w:t>
      </w:r>
      <w:proofErr w:type="spellEnd"/>
      <w:r w:rsidR="00297D32" w:rsidRPr="00626418">
        <w:rPr>
          <w:rFonts w:ascii="Times New Roman" w:hAnsi="Times New Roman"/>
          <w:sz w:val="27"/>
          <w:szCs w:val="27"/>
          <w:lang w:val="ru-RU"/>
        </w:rPr>
        <w:t xml:space="preserve"> Ку</w:t>
      </w:r>
      <w:r w:rsidR="00297D32" w:rsidRPr="00626418">
        <w:rPr>
          <w:rFonts w:ascii="Times New Roman" w:hAnsi="Times New Roman"/>
          <w:sz w:val="27"/>
          <w:szCs w:val="27"/>
          <w:lang w:val="ru-RU"/>
        </w:rPr>
        <w:t>р</w:t>
      </w:r>
      <w:r w:rsidR="00297D32" w:rsidRPr="00626418">
        <w:rPr>
          <w:rFonts w:ascii="Times New Roman" w:hAnsi="Times New Roman"/>
          <w:sz w:val="27"/>
          <w:szCs w:val="27"/>
          <w:lang w:val="ru-RU"/>
        </w:rPr>
        <w:t>ского муниципального округа Ставропольского края</w:t>
      </w:r>
      <w:r w:rsidR="00B345C9" w:rsidRPr="00626418">
        <w:rPr>
          <w:rFonts w:ascii="Times New Roman" w:hAnsi="Times New Roman"/>
          <w:sz w:val="28"/>
          <w:szCs w:val="28"/>
          <w:lang w:val="ru-RU"/>
        </w:rPr>
        <w:t>»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97D32" w:rsidRPr="00626418">
        <w:rPr>
          <w:rFonts w:ascii="Times New Roman" w:hAnsi="Times New Roman"/>
          <w:sz w:val="28"/>
          <w:szCs w:val="28"/>
          <w:lang w:val="ru-RU"/>
        </w:rPr>
        <w:t>724,31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6710B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7"/>
          <w:szCs w:val="27"/>
          <w:lang w:val="ru-RU"/>
        </w:rPr>
        <w:t>«</w:t>
      </w:r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Ремонт уличного освещения пешеходной зоны по ул. Ленина и парковой зоны села </w:t>
      </w:r>
      <w:proofErr w:type="spellStart"/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>Ростовановское</w:t>
      </w:r>
      <w:proofErr w:type="spellEnd"/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 Курского муниципального округа Ставропольского края</w:t>
      </w:r>
      <w:r w:rsidRPr="00626418">
        <w:rPr>
          <w:rFonts w:ascii="Times New Roman" w:hAnsi="Times New Roman"/>
          <w:sz w:val="27"/>
          <w:szCs w:val="27"/>
          <w:lang w:val="ru-RU"/>
        </w:rPr>
        <w:t>»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97D32" w:rsidRPr="00626418">
        <w:rPr>
          <w:rFonts w:ascii="Times New Roman" w:hAnsi="Times New Roman"/>
          <w:sz w:val="28"/>
          <w:szCs w:val="28"/>
          <w:lang w:val="ru-RU"/>
        </w:rPr>
        <w:t>192,65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6710B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7"/>
          <w:szCs w:val="27"/>
          <w:lang w:val="ru-RU"/>
        </w:rPr>
        <w:t>«</w:t>
      </w:r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>Устройство детской площадки в парковой зоне (2 этап) пос. Рощино Ку</w:t>
      </w:r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>р</w:t>
      </w:r>
      <w:r w:rsidR="00297D32" w:rsidRPr="00626418">
        <w:rPr>
          <w:rFonts w:ascii="Times New Roman" w:hAnsi="Times New Roman"/>
          <w:color w:val="000000"/>
          <w:sz w:val="27"/>
          <w:szCs w:val="27"/>
          <w:lang w:val="ru-RU"/>
        </w:rPr>
        <w:t>ского муниципального округа Ставропольского края</w:t>
      </w:r>
      <w:r w:rsidR="00356AE2" w:rsidRPr="00626418">
        <w:rPr>
          <w:rFonts w:ascii="Times New Roman" w:hAnsi="Times New Roman"/>
          <w:sz w:val="27"/>
          <w:szCs w:val="27"/>
          <w:lang w:val="ru-RU"/>
        </w:rPr>
        <w:t>»</w:t>
      </w:r>
      <w:r w:rsidRPr="00626418">
        <w:rPr>
          <w:rFonts w:ascii="Times New Roman" w:hAnsi="Times New Roman"/>
          <w:sz w:val="27"/>
          <w:szCs w:val="27"/>
          <w:lang w:val="ru-RU"/>
        </w:rPr>
        <w:t xml:space="preserve"> – </w:t>
      </w:r>
      <w:r w:rsidR="00297D32" w:rsidRPr="00626418">
        <w:rPr>
          <w:rFonts w:ascii="Times New Roman" w:hAnsi="Times New Roman"/>
          <w:sz w:val="27"/>
          <w:szCs w:val="27"/>
          <w:lang w:val="ru-RU"/>
        </w:rPr>
        <w:t>452,1</w:t>
      </w:r>
      <w:r w:rsidRPr="00626418">
        <w:rPr>
          <w:rFonts w:ascii="Times New Roman" w:hAnsi="Times New Roman"/>
          <w:sz w:val="27"/>
          <w:szCs w:val="27"/>
          <w:lang w:val="ru-RU"/>
        </w:rPr>
        <w:t>0 тыс. рублей;</w:t>
      </w:r>
    </w:p>
    <w:p w:rsidR="00907494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7"/>
          <w:szCs w:val="27"/>
          <w:lang w:val="ru-RU"/>
        </w:rPr>
        <w:t>«</w:t>
      </w:r>
      <w:r w:rsidR="00795C9D" w:rsidRPr="00626418">
        <w:rPr>
          <w:rFonts w:ascii="Times New Roman" w:hAnsi="Times New Roman"/>
          <w:color w:val="000000"/>
          <w:sz w:val="27"/>
          <w:szCs w:val="27"/>
          <w:lang w:val="ru-RU"/>
        </w:rPr>
        <w:t>Устройство пешеходной дорожки по ул. Кооперативная в с. Русское Ку</w:t>
      </w:r>
      <w:r w:rsidR="00795C9D" w:rsidRPr="00626418">
        <w:rPr>
          <w:rFonts w:ascii="Times New Roman" w:hAnsi="Times New Roman"/>
          <w:color w:val="000000"/>
          <w:sz w:val="27"/>
          <w:szCs w:val="27"/>
          <w:lang w:val="ru-RU"/>
        </w:rPr>
        <w:t>р</w:t>
      </w:r>
      <w:r w:rsidR="00795C9D" w:rsidRPr="00626418">
        <w:rPr>
          <w:rFonts w:ascii="Times New Roman" w:hAnsi="Times New Roman"/>
          <w:color w:val="000000"/>
          <w:sz w:val="27"/>
          <w:szCs w:val="27"/>
          <w:lang w:val="ru-RU"/>
        </w:rPr>
        <w:t>ского муниципального округа Ставропольского края</w:t>
      </w:r>
      <w:r w:rsidRPr="00626418">
        <w:rPr>
          <w:rFonts w:ascii="Times New Roman" w:hAnsi="Times New Roman"/>
          <w:sz w:val="27"/>
          <w:szCs w:val="27"/>
          <w:lang w:val="ru-RU"/>
        </w:rPr>
        <w:t>»</w:t>
      </w:r>
      <w:r w:rsidR="00356AE2" w:rsidRPr="0062641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209D6" w:rsidRPr="006264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95C9D" w:rsidRPr="00626418">
        <w:rPr>
          <w:rFonts w:ascii="Times New Roman" w:hAnsi="Times New Roman"/>
          <w:sz w:val="28"/>
          <w:szCs w:val="28"/>
          <w:lang w:val="ru-RU"/>
        </w:rPr>
        <w:t>621,00</w:t>
      </w:r>
      <w:r w:rsidR="00E209D6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B6710B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7"/>
          <w:szCs w:val="27"/>
          <w:lang w:val="ru-RU"/>
        </w:rPr>
        <w:lastRenderedPageBreak/>
        <w:t>«</w:t>
      </w:r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Устройство детской игровой площадки по ул. Урожайной в селе </w:t>
      </w:r>
      <w:proofErr w:type="spellStart"/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>Серн</w:t>
      </w:r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>о</w:t>
      </w:r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>водское</w:t>
      </w:r>
      <w:proofErr w:type="spellEnd"/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 Курского муниципального округа Ставропольского края</w:t>
      </w:r>
      <w:r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» - </w:t>
      </w:r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>350,00</w:t>
      </w:r>
      <w:r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 тыс. рублей;</w:t>
      </w:r>
    </w:p>
    <w:p w:rsidR="00E209D6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7"/>
          <w:szCs w:val="27"/>
          <w:lang w:val="ru-RU"/>
        </w:rPr>
        <w:t>«</w:t>
      </w:r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Устройство спортивной площадки по ул. Колхозная 4а в с. </w:t>
      </w:r>
      <w:proofErr w:type="spellStart"/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>Уваровское</w:t>
      </w:r>
      <w:proofErr w:type="spellEnd"/>
      <w:r w:rsidR="00586E69" w:rsidRPr="00626418">
        <w:rPr>
          <w:rFonts w:ascii="Times New Roman" w:hAnsi="Times New Roman"/>
          <w:color w:val="000000"/>
          <w:sz w:val="27"/>
          <w:szCs w:val="27"/>
          <w:lang w:val="ru-RU"/>
        </w:rPr>
        <w:t xml:space="preserve"> Курского муниципального округа Ставропольского края</w:t>
      </w:r>
      <w:r w:rsidR="00E209D6" w:rsidRPr="0062641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573E6" w:rsidRPr="0062641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6E69" w:rsidRPr="00626418">
        <w:rPr>
          <w:rFonts w:ascii="Times New Roman" w:hAnsi="Times New Roman"/>
          <w:sz w:val="28"/>
          <w:szCs w:val="28"/>
          <w:lang w:val="ru-RU"/>
        </w:rPr>
        <w:t>940</w:t>
      </w:r>
      <w:r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586E69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586E69" w:rsidRPr="00626418" w:rsidRDefault="00586E69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«Устройство на стадионе открытой спортивной площадки с уличными тренажерами в селе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Эдиссия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ского края» - 500,00 тыс. рублей.</w:t>
      </w:r>
    </w:p>
    <w:p w:rsidR="00666731" w:rsidRPr="00626418" w:rsidRDefault="00666731" w:rsidP="00775A19">
      <w:pPr>
        <w:pStyle w:val="af1"/>
        <w:spacing w:after="0"/>
        <w:rPr>
          <w:sz w:val="28"/>
          <w:szCs w:val="28"/>
          <w:lang w:val="ru-RU"/>
        </w:rPr>
      </w:pPr>
    </w:p>
    <w:p w:rsidR="00666731" w:rsidRPr="00626418" w:rsidRDefault="00907494" w:rsidP="00666731">
      <w:pPr>
        <w:pStyle w:val="af1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2D6CF9" w:rsidRPr="00626418" w:rsidRDefault="002D6CF9" w:rsidP="002D6CF9">
      <w:pPr>
        <w:pStyle w:val="af1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4DE" w:rsidRPr="00626418" w:rsidRDefault="00A9695D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в </w:t>
      </w:r>
      <w:r w:rsidR="006319FD" w:rsidRPr="00626418">
        <w:rPr>
          <w:rFonts w:ascii="Times New Roman" w:hAnsi="Times New Roman"/>
          <w:sz w:val="28"/>
          <w:szCs w:val="28"/>
          <w:lang w:val="ru-RU"/>
        </w:rPr>
        <w:t>местном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бюджете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предусмо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рены в объеме 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1 755 136,01</w:t>
      </w:r>
      <w:r w:rsidR="0038604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рублей,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57C" w:rsidRPr="00626418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F84274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12,5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44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процента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251 403,01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AF1" w:rsidRPr="00626418">
        <w:rPr>
          <w:rFonts w:ascii="Times New Roman" w:hAnsi="Times New Roman"/>
          <w:sz w:val="28"/>
          <w:szCs w:val="28"/>
          <w:lang w:val="ru-RU"/>
        </w:rPr>
        <w:t>тыс.</w:t>
      </w:r>
      <w:r w:rsidR="00F24B0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2E6" w:rsidRPr="00626418">
        <w:rPr>
          <w:rFonts w:ascii="Times New Roman" w:hAnsi="Times New Roman"/>
          <w:sz w:val="28"/>
          <w:szCs w:val="28"/>
          <w:lang w:val="ru-RU"/>
        </w:rPr>
        <w:t>рублей в абсолютной сумме</w:t>
      </w:r>
      <w:r w:rsidR="00DA4C34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4A18" w:rsidRPr="00626418" w:rsidRDefault="00A9695D" w:rsidP="003129F7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 структуре б</w:t>
      </w:r>
      <w:r w:rsidR="0079334D" w:rsidRPr="00626418">
        <w:rPr>
          <w:rFonts w:ascii="Times New Roman" w:hAnsi="Times New Roman"/>
          <w:sz w:val="28"/>
          <w:szCs w:val="28"/>
          <w:lang w:val="ru-RU"/>
        </w:rPr>
        <w:t>езвозмездных поступлений дотация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3D9" w:rsidRPr="00626418">
        <w:rPr>
          <w:rFonts w:ascii="Times New Roman" w:hAnsi="Times New Roman"/>
          <w:sz w:val="28"/>
          <w:szCs w:val="28"/>
          <w:lang w:val="ru-RU"/>
        </w:rPr>
        <w:t xml:space="preserve">на выравнивание бюджетной обеспеченности из бюджета </w:t>
      </w:r>
      <w:r w:rsidR="004703B3" w:rsidRPr="00626418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 w:rsidR="0079334D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на 20</w:t>
      </w:r>
      <w:r w:rsidR="00F9087F" w:rsidRPr="00626418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AB5FB1" w:rsidRPr="00626418">
        <w:rPr>
          <w:rFonts w:ascii="Times New Roman" w:hAnsi="Times New Roman"/>
          <w:spacing w:val="-4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год 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с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стави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т 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31,0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(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544 961</w:t>
      </w:r>
      <w:r w:rsidR="005B6958" w:rsidRPr="00626418">
        <w:rPr>
          <w:rFonts w:ascii="Times New Roman" w:hAnsi="Times New Roman"/>
          <w:spacing w:val="-6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тыс. рублей)</w:t>
      </w:r>
      <w:r w:rsidR="00570497" w:rsidRPr="00626418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2D36C0" w:rsidRPr="00626418" w:rsidRDefault="002D36C0" w:rsidP="00B023D9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Субсидии на 202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год составят 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12,7</w:t>
      </w:r>
      <w:r w:rsidR="00356AE2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51AB8" w:rsidRPr="00626418">
        <w:rPr>
          <w:rFonts w:ascii="Times New Roman" w:hAnsi="Times New Roman"/>
          <w:spacing w:val="-6"/>
          <w:sz w:val="28"/>
          <w:szCs w:val="28"/>
          <w:lang w:val="ru-RU"/>
        </w:rPr>
        <w:t>% (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222 447,01</w:t>
      </w:r>
      <w:r w:rsidR="00951AB8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тыс. рублей).</w:t>
      </w:r>
    </w:p>
    <w:p w:rsidR="00951AB8" w:rsidRPr="00626418" w:rsidRDefault="00951AB8" w:rsidP="00B023D9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Субвенции на 202</w:t>
      </w:r>
      <w:r w:rsidR="00EB15B4" w:rsidRPr="00626418">
        <w:rPr>
          <w:rFonts w:ascii="Times New Roman" w:hAnsi="Times New Roman"/>
          <w:spacing w:val="-6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год составят 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55,9</w:t>
      </w:r>
      <w:r w:rsidR="00356AE2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% 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(</w:t>
      </w:r>
      <w:r w:rsidR="00AB5FB1" w:rsidRPr="00626418">
        <w:rPr>
          <w:rFonts w:ascii="Times New Roman" w:hAnsi="Times New Roman"/>
          <w:spacing w:val="-6"/>
          <w:sz w:val="28"/>
          <w:szCs w:val="28"/>
          <w:lang w:val="ru-RU"/>
        </w:rPr>
        <w:t>981 310,87</w:t>
      </w:r>
      <w:r w:rsidR="005B6958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тыс. рублей).</w:t>
      </w:r>
    </w:p>
    <w:p w:rsidR="008573E6" w:rsidRPr="00626418" w:rsidRDefault="00A9695D" w:rsidP="008573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Иные межбюджетные трансферты в</w:t>
      </w:r>
      <w:r w:rsidR="00785190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проекте решения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56AE2" w:rsidRPr="00626418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="004703B3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овета о местном бюджете 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составят: на 20</w:t>
      </w:r>
      <w:r w:rsidR="00F9087F" w:rsidRPr="00626418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AB5FB1" w:rsidRPr="00626418">
        <w:rPr>
          <w:rFonts w:ascii="Times New Roman" w:hAnsi="Times New Roman"/>
          <w:spacing w:val="-4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год –</w:t>
      </w:r>
      <w:r w:rsidR="00973849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AB5FB1" w:rsidRPr="00626418">
        <w:rPr>
          <w:rFonts w:ascii="Times New Roman" w:hAnsi="Times New Roman"/>
          <w:spacing w:val="-4"/>
          <w:sz w:val="28"/>
          <w:szCs w:val="28"/>
          <w:lang w:val="ru-RU"/>
        </w:rPr>
        <w:t>6 417,13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тыс. рублей</w:t>
      </w:r>
      <w:r w:rsidR="00570497" w:rsidRPr="00626418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В составе иных межбю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>жетных транс</w:t>
      </w:r>
      <w:r w:rsidR="005C506D" w:rsidRPr="00626418">
        <w:rPr>
          <w:rFonts w:ascii="Times New Roman" w:hAnsi="Times New Roman"/>
          <w:sz w:val="28"/>
          <w:szCs w:val="28"/>
          <w:lang w:val="ru-RU"/>
        </w:rPr>
        <w:t xml:space="preserve">фертов учтены средства на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содержание депутатов Думы 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>Ставр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 xml:space="preserve">польского края и </w:t>
      </w:r>
      <w:r w:rsidR="00570497" w:rsidRPr="00626418">
        <w:rPr>
          <w:rFonts w:ascii="Times New Roman" w:hAnsi="Times New Roman"/>
          <w:sz w:val="28"/>
          <w:szCs w:val="28"/>
          <w:lang w:val="ru-RU"/>
        </w:rPr>
        <w:t xml:space="preserve">их помощников </w:t>
      </w:r>
      <w:r w:rsidR="005B6958" w:rsidRPr="00626418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AB5FB1" w:rsidRPr="00626418">
        <w:rPr>
          <w:rFonts w:ascii="Times New Roman" w:hAnsi="Times New Roman"/>
          <w:spacing w:val="-4"/>
          <w:sz w:val="28"/>
          <w:szCs w:val="28"/>
          <w:lang w:val="ru-RU"/>
        </w:rPr>
        <w:t> 417,13</w:t>
      </w:r>
      <w:r w:rsidR="005B6958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C506D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8573E6" w:rsidRPr="00626418" w:rsidRDefault="008573E6" w:rsidP="0064491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73E6" w:rsidRPr="00626418" w:rsidRDefault="00A9266E" w:rsidP="004218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418">
        <w:rPr>
          <w:rFonts w:ascii="Times New Roman" w:hAnsi="Times New Roman"/>
          <w:b/>
          <w:sz w:val="28"/>
          <w:szCs w:val="28"/>
          <w:lang w:val="ru-RU"/>
        </w:rPr>
        <w:t>РАСХОДЫ</w:t>
      </w:r>
    </w:p>
    <w:p w:rsidR="008A2149" w:rsidRPr="00626418" w:rsidRDefault="008A2149" w:rsidP="004218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5D9D" w:rsidRPr="00626418" w:rsidRDefault="00345D9D" w:rsidP="004218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Расходы местного бюджета на 202</w:t>
      </w:r>
      <w:r w:rsidR="00541582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6971E6" w:rsidRPr="00626418">
        <w:rPr>
          <w:rFonts w:ascii="Times New Roman" w:hAnsi="Times New Roman"/>
          <w:sz w:val="28"/>
          <w:szCs w:val="28"/>
          <w:lang w:val="ru-RU"/>
        </w:rPr>
        <w:t xml:space="preserve"> год планируются в сумме </w:t>
      </w:r>
      <w:r w:rsidR="002D4641" w:rsidRPr="00626418">
        <w:rPr>
          <w:rFonts w:ascii="Times New Roman" w:hAnsi="Times New Roman"/>
          <w:sz w:val="28"/>
          <w:szCs w:val="28"/>
          <w:lang w:val="ru-RU"/>
        </w:rPr>
        <w:t xml:space="preserve">2 125 898,77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что на </w:t>
      </w:r>
      <w:r w:rsidR="002D4641" w:rsidRPr="00626418">
        <w:rPr>
          <w:rFonts w:ascii="Times New Roman" w:hAnsi="Times New Roman"/>
          <w:sz w:val="28"/>
          <w:szCs w:val="28"/>
          <w:lang w:val="ru-RU"/>
        </w:rPr>
        <w:t>227 238,77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</w:t>
      </w:r>
      <w:r w:rsidR="002D4641" w:rsidRPr="00626418">
        <w:rPr>
          <w:rFonts w:ascii="Times New Roman" w:hAnsi="Times New Roman"/>
          <w:sz w:val="28"/>
          <w:szCs w:val="28"/>
          <w:lang w:val="ru-RU"/>
        </w:rPr>
        <w:t>меньше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первоначального утвержденного объема расходов на 202</w:t>
      </w:r>
      <w:r w:rsidR="002D4641" w:rsidRPr="00626418">
        <w:rPr>
          <w:rFonts w:ascii="Times New Roman" w:hAnsi="Times New Roman"/>
          <w:sz w:val="28"/>
          <w:szCs w:val="28"/>
          <w:lang w:val="ru-RU"/>
        </w:rPr>
        <w:t>2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год. Структура местного бюджета о</w:t>
      </w:r>
      <w:r w:rsidRPr="00626418">
        <w:rPr>
          <w:rFonts w:ascii="Times New Roman" w:hAnsi="Times New Roman"/>
          <w:sz w:val="28"/>
          <w:szCs w:val="28"/>
          <w:lang w:val="ru-RU"/>
        </w:rPr>
        <w:t>с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тается социально ориентированной: расходы социальных отраслей составляют </w:t>
      </w:r>
      <w:r w:rsidR="0021368C" w:rsidRPr="00626418">
        <w:rPr>
          <w:rFonts w:ascii="Times New Roman" w:hAnsi="Times New Roman"/>
          <w:sz w:val="28"/>
          <w:szCs w:val="28"/>
          <w:lang w:val="ru-RU"/>
        </w:rPr>
        <w:t>7</w:t>
      </w:r>
      <w:r w:rsidR="00AA3B7A" w:rsidRPr="00626418">
        <w:rPr>
          <w:rFonts w:ascii="Times New Roman" w:hAnsi="Times New Roman"/>
          <w:sz w:val="28"/>
          <w:szCs w:val="28"/>
          <w:lang w:val="ru-RU"/>
        </w:rPr>
        <w:t>6</w:t>
      </w:r>
      <w:r w:rsidR="0021368C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5E6307" w:rsidRPr="00626418">
        <w:rPr>
          <w:rFonts w:ascii="Times New Roman" w:hAnsi="Times New Roman"/>
          <w:sz w:val="28"/>
          <w:szCs w:val="28"/>
          <w:lang w:val="ru-RU"/>
        </w:rPr>
        <w:t>45</w:t>
      </w:r>
      <w:r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в общих расходах. </w:t>
      </w:r>
    </w:p>
    <w:p w:rsidR="00B11A36" w:rsidRPr="00626418" w:rsidRDefault="00093E84" w:rsidP="00683AC1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1.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При формировании объема бюджетных ассигнований на 202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FE5C43" w:rsidRPr="00626418">
        <w:rPr>
          <w:rFonts w:ascii="Times New Roman" w:hAnsi="Times New Roman"/>
          <w:sz w:val="28"/>
          <w:szCs w:val="28"/>
          <w:lang w:val="ru-RU"/>
        </w:rPr>
        <w:t xml:space="preserve">и плановый период 2024-2025 годов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 xml:space="preserve"> учтены следующие общие для всех гла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 xml:space="preserve">ных распорядителей средств местного бюджета подходы. 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2"/>
          <w:sz w:val="28"/>
          <w:szCs w:val="28"/>
          <w:lang w:val="ru-RU"/>
        </w:rPr>
        <w:tab/>
      </w:r>
      <w:proofErr w:type="gramStart"/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За базу для формирования расчетных показателей принимается факт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и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ческий объем расходов, определенный на основании данных реестра расхо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д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ных обязательств </w:t>
      </w:r>
      <w:r w:rsidR="00791AB0" w:rsidRPr="00626418">
        <w:rPr>
          <w:rFonts w:ascii="Times New Roman" w:eastAsia="Calibri" w:hAnsi="Times New Roman"/>
          <w:b w:val="0"/>
          <w:sz w:val="28"/>
          <w:szCs w:val="28"/>
          <w:lang w:val="ru-RU"/>
        </w:rPr>
        <w:t>Курского муниципального округа за 2021 год,  с учетом и</w:t>
      </w:r>
      <w:r w:rsidR="00791AB0" w:rsidRPr="00626418">
        <w:rPr>
          <w:rFonts w:ascii="Times New Roman" w:eastAsia="Calibri" w:hAnsi="Times New Roman"/>
          <w:b w:val="0"/>
          <w:sz w:val="28"/>
          <w:szCs w:val="28"/>
          <w:lang w:val="ru-RU"/>
        </w:rPr>
        <w:t>з</w:t>
      </w:r>
      <w:r w:rsidR="00791AB0" w:rsidRPr="00626418">
        <w:rPr>
          <w:rFonts w:ascii="Times New Roman" w:eastAsia="Calibri" w:hAnsi="Times New Roman"/>
          <w:b w:val="0"/>
          <w:sz w:val="28"/>
          <w:szCs w:val="28"/>
          <w:lang w:val="ru-RU"/>
        </w:rPr>
        <w:t>менений расчетных показателей на основании решений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, принятых краевой межведомственной бюджетной комиссией, образованной </w:t>
      </w:r>
      <w:hyperlink r:id="rId8" w:history="1">
        <w:r w:rsidR="00791AB0" w:rsidRPr="00626418">
          <w:rPr>
            <w:rFonts w:ascii="Times New Roman" w:hAnsi="Times New Roman"/>
            <w:b w:val="0"/>
            <w:spacing w:val="2"/>
            <w:sz w:val="28"/>
            <w:szCs w:val="28"/>
            <w:lang w:val="ru-RU"/>
          </w:rPr>
          <w:t>постановлением</w:t>
        </w:r>
      </w:hyperlink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Правительства Ставропольского края от 29 августа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2003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г. № 159-п «О кра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е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вой межведомственной бюджетной комиссии» (далее – межведомственная бюджетная комиссия) в 2019-2022 годах на</w:t>
      </w:r>
      <w:proofErr w:type="gramEnd"/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соответствующий период.</w:t>
      </w:r>
    </w:p>
    <w:p w:rsidR="00574EE8" w:rsidRPr="00626418" w:rsidRDefault="00574EE8" w:rsidP="004218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lastRenderedPageBreak/>
        <w:tab/>
      </w:r>
      <w:proofErr w:type="gramStart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Расходы на повышение заработной платы работникам муниципальных учреждений культуры, педагогическим работникам муниципальных организ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ций дополнительного образования детей (в сфере образования, культуры, ф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зической культуры и спорта), подпадающих под действие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791AB0" w:rsidRPr="00626418">
          <w:rPr>
            <w:rFonts w:ascii="Times New Roman" w:hAnsi="Times New Roman"/>
            <w:b w:val="0"/>
            <w:sz w:val="28"/>
            <w:szCs w:val="28"/>
            <w:lang w:val="ru-RU"/>
          </w:rPr>
          <w:t>2012 года</w:t>
        </w:r>
      </w:smartTag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hyperlink r:id="rId9" w:history="1">
        <w:r w:rsidR="00791AB0" w:rsidRPr="00626418">
          <w:rPr>
            <w:rFonts w:ascii="Times New Roman" w:hAnsi="Times New Roman"/>
            <w:b w:val="0"/>
            <w:sz w:val="28"/>
            <w:szCs w:val="28"/>
            <w:lang w:val="ru-RU"/>
          </w:rPr>
          <w:t>№ 597</w:t>
        </w:r>
      </w:hyperlink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«О мероприятиях по реализ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ции государственной социальной политики», от 1 июня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2012 г"/>
        </w:smartTagPr>
        <w:r w:rsidR="00791AB0" w:rsidRPr="00626418">
          <w:rPr>
            <w:rFonts w:ascii="Times New Roman" w:hAnsi="Times New Roman"/>
            <w:b w:val="0"/>
            <w:sz w:val="28"/>
            <w:szCs w:val="28"/>
            <w:lang w:val="ru-RU"/>
          </w:rPr>
          <w:t>2012 года</w:t>
        </w:r>
      </w:smartTag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hyperlink r:id="rId10" w:history="1">
        <w:r w:rsidR="00791AB0" w:rsidRPr="00626418">
          <w:rPr>
            <w:rFonts w:ascii="Times New Roman" w:hAnsi="Times New Roman"/>
            <w:b w:val="0"/>
            <w:sz w:val="28"/>
            <w:szCs w:val="28"/>
            <w:lang w:val="ru-RU"/>
          </w:rPr>
          <w:t>№ 761</w:t>
        </w:r>
      </w:hyperlink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«О национальной стратегии действий в интересах детей на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2012-2017 годы</w:t>
      </w:r>
      <w:proofErr w:type="gramEnd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» </w:t>
      </w:r>
      <w:proofErr w:type="gramStart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и от 28 декабря </w:t>
      </w:r>
      <w:smartTag w:uri="urn:schemas-microsoft-com:office:smarttags" w:element="metricconverter">
        <w:smartTagPr>
          <w:attr w:name="ProductID" w:val="2012 г"/>
        </w:smartTagPr>
        <w:r w:rsidR="00791AB0" w:rsidRPr="00626418"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2012 года </w:t>
        </w:r>
      </w:smartTag>
      <w:r w:rsidR="004F2072" w:rsidRPr="00626418">
        <w:rPr>
          <w:rFonts w:ascii="Times New Roman" w:hAnsi="Times New Roman"/>
          <w:b w:val="0"/>
          <w:sz w:val="28"/>
          <w:szCs w:val="28"/>
        </w:rPr>
        <w:fldChar w:fldCharType="begin"/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HYPERLINK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 xml:space="preserve"> "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consultantplus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://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offline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/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ref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=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F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5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E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06529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D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60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FEBD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3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DE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1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FD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48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F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65446402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DB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C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288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AB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648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ACBFE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CD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2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D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1003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s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6</w:instrText>
      </w:r>
      <w:r w:rsidR="00791AB0" w:rsidRPr="00626418">
        <w:rPr>
          <w:rFonts w:ascii="Times New Roman" w:hAnsi="Times New Roman"/>
          <w:b w:val="0"/>
          <w:sz w:val="28"/>
          <w:szCs w:val="28"/>
        </w:rPr>
        <w:instrText>cDM</w:instrTex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instrText>"</w:instrText>
      </w:r>
      <w:r w:rsidR="004F2072" w:rsidRPr="00626418">
        <w:rPr>
          <w:rFonts w:ascii="Times New Roman" w:hAnsi="Times New Roman"/>
          <w:b w:val="0"/>
          <w:sz w:val="28"/>
          <w:szCs w:val="28"/>
        </w:rPr>
        <w:fldChar w:fldCharType="separate"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1688</w:t>
      </w:r>
      <w:r w:rsidR="004F2072" w:rsidRPr="00626418">
        <w:rPr>
          <w:rFonts w:ascii="Times New Roman" w:hAnsi="Times New Roman"/>
          <w:b w:val="0"/>
          <w:sz w:val="28"/>
          <w:szCs w:val="28"/>
        </w:rPr>
        <w:fldChar w:fldCharType="end"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«О некоторых мерах по реализации государстве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ной политики в сфере защиты детей-сирот и детей, оставшихся без попечения родителей» (далее – указы Президента РФ), 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формируются с учетом сохранения достигнутых в 2018 году соотношений их заработной платы к показателю сре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д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немесячной начисленной заработной платы наемных работников в организац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и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ях, у индивидуальных предпринимателей и физических лиц (среднемесячный доход от трудовой</w:t>
      </w:r>
      <w:proofErr w:type="gramEnd"/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деятельности) ежегодно с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01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pacing w:val="-2"/>
          <w:sz w:val="28"/>
          <w:szCs w:val="28"/>
          <w:lang w:val="ru-RU"/>
        </w:rPr>
        <w:t>января 2023-2025 годов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исходя из значения среднемесячного дохода от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трудовой деятельности в 2022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году – 30556,05 рубля.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</w:pPr>
      <w:r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ab/>
      </w:r>
      <w:r w:rsidR="00791AB0"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>Средства на оплату труда категорий работников бюджетной сферы, к</w:t>
      </w:r>
      <w:r w:rsidR="00791AB0"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>о</w:t>
      </w:r>
      <w:r w:rsidR="00791AB0"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>торые не подпадают под действие указов Президента РФ (далее - прочие кат</w:t>
      </w:r>
      <w:r w:rsidR="00791AB0"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>е</w:t>
      </w:r>
      <w:r w:rsidR="00791AB0"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>гории работников), рассчитываются с учетом индексации с 01 июля 2022 года на 10,0 процентов.</w:t>
      </w:r>
    </w:p>
    <w:p w:rsidR="00791AB0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Расходы на выплату заработной платы работникам муниципальных о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ганизаций предусматриваются в расчетных показателях исходя из обеспечения минимального </w:t>
      </w:r>
      <w:proofErr w:type="gramStart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размера оплаты труда</w:t>
      </w:r>
      <w:proofErr w:type="gramEnd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01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января 2023 года в сумме 16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242,0</w:t>
      </w:r>
      <w:r w:rsidR="00791AB0" w:rsidRPr="00626418">
        <w:rPr>
          <w:rFonts w:ascii="Times New Roman" w:hAnsi="Times New Roman"/>
          <w:b w:val="0"/>
          <w:sz w:val="28"/>
          <w:szCs w:val="28"/>
        </w:rPr>
        <w:t> 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рубля в месяц. </w:t>
      </w:r>
    </w:p>
    <w:p w:rsidR="00791AB0" w:rsidRPr="00626418" w:rsidRDefault="00683AC1" w:rsidP="00683A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При определении размера фонда оплаты труда тарифы страховых взн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сов сохраняются на уровне</w:t>
      </w:r>
      <w:r w:rsidR="00791AB0" w:rsidRPr="00626418">
        <w:rPr>
          <w:rFonts w:ascii="Times New Roman" w:hAnsi="Times New Roman"/>
          <w:sz w:val="28"/>
          <w:szCs w:val="28"/>
        </w:rPr>
        <w:t> 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30,2 процента.</w:t>
      </w:r>
    </w:p>
    <w:p w:rsidR="00791AB0" w:rsidRPr="00626418" w:rsidRDefault="00683AC1" w:rsidP="00683AC1">
      <w:pPr>
        <w:pStyle w:val="a9"/>
        <w:tabs>
          <w:tab w:val="left" w:pos="851"/>
        </w:tabs>
        <w:autoSpaceDE w:val="0"/>
        <w:autoSpaceDN w:val="0"/>
        <w:adjustRightInd w:val="0"/>
        <w:spacing w:before="0" w:after="0"/>
        <w:ind w:right="-57"/>
        <w:jc w:val="both"/>
        <w:outlineLvl w:val="9"/>
        <w:rPr>
          <w:rFonts w:ascii="Times New Roman" w:eastAsia="Calibri" w:hAnsi="Times New Roman"/>
          <w:b w:val="0"/>
          <w:spacing w:val="2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Расходы на оплату коммунальных услуг на 2023 год формируются с учетом коэффициента роста - 1,02, исходя из прогнозируемого роста тарифов с 01 июля 2023 года на 4,0 процента, на 2024 и 2025 годы - </w:t>
      </w:r>
      <w:r w:rsidR="00791AB0" w:rsidRPr="00626418">
        <w:rPr>
          <w:rFonts w:ascii="Times New Roman" w:eastAsia="Calibri" w:hAnsi="Times New Roman"/>
          <w:b w:val="0"/>
          <w:spacing w:val="2"/>
          <w:sz w:val="28"/>
          <w:szCs w:val="28"/>
          <w:lang w:val="ru-RU"/>
        </w:rPr>
        <w:t>с учетом коэффиц</w:t>
      </w:r>
      <w:r w:rsidR="00791AB0" w:rsidRPr="00626418">
        <w:rPr>
          <w:rFonts w:ascii="Times New Roman" w:eastAsia="Calibri" w:hAnsi="Times New Roman"/>
          <w:b w:val="0"/>
          <w:spacing w:val="2"/>
          <w:sz w:val="28"/>
          <w:szCs w:val="28"/>
          <w:lang w:val="ru-RU"/>
        </w:rPr>
        <w:t>и</w:t>
      </w:r>
      <w:r w:rsidR="00791AB0" w:rsidRPr="00626418">
        <w:rPr>
          <w:rFonts w:ascii="Times New Roman" w:eastAsia="Calibri" w:hAnsi="Times New Roman"/>
          <w:b w:val="0"/>
          <w:spacing w:val="2"/>
          <w:sz w:val="28"/>
          <w:szCs w:val="28"/>
          <w:lang w:val="ru-RU"/>
        </w:rPr>
        <w:t>ента роста - 1,04 ежегодно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Планирование бюджетных ассигнований за счет доходов от оказания платных услуг и компенсации затрат государства, субсидий, субвенций и иных межбюджетных трансфертов, имеющих целевое назначение, от других бюдж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тов бюджетной системы Российской Федерации осуществляется отдельно по каждому источнику поступления доходов и направлению расходов. Объем пл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нируемых расходов </w:t>
      </w:r>
      <w:r w:rsidR="00FE5C43" w:rsidRPr="00626418">
        <w:rPr>
          <w:rFonts w:ascii="Times New Roman" w:hAnsi="Times New Roman"/>
          <w:b w:val="0"/>
          <w:sz w:val="28"/>
          <w:szCs w:val="28"/>
          <w:lang w:val="ru-RU"/>
        </w:rPr>
        <w:t>соответствует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прогнозу поступления данных доходов.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093E84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2.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Некоторые отраслевые особенности формирования бюджетных 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сигнований Курского муниципального округа  на 2023 год и плановый период 2024 и 2025 годов (в условиях 2022 года).</w:t>
      </w:r>
    </w:p>
    <w:p w:rsidR="00536D06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</w:r>
      <w:r w:rsidR="004218E1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2.1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Формирование бюджетных ассигнований на содержание органов м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стного самоуправления.</w:t>
      </w:r>
    </w:p>
    <w:p w:rsidR="00530FE5" w:rsidRPr="00626418" w:rsidRDefault="00530FE5" w:rsidP="004218E1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Расходы на оплату труда:</w:t>
      </w:r>
    </w:p>
    <w:p w:rsidR="00536D06" w:rsidRPr="00626418" w:rsidRDefault="00536D06" w:rsidP="00093E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депутатов, членов выборных органов местного самоуправления, выбо</w:t>
      </w:r>
      <w:r w:rsidRPr="00626418">
        <w:rPr>
          <w:rFonts w:ascii="Times New Roman" w:hAnsi="Times New Roman"/>
          <w:sz w:val="28"/>
          <w:szCs w:val="28"/>
          <w:lang w:val="ru-RU"/>
        </w:rPr>
        <w:t>р</w:t>
      </w:r>
      <w:r w:rsidRPr="00626418">
        <w:rPr>
          <w:rFonts w:ascii="Times New Roman" w:hAnsi="Times New Roman"/>
          <w:sz w:val="28"/>
          <w:szCs w:val="28"/>
          <w:lang w:val="ru-RU"/>
        </w:rPr>
        <w:t>ных должностных лиц местного самоуправления, осуществляющих свои по</w:t>
      </w:r>
      <w:r w:rsidRPr="00626418">
        <w:rPr>
          <w:rFonts w:ascii="Times New Roman" w:hAnsi="Times New Roman"/>
          <w:sz w:val="28"/>
          <w:szCs w:val="28"/>
          <w:lang w:val="ru-RU"/>
        </w:rPr>
        <w:t>л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номочия на постоянной основе, муниципальных служащих муниципальной службы в Курском муниципальном округе планируются с учетом размеров должностных окладов, утвержденных решением Совета Курского муниц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от 26 июля 2022 г. № 415 «О размерах должностных окладов лиц, замещающих муниципальные должности органов местного самоуправления Курского муниципального округа Ставропольского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 xml:space="preserve"> края, осуществляющих свои полномочия на постоянной основе, муниципал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ных служащих, замещающих должности муниципальной службы в органах местного самоуправления Курского муниципального округа Ставропольского края»;</w:t>
      </w:r>
    </w:p>
    <w:p w:rsidR="00530FE5" w:rsidRPr="00626418" w:rsidRDefault="00530FE5" w:rsidP="004218E1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536D06" w:rsidRPr="00626418">
        <w:rPr>
          <w:rFonts w:ascii="Times New Roman" w:hAnsi="Times New Roman"/>
          <w:sz w:val="28"/>
          <w:szCs w:val="28"/>
          <w:lang w:val="ru-RU"/>
        </w:rPr>
        <w:t>работников, замещающих должности, не являющиеся должностями м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ниципальной службы, планируются с учетом размеров должностных окладов, утвержденных решением Совета Курского муниципального округа Ставр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польского края от 10 декабря 2020 г. № 84 «Об установлении должностных о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к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ладов работников, замещающих должности, не являющиеся должностями м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ниципальной службы и исполняющих обязанности по техническому обеспеч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нию деятельности органов местного самоуправления Курского муниципальн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го округа Ставропольского края»;</w:t>
      </w:r>
      <w:proofErr w:type="gramEnd"/>
    </w:p>
    <w:p w:rsidR="00536D06" w:rsidRPr="00626418" w:rsidRDefault="00536D06" w:rsidP="00536D06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работников, переведенных на новые системы оплаты труда и осущест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ляющих профессиональную деятельность по профессиям рабочих,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плани-руются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с учетом размеров должностных окладов, утвержденных решением С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вета Курского муниципального округа Ставропольского края от 10 декабря 2020 г. № 85 «Об утверждении Положения о системах оплаты труда работн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ков органов местного самоуправления Курского муниципального округа Ста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>ропольского края, осуществляющих профессиональную деятельность по пр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фессиям рабочих».</w:t>
      </w:r>
      <w:proofErr w:type="gramEnd"/>
    </w:p>
    <w:p w:rsidR="00536D06" w:rsidRPr="00626418" w:rsidRDefault="00536D06" w:rsidP="00536D06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Расходы на выплату компенсации стоимости санаторной путевки депут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там, членам выборных органов местного самоуправления, выборным должн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стным лицам местного самоуправления, осуществляющим свои полномочия на постоянной основе, муниципальным служащим муниципальной службы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Ку</w:t>
      </w:r>
      <w:r w:rsidRPr="00626418">
        <w:rPr>
          <w:rFonts w:ascii="Times New Roman" w:hAnsi="Times New Roman"/>
          <w:sz w:val="28"/>
          <w:szCs w:val="28"/>
          <w:lang w:val="ru-RU"/>
        </w:rPr>
        <w:t>р</w:t>
      </w:r>
      <w:r w:rsidRPr="00626418">
        <w:rPr>
          <w:rFonts w:ascii="Times New Roman" w:hAnsi="Times New Roman"/>
          <w:sz w:val="28"/>
          <w:szCs w:val="28"/>
          <w:lang w:val="ru-RU"/>
        </w:rPr>
        <w:t>ском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 xml:space="preserve"> муниципальном округе планируются на уровне 2022</w:t>
      </w:r>
      <w:r w:rsidRPr="00626418">
        <w:rPr>
          <w:rFonts w:ascii="Times New Roman" w:hAnsi="Times New Roman"/>
          <w:sz w:val="28"/>
          <w:szCs w:val="28"/>
        </w:rPr>
        <w:t> </w:t>
      </w:r>
      <w:r w:rsidRPr="00626418">
        <w:rPr>
          <w:rFonts w:ascii="Times New Roman" w:hAnsi="Times New Roman"/>
          <w:sz w:val="28"/>
          <w:szCs w:val="28"/>
          <w:lang w:val="ru-RU"/>
        </w:rPr>
        <w:t>года.</w:t>
      </w:r>
    </w:p>
    <w:p w:rsidR="00536D06" w:rsidRPr="00626418" w:rsidRDefault="00536D06" w:rsidP="00536D06">
      <w:pPr>
        <w:widowControl w:val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Расходы на оплату труда работников органов местного самоуправления предусматриваются с учетом индексации должностных окладов муниципал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ных служащих Ставропольского края с 01 июля 2022 года на 10,0 процент</w:t>
      </w:r>
      <w:r w:rsidR="00FE5C43" w:rsidRPr="00626418">
        <w:rPr>
          <w:rFonts w:ascii="Times New Roman" w:hAnsi="Times New Roman"/>
          <w:sz w:val="28"/>
          <w:szCs w:val="28"/>
          <w:lang w:val="ru-RU"/>
        </w:rPr>
        <w:t>ов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536D06" w:rsidRPr="00626418" w:rsidRDefault="00536D06" w:rsidP="00536D06">
      <w:pPr>
        <w:widowControl w:val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 соответствии со статьей 136 Бюджетного кодекса Российской Федер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ции планирование бюджетных ассигнований на содержание органов местного самоуправления Курского муниципального округа  осуществляется с учетом соблюдения нормативов формирования расходов на содержание органов мес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>ного самоуправления, утверждаемых Правительством Ставропольского края.</w:t>
      </w:r>
    </w:p>
    <w:p w:rsidR="00536D06" w:rsidRPr="00626418" w:rsidRDefault="00536D06" w:rsidP="00536D06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Расходы на проведение выборов в органы местного самоуправления Курского муниципального округа предусматриваются из расчета количества избирателей и предельной величины размера рекомендуемых расходов на о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>ного избирателя исходя из норматива 127 рублей, утвержденного постановл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нием избирательной комиссии Ставропольского края от 05 июля 2022 г. № 15/148-7.</w:t>
      </w:r>
    </w:p>
    <w:p w:rsidR="00093E84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2.2. 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Формирование бюджетных ассигнований по разделу «Дорожное х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зяйство (дорожные фонды)».</w:t>
      </w:r>
    </w:p>
    <w:p w:rsidR="00536D06" w:rsidRPr="00626418" w:rsidRDefault="00683AC1" w:rsidP="00683AC1">
      <w:pPr>
        <w:pStyle w:val="a9"/>
        <w:tabs>
          <w:tab w:val="left" w:pos="851"/>
          <w:tab w:val="left" w:pos="1276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proofErr w:type="gramStart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По отрасли «Дорожное хозяйство (дорожные фонды)» расходы на ос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ществление дорожной деятельности в рамках муниципального дорожного фонда предусматриваются в размере не менее прогнозируемого объема дох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дов от акцизов на автомобильный бензин, прямогонный бензин, дизельное то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ливо, моторные масла для дизельных и (или) карбюраторных (</w:t>
      </w:r>
      <w:proofErr w:type="spellStart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инжекторных</w:t>
      </w:r>
      <w:proofErr w:type="spellEnd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) двигателей, производимые на территории Российской Федерации, подлежащих зачислению в местный бюджет, а также иных доходов, определенных решен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ем Совета Курского</w:t>
      </w:r>
      <w:proofErr w:type="gramEnd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округа Ставропольского края от 10 дека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ря 2020 г. № 78 «О создании муниципального дорожного фонда Курского м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ниципального округа Ставропольского края».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Общий объем дорожного фонда Курского муниципального округа Ставропольского края на 2023 год составил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184 787,18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тыс.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рублей.</w:t>
      </w:r>
    </w:p>
    <w:p w:rsidR="00536D06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2.3. 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Формирование бюджетных ассигнований по разделу «Образов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ние».</w:t>
      </w:r>
    </w:p>
    <w:p w:rsidR="00536D06" w:rsidRPr="00626418" w:rsidRDefault="00093E84" w:rsidP="00093E84">
      <w:pPr>
        <w:tabs>
          <w:tab w:val="num" w:pos="28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ab/>
      </w:r>
      <w:r w:rsidRPr="00626418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536D06"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предоставление мер социальной поддержки по оплате жилья, коммунальных услуг или отдельных их видов п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дагогическим работникам муниципальных общеобразовательных учреждений, работающим и проживающим в сельской местности (заведующие библиот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кой и библиотекари), не получающие меры социальной поддержки по оплате жилых помещений, отопления и освещения в соответствии с постановлением администрации Курского муниципального округа Ставропольского края от 02 марта 2021 г. № 150</w:t>
      </w:r>
      <w:proofErr w:type="gramEnd"/>
      <w:r w:rsidR="00536D06" w:rsidRPr="00626418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пр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доставления отделом образования администрации Курского муниципального округа Ставропольского края государственной услуги «Предоставление еж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месячной денежной компенсации расходов на оплату жилых помещений, от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пления и освещения педагогическим работникам муниципальных образов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 xml:space="preserve">тельных организаций Ставропольского края, проживающим и работающим в сельских населенных пунктах, рабочих поселках (поселках городского типа)» формируется исходя </w:t>
      </w:r>
      <w:proofErr w:type="gramStart"/>
      <w:r w:rsidR="00536D06" w:rsidRPr="00626418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="00536D06" w:rsidRPr="00626418">
        <w:rPr>
          <w:rFonts w:ascii="Times New Roman" w:hAnsi="Times New Roman"/>
          <w:sz w:val="28"/>
          <w:szCs w:val="28"/>
          <w:lang w:val="ru-RU"/>
        </w:rPr>
        <w:t>:</w:t>
      </w:r>
    </w:p>
    <w:p w:rsidR="00536D06" w:rsidRPr="00626418" w:rsidRDefault="00536D06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численности получателей указанных мер социальной поддержки по да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>ным отчетов на 01 июля 2022 года;</w:t>
      </w:r>
    </w:p>
    <w:p w:rsidR="00536D06" w:rsidRPr="00626418" w:rsidRDefault="00536D06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расчетного размера ежемесячной денежной выплаты, установленного на 2023 год - 863,17 рубля, на 2024 год - 897,70 рубля, на 2025 год - 933,60 рубля;</w:t>
      </w:r>
    </w:p>
    <w:p w:rsidR="00536D06" w:rsidRPr="00626418" w:rsidRDefault="00536D06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необходимости обеспечения расходов, связанных с перечислением, 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числением и доставкой ежемесячной денежной выплаты получателям указа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ных мер социальной поддержки (в пределах 1,5 процента размера ежемесячной денежной выплаты). </w:t>
      </w:r>
    </w:p>
    <w:p w:rsidR="00687817" w:rsidRPr="00626418" w:rsidRDefault="00687817" w:rsidP="00093E84">
      <w:pPr>
        <w:pStyle w:val="af9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организацию питания в муниц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пальных дошкольных учреждениях Курского муниципального округа Ставр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польского края формируется исходя из стоимости питания на одного восп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танника в день, утвержденной постановлением администрации Курского м</w:t>
      </w:r>
      <w:r w:rsidRPr="00626418">
        <w:rPr>
          <w:rFonts w:ascii="Times New Roman" w:hAnsi="Times New Roman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 от 04.02.2022г. №109.</w:t>
      </w:r>
    </w:p>
    <w:p w:rsidR="00687817" w:rsidRPr="00626418" w:rsidRDefault="00687817" w:rsidP="00683AC1">
      <w:pPr>
        <w:pStyle w:val="af9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организацию питания в муниц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пальных общеобразовательных учреждениях Курского муниципального окр</w:t>
      </w:r>
      <w:r w:rsidRPr="00626418">
        <w:rPr>
          <w:rFonts w:ascii="Times New Roman" w:hAnsi="Times New Roman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sz w:val="28"/>
          <w:szCs w:val="28"/>
          <w:lang w:val="ru-RU"/>
        </w:rPr>
        <w:t>га Ставропольского края формируется исходя из стоимости питания на одного обучающегося в день, утвержденной постановлением администрации Курск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го муниципального округа Ставропольского края от 24.01.2022г. №55.</w:t>
      </w:r>
    </w:p>
    <w:p w:rsidR="00144B35" w:rsidRPr="00626418" w:rsidRDefault="00093E84" w:rsidP="00683AC1">
      <w:pPr>
        <w:pStyle w:val="a9"/>
        <w:spacing w:before="0" w:after="0"/>
        <w:ind w:right="-57"/>
        <w:jc w:val="both"/>
        <w:outlineLvl w:val="9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  <w:t xml:space="preserve">2.4. 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Формирование бюджетных ассигнований по разделу «Культура, к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нематография».</w:t>
      </w:r>
    </w:p>
    <w:p w:rsidR="00687817" w:rsidRPr="00626418" w:rsidRDefault="00687817" w:rsidP="00093E84">
      <w:pPr>
        <w:pStyle w:val="af9"/>
        <w:autoSpaceDE w:val="0"/>
        <w:autoSpaceDN w:val="0"/>
        <w:adjustRightInd w:val="0"/>
        <w:ind w:left="0" w:right="-5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предоставление мер социальной поддержки по оплате жилья, коммунальных услуг или отдельных их видов р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ботникам муниципальных учреждений культуры, искусства и кинематографии, работающим и проживающим в сельской местности, формируется исходя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>:</w:t>
      </w:r>
    </w:p>
    <w:p w:rsidR="00687817" w:rsidRPr="00626418" w:rsidRDefault="00687817" w:rsidP="00687817">
      <w:pPr>
        <w:autoSpaceDE w:val="0"/>
        <w:autoSpaceDN w:val="0"/>
        <w:adjustRightInd w:val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численности получателей указанных мер социальной поддержки по данным отчетов на 01 июля 2022 года;</w:t>
      </w:r>
    </w:p>
    <w:p w:rsidR="00687817" w:rsidRPr="00626418" w:rsidRDefault="00687817" w:rsidP="00683AC1">
      <w:pPr>
        <w:pStyle w:val="af9"/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расчетного размера ежемесячной денежной выплаты работникам мун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ципальных учреждений культуры, искусства и кинематографии, установленн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го на 2023 год в размере 863,17 рубля, на 2024 год - 897,70 рубля, на 2025 год - 933,60 рубля;</w:t>
      </w:r>
    </w:p>
    <w:p w:rsidR="00687817" w:rsidRPr="00626418" w:rsidRDefault="00687817" w:rsidP="00683AC1">
      <w:pPr>
        <w:pStyle w:val="af9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необходимости обеспечения расходов, связанных с перечислением, 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числением и доставкой ежемесячной денежной выплаты получателям указа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>ных мер социальной поддержки (в пределах 1,5 процента размера ежемеся</w:t>
      </w:r>
      <w:r w:rsidRPr="00626418">
        <w:rPr>
          <w:rFonts w:ascii="Times New Roman" w:hAnsi="Times New Roman"/>
          <w:sz w:val="28"/>
          <w:szCs w:val="28"/>
          <w:lang w:val="ru-RU"/>
        </w:rPr>
        <w:t>ч</w:t>
      </w:r>
      <w:r w:rsidRPr="00626418">
        <w:rPr>
          <w:rFonts w:ascii="Times New Roman" w:hAnsi="Times New Roman"/>
          <w:sz w:val="28"/>
          <w:szCs w:val="28"/>
          <w:lang w:val="ru-RU"/>
        </w:rPr>
        <w:t>ной денежной выплаты).</w:t>
      </w:r>
    </w:p>
    <w:p w:rsidR="00B11A36" w:rsidRPr="00626418" w:rsidRDefault="00687817" w:rsidP="00683AC1">
      <w:pPr>
        <w:pStyle w:val="af9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В проекте местного бюджета также учтены средства на софинансир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вание расходов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на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687817" w:rsidRPr="00626418" w:rsidRDefault="00687817" w:rsidP="00683AC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реализацию мероприятий федеральной целевой программы «Увеков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t>чение памяти погибших при защите Отечества на 2019-2024 годы» в 2023 году в сумме 451,66 тыс. рублей;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проведение ремонта, восстановление и реставрацию наиболее знач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мых и находящихся в неудовлетворительном состоянии воинских захорон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t>ний, памятников и мемориальных комплексов, увековечивающих память п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гибших в годы Великой Отечественной войны в 2023 году в сумме 238,66 тыс. рублей;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предоставление молодым семьям социальных выплат на приобретение (строительство) жилья в 2023 году в сумме 159,43 тыс. рублей, в 2024 году в сумме 251,52 тыс. рублей, в 2025 году в сумме 231,25 тыс. рублей;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организация бесплатного горячего питания обучающихся, получа</w:t>
      </w:r>
      <w:r w:rsidRPr="00626418">
        <w:rPr>
          <w:rFonts w:ascii="Times New Roman" w:hAnsi="Times New Roman"/>
          <w:sz w:val="28"/>
          <w:szCs w:val="28"/>
          <w:lang w:val="ru-RU"/>
        </w:rPr>
        <w:t>ю</w:t>
      </w:r>
      <w:r w:rsidRPr="00626418">
        <w:rPr>
          <w:rFonts w:ascii="Times New Roman" w:hAnsi="Times New Roman"/>
          <w:sz w:val="28"/>
          <w:szCs w:val="28"/>
          <w:lang w:val="ru-RU"/>
        </w:rPr>
        <w:t>щих начальное общее образование в муниципальных образовательных орг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низациях в 2023 году в сумме 1 497,83 тыс. рублей, в 2024 году в сумме 1 497,83 тыс. рублей, в 2025 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530,04 тыс. рублей; 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обеспечение функционирования центров образования цифрового и г</w:t>
      </w:r>
      <w:r w:rsidRPr="00626418">
        <w:rPr>
          <w:rFonts w:ascii="Times New Roman" w:hAnsi="Times New Roman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манитарного профилей «Точка роста», а также центров образования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естес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>венно-научной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в 2023 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068,04 тыс. рублей, в 2024 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068,04 тыс. рублей, в 2025 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068,04 тыс. рублей; </w:t>
      </w:r>
      <w:proofErr w:type="gramEnd"/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государственная поддержка отрасли культуры (модернизация библи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тек в части комплектования книжных фондов библиотек муниципальных о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Pr="00626418">
        <w:rPr>
          <w:rFonts w:ascii="Times New Roman" w:hAnsi="Times New Roman"/>
          <w:sz w:val="28"/>
          <w:szCs w:val="28"/>
          <w:lang w:val="ru-RU"/>
        </w:rPr>
        <w:t>разований и государственных общедоступных библиотек) в 2023 году в су</w:t>
      </w:r>
      <w:r w:rsidRPr="00626418">
        <w:rPr>
          <w:rFonts w:ascii="Times New Roman" w:hAnsi="Times New Roman"/>
          <w:sz w:val="28"/>
          <w:szCs w:val="28"/>
          <w:lang w:val="ru-RU"/>
        </w:rPr>
        <w:t>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ме 64,00 тыс. рублей, в 2024 году в сумме 64,00 тыс. рублей, в 2025 году в сумме 64,00 тыс. рублей; 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реализацию инициативного проекта «Устройство тротуарной дорожки по ул. Руденко в ст.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Галюгаевская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польского края» в 2023 году в сумме 480,00 тыс. рублей; </w:t>
      </w:r>
    </w:p>
    <w:p w:rsidR="00687817" w:rsidRPr="00626418" w:rsidRDefault="00687817" w:rsidP="00687817">
      <w:pPr>
        <w:pStyle w:val="afa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реализацию инициативного «Ремонт уличного освещения пешеходной зоны по ул. Ленина и парковой зоны села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Ростовановское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края» в 2023 году в сумме 408,51 тыс. ру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лей; </w:t>
      </w:r>
    </w:p>
    <w:p w:rsidR="00687817" w:rsidRPr="00626418" w:rsidRDefault="00687817" w:rsidP="00687817">
      <w:pPr>
        <w:pStyle w:val="afa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реализацию инициативного проекта «Устройство детской площадки в парковой зоне (2 этап) пос. Рощино Курского муниципального округа Ста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>ропольского края» в 2023 году в сумме 775,00 тыс. рублей;</w:t>
      </w:r>
    </w:p>
    <w:p w:rsidR="00687817" w:rsidRPr="00626418" w:rsidRDefault="00687817" w:rsidP="00687817">
      <w:pPr>
        <w:pStyle w:val="afa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реализацию инициативного «Устройство пешеходной дорожки по ул. Кооперативная в с. Русское Курского муниципального округа Ставропол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ского края»  в 2023 году в сумме 1158,12 тыс. рублей; </w:t>
      </w:r>
      <w:proofErr w:type="gramEnd"/>
    </w:p>
    <w:p w:rsidR="00687817" w:rsidRPr="00626418" w:rsidRDefault="00687817" w:rsidP="00687817">
      <w:pPr>
        <w:pStyle w:val="afa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реализацию инициативного проекта «Устройство детской игровой пл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щадки по ул. Урожайной в селе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Серноводское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</w:t>
      </w:r>
      <w:r w:rsidRPr="00626418">
        <w:rPr>
          <w:rFonts w:ascii="Times New Roman" w:hAnsi="Times New Roman"/>
          <w:sz w:val="28"/>
          <w:szCs w:val="28"/>
          <w:lang w:val="ru-RU"/>
        </w:rPr>
        <w:t>к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руга Ставропольского края»  в 2023 году в сумме 902,33 тыс. рублей; 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реализацию инициативного проекта «Устройство спортивной площа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ки по ул. Колхозная 4а в с.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Уваровское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края» в 2023 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317,05 тыс. рублей;</w:t>
      </w:r>
      <w:proofErr w:type="gramEnd"/>
    </w:p>
    <w:p w:rsidR="00687817" w:rsidRPr="00626418" w:rsidRDefault="00687817" w:rsidP="00687817">
      <w:pPr>
        <w:pStyle w:val="afa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реализацию инициативного проекта «Устройство на стадионе открытой спортивной площадки с уличными тренажерами в селе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Эдиссия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края» в 2023 году в сумме 979,06 тыс. рублей;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капитальный ремонт и ремонт автомобильных дорог общего пользов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ния местного значения муниципальных округов и городских округов в 2023 году в сумме 9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312,51 тыс. рублей, в 2024 году в сумме </w:t>
      </w:r>
      <w:r w:rsidR="00434EFE" w:rsidRPr="00626418">
        <w:rPr>
          <w:rFonts w:ascii="Times New Roman" w:hAnsi="Times New Roman"/>
          <w:sz w:val="28"/>
          <w:szCs w:val="28"/>
          <w:lang w:val="ru-RU"/>
        </w:rPr>
        <w:t>14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312,51 тыс. рублей, в 2025 году в сумме </w:t>
      </w:r>
      <w:r w:rsidR="00434EFE" w:rsidRPr="00626418">
        <w:rPr>
          <w:rFonts w:ascii="Times New Roman" w:hAnsi="Times New Roman"/>
          <w:sz w:val="28"/>
          <w:szCs w:val="28"/>
          <w:lang w:val="ru-RU"/>
        </w:rPr>
        <w:t>14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312,51 тыс. рублей;</w:t>
      </w:r>
    </w:p>
    <w:p w:rsidR="00687817" w:rsidRPr="00626418" w:rsidRDefault="00687817" w:rsidP="00683AC1">
      <w:pPr>
        <w:pStyle w:val="afa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проведение информационно-пропагандистских мероприятий, напра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>ленных на профилактику идеологии терроризма в 2023 году в сумме 5,27 тыс. рублей, в 2024 году в сумме 5,27 тыс. рублей, в 2025 году в сумме 5,27 тыс. рублей;</w:t>
      </w:r>
    </w:p>
    <w:p w:rsidR="00687817" w:rsidRPr="00626418" w:rsidRDefault="00687817" w:rsidP="00093E84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обеспечение комплексного развития сельских территорий в 2023 году в сумме 1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723,56 тыс. рублей;</w:t>
      </w:r>
    </w:p>
    <w:p w:rsidR="00687817" w:rsidRPr="00626418" w:rsidRDefault="00683AC1" w:rsidP="00683AC1">
      <w:pPr>
        <w:shd w:val="clear" w:color="auto" w:fill="FFFFFF" w:themeFill="background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строительство и реконструкцию автомобильных дорог общего польз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 xml:space="preserve">вания местного значения (Реконструкция автомобильной дороги «Ага-Батыр – </w:t>
      </w:r>
      <w:proofErr w:type="spellStart"/>
      <w:r w:rsidR="00687817" w:rsidRPr="00626418">
        <w:rPr>
          <w:rFonts w:ascii="Times New Roman" w:hAnsi="Times New Roman"/>
          <w:sz w:val="28"/>
          <w:szCs w:val="28"/>
          <w:lang w:val="ru-RU"/>
        </w:rPr>
        <w:t>Дыдымкин</w:t>
      </w:r>
      <w:proofErr w:type="spellEnd"/>
      <w:r w:rsidR="00687817" w:rsidRPr="00626418">
        <w:rPr>
          <w:rFonts w:ascii="Times New Roman" w:hAnsi="Times New Roman"/>
          <w:sz w:val="28"/>
          <w:szCs w:val="28"/>
          <w:lang w:val="ru-RU"/>
        </w:rPr>
        <w:t>») в 2023 году в сумме 5</w:t>
      </w:r>
      <w:r w:rsidR="007F105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000,00 тыс. рублей.</w:t>
      </w:r>
    </w:p>
    <w:p w:rsidR="00B11A36" w:rsidRPr="00626418" w:rsidRDefault="00B11A36" w:rsidP="00683AC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Проект местного бюджета сформирован на основе 17 муниципальных программ Курского муниципального округа Ставропольского края. Всего на выполнение этих программ предусмотрено:</w:t>
      </w:r>
    </w:p>
    <w:p w:rsidR="00B11A36" w:rsidRPr="00626418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 202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 xml:space="preserve">1 988 816,29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B11A36" w:rsidRPr="00626418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 202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 xml:space="preserve">1 711 370,15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B11A36" w:rsidRPr="00626418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 202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965DC" w:rsidRPr="00626418">
        <w:rPr>
          <w:rFonts w:ascii="Times New Roman" w:hAnsi="Times New Roman"/>
          <w:sz w:val="28"/>
          <w:szCs w:val="28"/>
          <w:lang w:val="ru-RU"/>
        </w:rPr>
        <w:t xml:space="preserve">1 608 550,83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B11A36" w:rsidRPr="00626418" w:rsidRDefault="00B11A36" w:rsidP="00683AC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Расходы местного бюджета на реализацию муниципальных программ в 202</w:t>
      </w:r>
      <w:r w:rsidR="005965DC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году составят </w:t>
      </w:r>
      <w:r w:rsidR="005965DC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93,55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 от общей суммы расходов.</w:t>
      </w:r>
    </w:p>
    <w:p w:rsidR="00B11A36" w:rsidRPr="00626418" w:rsidRDefault="00B11A36" w:rsidP="00683AC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Наибольший удельный вес в общей сумме расходов имеют программы:</w:t>
      </w:r>
    </w:p>
    <w:p w:rsidR="00B11A36" w:rsidRPr="00626418" w:rsidRDefault="00B11A36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«Развитие образования» - 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41,84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B11A36" w:rsidRPr="00626418" w:rsidRDefault="00B11A36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«Социальная поддержка граждан» - 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22,74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F46188" w:rsidRPr="00626418" w:rsidRDefault="00F46188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«Развитие коммунального хозяйства, транспортной системы и обеспеч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ние безопасности дорожного движения» - 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11,68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B11A36" w:rsidRPr="00626418" w:rsidRDefault="00F46188" w:rsidP="00683AC1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83AC1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B11A36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«Сохранение и развитие культуры» - 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8,70</w:t>
      </w:r>
      <w:r w:rsidR="00B11A36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EF70DF" w:rsidRPr="00626418" w:rsidRDefault="00EF70DF" w:rsidP="00683AC1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83AC1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«Управление финансами» - 2,61%; </w:t>
      </w:r>
    </w:p>
    <w:p w:rsidR="00EF70DF" w:rsidRPr="00626418" w:rsidRDefault="00EF70DF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«Межнациональные отношения и поддержка казачества» - 1,79%.</w:t>
      </w:r>
    </w:p>
    <w:p w:rsidR="00EF70DF" w:rsidRPr="00626418" w:rsidRDefault="00EF70DF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«Формирование современной городской среды» - 1,28%;</w:t>
      </w:r>
    </w:p>
    <w:p w:rsidR="00F46188" w:rsidRPr="00626418" w:rsidRDefault="00F46188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Развитие физической культуры и спорта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r w:rsidR="00EF70DF"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1,21</w:t>
      </w:r>
      <w:r w:rsidRPr="006264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B11A36" w:rsidRPr="00626418" w:rsidRDefault="00B11A36" w:rsidP="004218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Проект местного бюджета сформирован по принципу бездефицитности.</w:t>
      </w:r>
    </w:p>
    <w:p w:rsidR="00B11A36" w:rsidRPr="00626418" w:rsidRDefault="00B11A36" w:rsidP="00683A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 ближайшие три года основными задачами бюджетной политики о</w:t>
      </w:r>
      <w:r w:rsidRPr="00626418">
        <w:rPr>
          <w:rFonts w:ascii="Times New Roman" w:hAnsi="Times New Roman"/>
          <w:sz w:val="28"/>
          <w:szCs w:val="28"/>
          <w:lang w:val="ru-RU"/>
        </w:rPr>
        <w:t>к</w:t>
      </w:r>
      <w:r w:rsidRPr="00626418">
        <w:rPr>
          <w:rFonts w:ascii="Times New Roman" w:hAnsi="Times New Roman"/>
          <w:sz w:val="28"/>
          <w:szCs w:val="28"/>
          <w:lang w:val="ru-RU"/>
        </w:rPr>
        <w:t>руга по-прежнему остается поддержание устойчивости и стабильности мес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ного бюджета, а также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приоритизация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расходов и повышение эффективности их использования. </w:t>
      </w:r>
    </w:p>
    <w:p w:rsidR="00B11A36" w:rsidRPr="00626418" w:rsidRDefault="00B11A36" w:rsidP="004218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Для успешной реализации предлагаемого местного бюджета на 20</w:t>
      </w:r>
      <w:r w:rsidR="007747EF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683AC1" w:rsidRPr="00626418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683AC1" w:rsidRPr="00626418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683AC1" w:rsidRPr="00626418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 необходима мобилизация всех возмо</w:t>
      </w:r>
      <w:r w:rsidRPr="00626418">
        <w:rPr>
          <w:rFonts w:ascii="Times New Roman" w:hAnsi="Times New Roman"/>
          <w:sz w:val="28"/>
          <w:szCs w:val="28"/>
          <w:lang w:val="ru-RU"/>
        </w:rPr>
        <w:t>ж</w:t>
      </w:r>
      <w:r w:rsidRPr="00626418">
        <w:rPr>
          <w:rFonts w:ascii="Times New Roman" w:hAnsi="Times New Roman"/>
          <w:sz w:val="28"/>
          <w:szCs w:val="28"/>
          <w:lang w:val="ru-RU"/>
        </w:rPr>
        <w:t>ных доходных источников, самое рачительное отношение к каждому бюдже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>ному рублю, высокая ответственность всех причастных к управлению и ра</w:t>
      </w:r>
      <w:r w:rsidRPr="00626418">
        <w:rPr>
          <w:rFonts w:ascii="Times New Roman" w:hAnsi="Times New Roman"/>
          <w:sz w:val="28"/>
          <w:szCs w:val="28"/>
          <w:lang w:val="ru-RU"/>
        </w:rPr>
        <w:t>с</w:t>
      </w:r>
      <w:r w:rsidRPr="00626418">
        <w:rPr>
          <w:rFonts w:ascii="Times New Roman" w:hAnsi="Times New Roman"/>
          <w:sz w:val="28"/>
          <w:szCs w:val="28"/>
          <w:lang w:val="ru-RU"/>
        </w:rPr>
        <w:t>поряжению финансовыми ресурсами Курского муниципального округа Ста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>ропольского края.</w:t>
      </w:r>
    </w:p>
    <w:p w:rsidR="00B11A36" w:rsidRPr="00626418" w:rsidRDefault="00B11A36" w:rsidP="00B11A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CE" w:rsidRPr="00626418" w:rsidRDefault="008920CE" w:rsidP="00B11A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Курского</w:t>
      </w:r>
      <w:proofErr w:type="gramEnd"/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F40BF8" w:rsidRPr="00626418">
        <w:rPr>
          <w:rFonts w:ascii="Times New Roman" w:hAnsi="Times New Roman"/>
          <w:sz w:val="28"/>
          <w:szCs w:val="28"/>
          <w:lang w:val="ru-RU"/>
        </w:rPr>
        <w:t>округа</w:t>
      </w:r>
    </w:p>
    <w:p w:rsidR="000A5F83" w:rsidRPr="0062680F" w:rsidRDefault="00B11A36" w:rsidP="008920C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       Е.В.Мишина</w:t>
      </w:r>
    </w:p>
    <w:sectPr w:rsidR="000A5F83" w:rsidRPr="0062680F" w:rsidSect="008C046E">
      <w:headerReference w:type="even" r:id="rId11"/>
      <w:headerReference w:type="default" r:id="rId12"/>
      <w:headerReference w:type="first" r:id="rId13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6D" w:rsidRDefault="0032466D">
      <w:r>
        <w:separator/>
      </w:r>
    </w:p>
  </w:endnote>
  <w:endnote w:type="continuationSeparator" w:id="1">
    <w:p w:rsidR="0032466D" w:rsidRDefault="0032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6D" w:rsidRDefault="0032466D">
      <w:r>
        <w:separator/>
      </w:r>
    </w:p>
  </w:footnote>
  <w:footnote w:type="continuationSeparator" w:id="1">
    <w:p w:rsidR="0032466D" w:rsidRDefault="0032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6D" w:rsidRDefault="004F2072" w:rsidP="003E207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2466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2466D" w:rsidRDefault="0032466D" w:rsidP="00FC75D4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6229"/>
    </w:sdtPr>
    <w:sdtContent>
      <w:p w:rsidR="0032466D" w:rsidRDefault="004F2072">
        <w:pPr>
          <w:pStyle w:val="af5"/>
          <w:jc w:val="right"/>
        </w:pPr>
        <w:fldSimple w:instr=" PAGE   \* MERGEFORMAT ">
          <w:r w:rsidR="003364A3">
            <w:rPr>
              <w:noProof/>
            </w:rPr>
            <w:t>4</w:t>
          </w:r>
        </w:fldSimple>
      </w:p>
    </w:sdtContent>
  </w:sdt>
  <w:p w:rsidR="0032466D" w:rsidRDefault="0032466D" w:rsidP="00FC75D4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6224"/>
    </w:sdtPr>
    <w:sdtContent>
      <w:p w:rsidR="0032466D" w:rsidRDefault="004F2072">
        <w:pPr>
          <w:pStyle w:val="af5"/>
          <w:jc w:val="right"/>
        </w:pPr>
      </w:p>
    </w:sdtContent>
  </w:sdt>
  <w:p w:rsidR="0032466D" w:rsidRDefault="0032466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BC3575E"/>
    <w:multiLevelType w:val="hybridMultilevel"/>
    <w:tmpl w:val="287A19E8"/>
    <w:lvl w:ilvl="0" w:tplc="EE14F4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CF0"/>
    <w:multiLevelType w:val="hybridMultilevel"/>
    <w:tmpl w:val="5C98B4A8"/>
    <w:lvl w:ilvl="0" w:tplc="0D6C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3414A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7">
    <w:nsid w:val="3BEE51B8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8">
    <w:nsid w:val="4AD8141A"/>
    <w:multiLevelType w:val="hybridMultilevel"/>
    <w:tmpl w:val="B532DF66"/>
    <w:lvl w:ilvl="0" w:tplc="0AA26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710092"/>
    <w:multiLevelType w:val="hybridMultilevel"/>
    <w:tmpl w:val="C7C42D20"/>
    <w:lvl w:ilvl="0" w:tplc="0D163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B405F4"/>
    <w:multiLevelType w:val="hybridMultilevel"/>
    <w:tmpl w:val="5AA291A0"/>
    <w:lvl w:ilvl="0" w:tplc="18DCF7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417CBC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3">
    <w:nsid w:val="6D2B63DE"/>
    <w:multiLevelType w:val="hybridMultilevel"/>
    <w:tmpl w:val="A9B07304"/>
    <w:lvl w:ilvl="0" w:tplc="F0DCC7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181D47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5">
    <w:nsid w:val="70582AE9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6">
    <w:nsid w:val="75CB3C75"/>
    <w:multiLevelType w:val="multilevel"/>
    <w:tmpl w:val="4066D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B233253"/>
    <w:multiLevelType w:val="hybridMultilevel"/>
    <w:tmpl w:val="4AC6DE4E"/>
    <w:lvl w:ilvl="0" w:tplc="417A3492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07"/>
    <w:rsid w:val="00000865"/>
    <w:rsid w:val="00000B62"/>
    <w:rsid w:val="00003412"/>
    <w:rsid w:val="00005F20"/>
    <w:rsid w:val="00006160"/>
    <w:rsid w:val="00006E98"/>
    <w:rsid w:val="000077E9"/>
    <w:rsid w:val="00010F16"/>
    <w:rsid w:val="00011222"/>
    <w:rsid w:val="0001165D"/>
    <w:rsid w:val="000120D8"/>
    <w:rsid w:val="00013166"/>
    <w:rsid w:val="000131F2"/>
    <w:rsid w:val="00014829"/>
    <w:rsid w:val="0001517C"/>
    <w:rsid w:val="000152FC"/>
    <w:rsid w:val="00015456"/>
    <w:rsid w:val="00017535"/>
    <w:rsid w:val="00017894"/>
    <w:rsid w:val="000179FF"/>
    <w:rsid w:val="00020287"/>
    <w:rsid w:val="00021C7C"/>
    <w:rsid w:val="00022644"/>
    <w:rsid w:val="00023456"/>
    <w:rsid w:val="00023B00"/>
    <w:rsid w:val="0002436A"/>
    <w:rsid w:val="000256B5"/>
    <w:rsid w:val="000258F7"/>
    <w:rsid w:val="00025D83"/>
    <w:rsid w:val="00025FB7"/>
    <w:rsid w:val="000267C2"/>
    <w:rsid w:val="0003000F"/>
    <w:rsid w:val="000306D9"/>
    <w:rsid w:val="000309D0"/>
    <w:rsid w:val="00030AA7"/>
    <w:rsid w:val="0003117C"/>
    <w:rsid w:val="00031D9B"/>
    <w:rsid w:val="00032A32"/>
    <w:rsid w:val="00032C1C"/>
    <w:rsid w:val="00032E94"/>
    <w:rsid w:val="00034080"/>
    <w:rsid w:val="0003448B"/>
    <w:rsid w:val="000345CD"/>
    <w:rsid w:val="00034653"/>
    <w:rsid w:val="00034A6F"/>
    <w:rsid w:val="00034C82"/>
    <w:rsid w:val="00037DB0"/>
    <w:rsid w:val="000420D9"/>
    <w:rsid w:val="00042E2C"/>
    <w:rsid w:val="0004390E"/>
    <w:rsid w:val="00043C51"/>
    <w:rsid w:val="000445F9"/>
    <w:rsid w:val="00045193"/>
    <w:rsid w:val="00045438"/>
    <w:rsid w:val="00046409"/>
    <w:rsid w:val="00046C5A"/>
    <w:rsid w:val="00047842"/>
    <w:rsid w:val="00047B10"/>
    <w:rsid w:val="0005122E"/>
    <w:rsid w:val="00051490"/>
    <w:rsid w:val="00053F9F"/>
    <w:rsid w:val="00053FEA"/>
    <w:rsid w:val="00056FA0"/>
    <w:rsid w:val="000570F6"/>
    <w:rsid w:val="00057E4B"/>
    <w:rsid w:val="000604FB"/>
    <w:rsid w:val="00060E4B"/>
    <w:rsid w:val="00066006"/>
    <w:rsid w:val="000673A2"/>
    <w:rsid w:val="000677BF"/>
    <w:rsid w:val="000677C3"/>
    <w:rsid w:val="00067E68"/>
    <w:rsid w:val="0007277D"/>
    <w:rsid w:val="0007328B"/>
    <w:rsid w:val="000759D5"/>
    <w:rsid w:val="00076792"/>
    <w:rsid w:val="00076892"/>
    <w:rsid w:val="00076B39"/>
    <w:rsid w:val="0007705C"/>
    <w:rsid w:val="00080BE4"/>
    <w:rsid w:val="00081B38"/>
    <w:rsid w:val="00082036"/>
    <w:rsid w:val="0008239D"/>
    <w:rsid w:val="000823A6"/>
    <w:rsid w:val="00082C09"/>
    <w:rsid w:val="00084A4C"/>
    <w:rsid w:val="00084F0C"/>
    <w:rsid w:val="000852F4"/>
    <w:rsid w:val="0008628F"/>
    <w:rsid w:val="00086F2F"/>
    <w:rsid w:val="000874B4"/>
    <w:rsid w:val="00087A2D"/>
    <w:rsid w:val="00087BEF"/>
    <w:rsid w:val="000903B0"/>
    <w:rsid w:val="00091260"/>
    <w:rsid w:val="0009201E"/>
    <w:rsid w:val="00092E0B"/>
    <w:rsid w:val="00093578"/>
    <w:rsid w:val="00093E84"/>
    <w:rsid w:val="00093F19"/>
    <w:rsid w:val="00094EE7"/>
    <w:rsid w:val="00095342"/>
    <w:rsid w:val="0009581C"/>
    <w:rsid w:val="00096B90"/>
    <w:rsid w:val="00096BA2"/>
    <w:rsid w:val="00096CF2"/>
    <w:rsid w:val="00097119"/>
    <w:rsid w:val="0009762E"/>
    <w:rsid w:val="000A01AB"/>
    <w:rsid w:val="000A1A44"/>
    <w:rsid w:val="000A228C"/>
    <w:rsid w:val="000A24F6"/>
    <w:rsid w:val="000A4A3D"/>
    <w:rsid w:val="000A5917"/>
    <w:rsid w:val="000A5F83"/>
    <w:rsid w:val="000A6524"/>
    <w:rsid w:val="000A6DB6"/>
    <w:rsid w:val="000A6F29"/>
    <w:rsid w:val="000A716A"/>
    <w:rsid w:val="000A725D"/>
    <w:rsid w:val="000B105F"/>
    <w:rsid w:val="000B12F2"/>
    <w:rsid w:val="000B1862"/>
    <w:rsid w:val="000B31B0"/>
    <w:rsid w:val="000B3A94"/>
    <w:rsid w:val="000B43AD"/>
    <w:rsid w:val="000B5530"/>
    <w:rsid w:val="000B64D3"/>
    <w:rsid w:val="000C0617"/>
    <w:rsid w:val="000C0A89"/>
    <w:rsid w:val="000C0F49"/>
    <w:rsid w:val="000C0F5E"/>
    <w:rsid w:val="000C34D0"/>
    <w:rsid w:val="000C3E23"/>
    <w:rsid w:val="000C3E91"/>
    <w:rsid w:val="000C46C7"/>
    <w:rsid w:val="000C4EF0"/>
    <w:rsid w:val="000C55E6"/>
    <w:rsid w:val="000C5807"/>
    <w:rsid w:val="000C647C"/>
    <w:rsid w:val="000C648E"/>
    <w:rsid w:val="000C6B06"/>
    <w:rsid w:val="000C6FA6"/>
    <w:rsid w:val="000D0762"/>
    <w:rsid w:val="000D27FF"/>
    <w:rsid w:val="000D3814"/>
    <w:rsid w:val="000D394B"/>
    <w:rsid w:val="000D3A23"/>
    <w:rsid w:val="000D5118"/>
    <w:rsid w:val="000D5480"/>
    <w:rsid w:val="000D551B"/>
    <w:rsid w:val="000D56DD"/>
    <w:rsid w:val="000D5CED"/>
    <w:rsid w:val="000D5E24"/>
    <w:rsid w:val="000D61A2"/>
    <w:rsid w:val="000D6925"/>
    <w:rsid w:val="000D7CBE"/>
    <w:rsid w:val="000D7E6D"/>
    <w:rsid w:val="000E132D"/>
    <w:rsid w:val="000E41CD"/>
    <w:rsid w:val="000E60F5"/>
    <w:rsid w:val="000E6769"/>
    <w:rsid w:val="000E694F"/>
    <w:rsid w:val="000E6A09"/>
    <w:rsid w:val="000F0F08"/>
    <w:rsid w:val="000F1A1E"/>
    <w:rsid w:val="000F1DD2"/>
    <w:rsid w:val="000F25E4"/>
    <w:rsid w:val="000F2921"/>
    <w:rsid w:val="000F2A3A"/>
    <w:rsid w:val="000F44A8"/>
    <w:rsid w:val="000F4739"/>
    <w:rsid w:val="000F4AA5"/>
    <w:rsid w:val="000F4F91"/>
    <w:rsid w:val="000F7079"/>
    <w:rsid w:val="00101738"/>
    <w:rsid w:val="00102290"/>
    <w:rsid w:val="001022BA"/>
    <w:rsid w:val="001024E6"/>
    <w:rsid w:val="00102AC1"/>
    <w:rsid w:val="0010349C"/>
    <w:rsid w:val="001034D0"/>
    <w:rsid w:val="0010626A"/>
    <w:rsid w:val="00106540"/>
    <w:rsid w:val="00106C7D"/>
    <w:rsid w:val="00110A10"/>
    <w:rsid w:val="00111B35"/>
    <w:rsid w:val="00111D94"/>
    <w:rsid w:val="00112EDA"/>
    <w:rsid w:val="001139F1"/>
    <w:rsid w:val="00114468"/>
    <w:rsid w:val="0011634F"/>
    <w:rsid w:val="00117CAA"/>
    <w:rsid w:val="00120BD2"/>
    <w:rsid w:val="001219F4"/>
    <w:rsid w:val="0012259A"/>
    <w:rsid w:val="00123588"/>
    <w:rsid w:val="00124701"/>
    <w:rsid w:val="00124EC6"/>
    <w:rsid w:val="00124FE0"/>
    <w:rsid w:val="00125EC6"/>
    <w:rsid w:val="001267CC"/>
    <w:rsid w:val="00126AE3"/>
    <w:rsid w:val="001275FC"/>
    <w:rsid w:val="00130D56"/>
    <w:rsid w:val="00130FF3"/>
    <w:rsid w:val="00133458"/>
    <w:rsid w:val="00134FA6"/>
    <w:rsid w:val="00136821"/>
    <w:rsid w:val="00136958"/>
    <w:rsid w:val="00136D51"/>
    <w:rsid w:val="00141EA8"/>
    <w:rsid w:val="001435BB"/>
    <w:rsid w:val="00143CDB"/>
    <w:rsid w:val="00144708"/>
    <w:rsid w:val="00144B35"/>
    <w:rsid w:val="00145A38"/>
    <w:rsid w:val="0014616A"/>
    <w:rsid w:val="00146484"/>
    <w:rsid w:val="00151B8E"/>
    <w:rsid w:val="00153F67"/>
    <w:rsid w:val="0015412E"/>
    <w:rsid w:val="001550CC"/>
    <w:rsid w:val="00156B92"/>
    <w:rsid w:val="00157272"/>
    <w:rsid w:val="001576D5"/>
    <w:rsid w:val="00157D23"/>
    <w:rsid w:val="001601AC"/>
    <w:rsid w:val="001604F7"/>
    <w:rsid w:val="001619B4"/>
    <w:rsid w:val="001629AB"/>
    <w:rsid w:val="00162D60"/>
    <w:rsid w:val="00163DDF"/>
    <w:rsid w:val="001644C9"/>
    <w:rsid w:val="0016490E"/>
    <w:rsid w:val="00165097"/>
    <w:rsid w:val="001664B0"/>
    <w:rsid w:val="00167906"/>
    <w:rsid w:val="0016792F"/>
    <w:rsid w:val="00167B38"/>
    <w:rsid w:val="001706CD"/>
    <w:rsid w:val="0017070F"/>
    <w:rsid w:val="00170D15"/>
    <w:rsid w:val="00172016"/>
    <w:rsid w:val="00172442"/>
    <w:rsid w:val="001730D5"/>
    <w:rsid w:val="00173A58"/>
    <w:rsid w:val="00173D6C"/>
    <w:rsid w:val="001778FB"/>
    <w:rsid w:val="00177B09"/>
    <w:rsid w:val="00180C67"/>
    <w:rsid w:val="00182CBE"/>
    <w:rsid w:val="001833D9"/>
    <w:rsid w:val="00183573"/>
    <w:rsid w:val="001854BB"/>
    <w:rsid w:val="0018551A"/>
    <w:rsid w:val="00186104"/>
    <w:rsid w:val="00187945"/>
    <w:rsid w:val="00190828"/>
    <w:rsid w:val="00191E26"/>
    <w:rsid w:val="00192571"/>
    <w:rsid w:val="00192A33"/>
    <w:rsid w:val="00193A48"/>
    <w:rsid w:val="00194337"/>
    <w:rsid w:val="001946B9"/>
    <w:rsid w:val="001946F7"/>
    <w:rsid w:val="001951D8"/>
    <w:rsid w:val="001952C1"/>
    <w:rsid w:val="00195439"/>
    <w:rsid w:val="00195B4A"/>
    <w:rsid w:val="0019636B"/>
    <w:rsid w:val="00197349"/>
    <w:rsid w:val="00197F5E"/>
    <w:rsid w:val="001A5380"/>
    <w:rsid w:val="001A5FB4"/>
    <w:rsid w:val="001A6717"/>
    <w:rsid w:val="001B0201"/>
    <w:rsid w:val="001B0706"/>
    <w:rsid w:val="001B0B71"/>
    <w:rsid w:val="001B0C6C"/>
    <w:rsid w:val="001B15EA"/>
    <w:rsid w:val="001B2722"/>
    <w:rsid w:val="001B279D"/>
    <w:rsid w:val="001B289B"/>
    <w:rsid w:val="001B2F2B"/>
    <w:rsid w:val="001B382B"/>
    <w:rsid w:val="001B3990"/>
    <w:rsid w:val="001B3CE5"/>
    <w:rsid w:val="001B4B9F"/>
    <w:rsid w:val="001B4C66"/>
    <w:rsid w:val="001B4C72"/>
    <w:rsid w:val="001B508F"/>
    <w:rsid w:val="001B611E"/>
    <w:rsid w:val="001B6608"/>
    <w:rsid w:val="001B7352"/>
    <w:rsid w:val="001B782A"/>
    <w:rsid w:val="001B7CBB"/>
    <w:rsid w:val="001C4CFD"/>
    <w:rsid w:val="001C543B"/>
    <w:rsid w:val="001C54CB"/>
    <w:rsid w:val="001C573C"/>
    <w:rsid w:val="001C5ECF"/>
    <w:rsid w:val="001D0C85"/>
    <w:rsid w:val="001D1F0D"/>
    <w:rsid w:val="001D6182"/>
    <w:rsid w:val="001D6417"/>
    <w:rsid w:val="001D704A"/>
    <w:rsid w:val="001D761E"/>
    <w:rsid w:val="001D7F51"/>
    <w:rsid w:val="001E13DB"/>
    <w:rsid w:val="001E23A3"/>
    <w:rsid w:val="001E2646"/>
    <w:rsid w:val="001E2EE1"/>
    <w:rsid w:val="001E5000"/>
    <w:rsid w:val="001E5027"/>
    <w:rsid w:val="001E64BA"/>
    <w:rsid w:val="001E6518"/>
    <w:rsid w:val="001E6BFB"/>
    <w:rsid w:val="001E772A"/>
    <w:rsid w:val="001F0295"/>
    <w:rsid w:val="001F08D6"/>
    <w:rsid w:val="001F090F"/>
    <w:rsid w:val="001F11BE"/>
    <w:rsid w:val="001F153D"/>
    <w:rsid w:val="001F2762"/>
    <w:rsid w:val="001F3204"/>
    <w:rsid w:val="001F3E4F"/>
    <w:rsid w:val="001F3FF6"/>
    <w:rsid w:val="001F5FEF"/>
    <w:rsid w:val="001F6F00"/>
    <w:rsid w:val="001F769C"/>
    <w:rsid w:val="00201726"/>
    <w:rsid w:val="00202B37"/>
    <w:rsid w:val="00202FDD"/>
    <w:rsid w:val="00203231"/>
    <w:rsid w:val="0020485A"/>
    <w:rsid w:val="002066CB"/>
    <w:rsid w:val="00207357"/>
    <w:rsid w:val="002074D4"/>
    <w:rsid w:val="00207ADF"/>
    <w:rsid w:val="00210691"/>
    <w:rsid w:val="0021084E"/>
    <w:rsid w:val="0021088D"/>
    <w:rsid w:val="00212EB1"/>
    <w:rsid w:val="0021368C"/>
    <w:rsid w:val="0021492D"/>
    <w:rsid w:val="00215D2C"/>
    <w:rsid w:val="002160BE"/>
    <w:rsid w:val="00221640"/>
    <w:rsid w:val="00222252"/>
    <w:rsid w:val="00222782"/>
    <w:rsid w:val="00223523"/>
    <w:rsid w:val="0022366C"/>
    <w:rsid w:val="002236CE"/>
    <w:rsid w:val="00223B36"/>
    <w:rsid w:val="002243AA"/>
    <w:rsid w:val="00224DCE"/>
    <w:rsid w:val="00226D89"/>
    <w:rsid w:val="00226DD7"/>
    <w:rsid w:val="002300BA"/>
    <w:rsid w:val="00230767"/>
    <w:rsid w:val="00230B97"/>
    <w:rsid w:val="00230FA9"/>
    <w:rsid w:val="00231015"/>
    <w:rsid w:val="00232004"/>
    <w:rsid w:val="00233546"/>
    <w:rsid w:val="0023396A"/>
    <w:rsid w:val="0023515B"/>
    <w:rsid w:val="00235A31"/>
    <w:rsid w:val="0023752D"/>
    <w:rsid w:val="00237539"/>
    <w:rsid w:val="00237B56"/>
    <w:rsid w:val="00237E39"/>
    <w:rsid w:val="002402F4"/>
    <w:rsid w:val="002418E4"/>
    <w:rsid w:val="00241D7F"/>
    <w:rsid w:val="0024461C"/>
    <w:rsid w:val="00244B5F"/>
    <w:rsid w:val="002454DB"/>
    <w:rsid w:val="00245AAC"/>
    <w:rsid w:val="0024617A"/>
    <w:rsid w:val="00247A44"/>
    <w:rsid w:val="00250171"/>
    <w:rsid w:val="002501E1"/>
    <w:rsid w:val="00250CFD"/>
    <w:rsid w:val="00250F6F"/>
    <w:rsid w:val="00252057"/>
    <w:rsid w:val="0025235D"/>
    <w:rsid w:val="002532D9"/>
    <w:rsid w:val="002541B8"/>
    <w:rsid w:val="002542CC"/>
    <w:rsid w:val="0025464B"/>
    <w:rsid w:val="00254F8C"/>
    <w:rsid w:val="0025531D"/>
    <w:rsid w:val="00255CE4"/>
    <w:rsid w:val="002561B1"/>
    <w:rsid w:val="00260BF0"/>
    <w:rsid w:val="00260C96"/>
    <w:rsid w:val="00260E70"/>
    <w:rsid w:val="00260F4B"/>
    <w:rsid w:val="0026295D"/>
    <w:rsid w:val="002629C8"/>
    <w:rsid w:val="00263097"/>
    <w:rsid w:val="00263878"/>
    <w:rsid w:val="002645BE"/>
    <w:rsid w:val="00264E62"/>
    <w:rsid w:val="00266607"/>
    <w:rsid w:val="00266727"/>
    <w:rsid w:val="00267C98"/>
    <w:rsid w:val="0027008F"/>
    <w:rsid w:val="00270799"/>
    <w:rsid w:val="00271A7A"/>
    <w:rsid w:val="00272F37"/>
    <w:rsid w:val="00273DF3"/>
    <w:rsid w:val="00274644"/>
    <w:rsid w:val="0027509A"/>
    <w:rsid w:val="00275C8E"/>
    <w:rsid w:val="00276055"/>
    <w:rsid w:val="00276168"/>
    <w:rsid w:val="00277010"/>
    <w:rsid w:val="002772E9"/>
    <w:rsid w:val="00277351"/>
    <w:rsid w:val="002777EF"/>
    <w:rsid w:val="00280EDB"/>
    <w:rsid w:val="00281CE5"/>
    <w:rsid w:val="00281E7E"/>
    <w:rsid w:val="002821D0"/>
    <w:rsid w:val="00282492"/>
    <w:rsid w:val="00282D59"/>
    <w:rsid w:val="00282E0D"/>
    <w:rsid w:val="002842A4"/>
    <w:rsid w:val="002856F9"/>
    <w:rsid w:val="002859B4"/>
    <w:rsid w:val="00286E10"/>
    <w:rsid w:val="00287837"/>
    <w:rsid w:val="002879E2"/>
    <w:rsid w:val="00287AA2"/>
    <w:rsid w:val="00290B97"/>
    <w:rsid w:val="00290C7A"/>
    <w:rsid w:val="00290DE2"/>
    <w:rsid w:val="0029287A"/>
    <w:rsid w:val="002928E5"/>
    <w:rsid w:val="0029322E"/>
    <w:rsid w:val="00295900"/>
    <w:rsid w:val="00295E1F"/>
    <w:rsid w:val="00295EBA"/>
    <w:rsid w:val="0029738D"/>
    <w:rsid w:val="00297D32"/>
    <w:rsid w:val="002A1F31"/>
    <w:rsid w:val="002A2CA4"/>
    <w:rsid w:val="002A3A3C"/>
    <w:rsid w:val="002A593C"/>
    <w:rsid w:val="002A6AB4"/>
    <w:rsid w:val="002A6B5B"/>
    <w:rsid w:val="002A72F4"/>
    <w:rsid w:val="002A78E9"/>
    <w:rsid w:val="002B0517"/>
    <w:rsid w:val="002B113F"/>
    <w:rsid w:val="002B1523"/>
    <w:rsid w:val="002B3080"/>
    <w:rsid w:val="002B342E"/>
    <w:rsid w:val="002B3932"/>
    <w:rsid w:val="002B39DB"/>
    <w:rsid w:val="002B435D"/>
    <w:rsid w:val="002B5E87"/>
    <w:rsid w:val="002B640A"/>
    <w:rsid w:val="002B6741"/>
    <w:rsid w:val="002B684C"/>
    <w:rsid w:val="002B6DFB"/>
    <w:rsid w:val="002B73E2"/>
    <w:rsid w:val="002C029F"/>
    <w:rsid w:val="002C2027"/>
    <w:rsid w:val="002C2DDD"/>
    <w:rsid w:val="002C35CB"/>
    <w:rsid w:val="002C38F9"/>
    <w:rsid w:val="002C3FEF"/>
    <w:rsid w:val="002C4BCE"/>
    <w:rsid w:val="002C4F7D"/>
    <w:rsid w:val="002C529E"/>
    <w:rsid w:val="002C5388"/>
    <w:rsid w:val="002C6541"/>
    <w:rsid w:val="002C7004"/>
    <w:rsid w:val="002C7A86"/>
    <w:rsid w:val="002D0535"/>
    <w:rsid w:val="002D061B"/>
    <w:rsid w:val="002D0864"/>
    <w:rsid w:val="002D112E"/>
    <w:rsid w:val="002D14D9"/>
    <w:rsid w:val="002D18D6"/>
    <w:rsid w:val="002D1E00"/>
    <w:rsid w:val="002D2F8C"/>
    <w:rsid w:val="002D32ED"/>
    <w:rsid w:val="002D349D"/>
    <w:rsid w:val="002D36C0"/>
    <w:rsid w:val="002D3DCF"/>
    <w:rsid w:val="002D42E1"/>
    <w:rsid w:val="002D435B"/>
    <w:rsid w:val="002D4641"/>
    <w:rsid w:val="002D4B9C"/>
    <w:rsid w:val="002D56A3"/>
    <w:rsid w:val="002D604E"/>
    <w:rsid w:val="002D6CF9"/>
    <w:rsid w:val="002D6DC6"/>
    <w:rsid w:val="002D786E"/>
    <w:rsid w:val="002E0B17"/>
    <w:rsid w:val="002E0F7A"/>
    <w:rsid w:val="002E1A9C"/>
    <w:rsid w:val="002E1E38"/>
    <w:rsid w:val="002E2609"/>
    <w:rsid w:val="002E2B8D"/>
    <w:rsid w:val="002E3151"/>
    <w:rsid w:val="002E3EF5"/>
    <w:rsid w:val="002E4647"/>
    <w:rsid w:val="002E4907"/>
    <w:rsid w:val="002E49D7"/>
    <w:rsid w:val="002E50A2"/>
    <w:rsid w:val="002E511E"/>
    <w:rsid w:val="002E6992"/>
    <w:rsid w:val="002E6F0F"/>
    <w:rsid w:val="002F0905"/>
    <w:rsid w:val="002F1008"/>
    <w:rsid w:val="002F15DD"/>
    <w:rsid w:val="002F18A7"/>
    <w:rsid w:val="002F1A51"/>
    <w:rsid w:val="002F2562"/>
    <w:rsid w:val="002F28E4"/>
    <w:rsid w:val="002F2DAD"/>
    <w:rsid w:val="002F2EE0"/>
    <w:rsid w:val="002F316F"/>
    <w:rsid w:val="002F36A3"/>
    <w:rsid w:val="002F4D0D"/>
    <w:rsid w:val="00300A00"/>
    <w:rsid w:val="00300FBB"/>
    <w:rsid w:val="0030214F"/>
    <w:rsid w:val="00302A6D"/>
    <w:rsid w:val="00302DC7"/>
    <w:rsid w:val="003034DB"/>
    <w:rsid w:val="00303840"/>
    <w:rsid w:val="00304727"/>
    <w:rsid w:val="0030482E"/>
    <w:rsid w:val="00305B80"/>
    <w:rsid w:val="0030629C"/>
    <w:rsid w:val="0030768F"/>
    <w:rsid w:val="003113F4"/>
    <w:rsid w:val="00311ED7"/>
    <w:rsid w:val="003125A5"/>
    <w:rsid w:val="0031277E"/>
    <w:rsid w:val="003129C9"/>
    <w:rsid w:val="003129F7"/>
    <w:rsid w:val="003145A2"/>
    <w:rsid w:val="00315BC0"/>
    <w:rsid w:val="0031709E"/>
    <w:rsid w:val="00317460"/>
    <w:rsid w:val="00317608"/>
    <w:rsid w:val="00317F8F"/>
    <w:rsid w:val="00322846"/>
    <w:rsid w:val="003233EF"/>
    <w:rsid w:val="00323A15"/>
    <w:rsid w:val="00323C1A"/>
    <w:rsid w:val="00324474"/>
    <w:rsid w:val="0032466D"/>
    <w:rsid w:val="00324C60"/>
    <w:rsid w:val="00326BFC"/>
    <w:rsid w:val="00327654"/>
    <w:rsid w:val="00330419"/>
    <w:rsid w:val="00330F33"/>
    <w:rsid w:val="00331CD6"/>
    <w:rsid w:val="0033230A"/>
    <w:rsid w:val="00334168"/>
    <w:rsid w:val="00334CB7"/>
    <w:rsid w:val="00335994"/>
    <w:rsid w:val="003364A3"/>
    <w:rsid w:val="0033651D"/>
    <w:rsid w:val="0033651E"/>
    <w:rsid w:val="00337D51"/>
    <w:rsid w:val="00337FFC"/>
    <w:rsid w:val="003403DB"/>
    <w:rsid w:val="00340B15"/>
    <w:rsid w:val="00343225"/>
    <w:rsid w:val="00343BFB"/>
    <w:rsid w:val="00343CC2"/>
    <w:rsid w:val="00343F25"/>
    <w:rsid w:val="00344D81"/>
    <w:rsid w:val="00344EEB"/>
    <w:rsid w:val="003450C5"/>
    <w:rsid w:val="003455AE"/>
    <w:rsid w:val="003455EF"/>
    <w:rsid w:val="00345D9D"/>
    <w:rsid w:val="003464CE"/>
    <w:rsid w:val="00346519"/>
    <w:rsid w:val="00346DB8"/>
    <w:rsid w:val="00347AF3"/>
    <w:rsid w:val="00347AF8"/>
    <w:rsid w:val="00350A0C"/>
    <w:rsid w:val="00351150"/>
    <w:rsid w:val="0035198A"/>
    <w:rsid w:val="00351D3E"/>
    <w:rsid w:val="003526ED"/>
    <w:rsid w:val="00353CC3"/>
    <w:rsid w:val="00355261"/>
    <w:rsid w:val="0035594D"/>
    <w:rsid w:val="00356896"/>
    <w:rsid w:val="00356AE2"/>
    <w:rsid w:val="00356D92"/>
    <w:rsid w:val="00357303"/>
    <w:rsid w:val="00357672"/>
    <w:rsid w:val="00357D99"/>
    <w:rsid w:val="00360BE0"/>
    <w:rsid w:val="00361420"/>
    <w:rsid w:val="003635FE"/>
    <w:rsid w:val="003639E4"/>
    <w:rsid w:val="0036465B"/>
    <w:rsid w:val="0036642E"/>
    <w:rsid w:val="00366FD1"/>
    <w:rsid w:val="00367BE7"/>
    <w:rsid w:val="0037013C"/>
    <w:rsid w:val="0037081C"/>
    <w:rsid w:val="00372A33"/>
    <w:rsid w:val="00373419"/>
    <w:rsid w:val="00374C13"/>
    <w:rsid w:val="00374D69"/>
    <w:rsid w:val="00375794"/>
    <w:rsid w:val="00375A1F"/>
    <w:rsid w:val="00375FE8"/>
    <w:rsid w:val="00376DCB"/>
    <w:rsid w:val="003773CD"/>
    <w:rsid w:val="00377CB2"/>
    <w:rsid w:val="00377E5F"/>
    <w:rsid w:val="003802D2"/>
    <w:rsid w:val="00383ABB"/>
    <w:rsid w:val="00384520"/>
    <w:rsid w:val="003849F0"/>
    <w:rsid w:val="00386049"/>
    <w:rsid w:val="003869D6"/>
    <w:rsid w:val="00386A4C"/>
    <w:rsid w:val="00387CA5"/>
    <w:rsid w:val="00390354"/>
    <w:rsid w:val="00392EDE"/>
    <w:rsid w:val="003940C6"/>
    <w:rsid w:val="00395593"/>
    <w:rsid w:val="00396117"/>
    <w:rsid w:val="00396FC4"/>
    <w:rsid w:val="0039752D"/>
    <w:rsid w:val="00397C17"/>
    <w:rsid w:val="003A05EF"/>
    <w:rsid w:val="003A08B1"/>
    <w:rsid w:val="003A0B77"/>
    <w:rsid w:val="003A0D70"/>
    <w:rsid w:val="003A20F0"/>
    <w:rsid w:val="003A2C8D"/>
    <w:rsid w:val="003A334A"/>
    <w:rsid w:val="003A515C"/>
    <w:rsid w:val="003A7822"/>
    <w:rsid w:val="003B0229"/>
    <w:rsid w:val="003B148C"/>
    <w:rsid w:val="003B2BBE"/>
    <w:rsid w:val="003B3954"/>
    <w:rsid w:val="003B3AA8"/>
    <w:rsid w:val="003B3F06"/>
    <w:rsid w:val="003B3F7E"/>
    <w:rsid w:val="003B40FF"/>
    <w:rsid w:val="003B54D3"/>
    <w:rsid w:val="003B66F8"/>
    <w:rsid w:val="003B6B14"/>
    <w:rsid w:val="003B6BFC"/>
    <w:rsid w:val="003B709C"/>
    <w:rsid w:val="003B7AB8"/>
    <w:rsid w:val="003B7B3D"/>
    <w:rsid w:val="003C1139"/>
    <w:rsid w:val="003C1242"/>
    <w:rsid w:val="003C1339"/>
    <w:rsid w:val="003C1538"/>
    <w:rsid w:val="003C2CD5"/>
    <w:rsid w:val="003C4286"/>
    <w:rsid w:val="003C4E30"/>
    <w:rsid w:val="003C5B23"/>
    <w:rsid w:val="003C5DDE"/>
    <w:rsid w:val="003C5FE8"/>
    <w:rsid w:val="003C6046"/>
    <w:rsid w:val="003C6882"/>
    <w:rsid w:val="003C6A9D"/>
    <w:rsid w:val="003C707D"/>
    <w:rsid w:val="003C70AA"/>
    <w:rsid w:val="003D05B0"/>
    <w:rsid w:val="003D09A2"/>
    <w:rsid w:val="003D0D8E"/>
    <w:rsid w:val="003D0DED"/>
    <w:rsid w:val="003D15FF"/>
    <w:rsid w:val="003D1786"/>
    <w:rsid w:val="003D2030"/>
    <w:rsid w:val="003D21D9"/>
    <w:rsid w:val="003D2303"/>
    <w:rsid w:val="003D2479"/>
    <w:rsid w:val="003D2B4C"/>
    <w:rsid w:val="003D2CE0"/>
    <w:rsid w:val="003D3F00"/>
    <w:rsid w:val="003D49D6"/>
    <w:rsid w:val="003D4FAA"/>
    <w:rsid w:val="003D5130"/>
    <w:rsid w:val="003D7332"/>
    <w:rsid w:val="003E0007"/>
    <w:rsid w:val="003E06AD"/>
    <w:rsid w:val="003E0782"/>
    <w:rsid w:val="003E1487"/>
    <w:rsid w:val="003E2076"/>
    <w:rsid w:val="003E21D9"/>
    <w:rsid w:val="003E457C"/>
    <w:rsid w:val="003E4A1A"/>
    <w:rsid w:val="003E5107"/>
    <w:rsid w:val="003E5C64"/>
    <w:rsid w:val="003E6E01"/>
    <w:rsid w:val="003E73F0"/>
    <w:rsid w:val="003E744A"/>
    <w:rsid w:val="003E7C21"/>
    <w:rsid w:val="003F066D"/>
    <w:rsid w:val="003F0F9F"/>
    <w:rsid w:val="003F17A0"/>
    <w:rsid w:val="003F39A6"/>
    <w:rsid w:val="003F47E3"/>
    <w:rsid w:val="003F4F82"/>
    <w:rsid w:val="003F66B8"/>
    <w:rsid w:val="00400B2D"/>
    <w:rsid w:val="004017C5"/>
    <w:rsid w:val="004018B5"/>
    <w:rsid w:val="00402998"/>
    <w:rsid w:val="00404178"/>
    <w:rsid w:val="004048C9"/>
    <w:rsid w:val="00404C78"/>
    <w:rsid w:val="00406AB9"/>
    <w:rsid w:val="00406D82"/>
    <w:rsid w:val="004104EF"/>
    <w:rsid w:val="004117E4"/>
    <w:rsid w:val="0041237C"/>
    <w:rsid w:val="00412EEB"/>
    <w:rsid w:val="00413E3B"/>
    <w:rsid w:val="00413F56"/>
    <w:rsid w:val="00414015"/>
    <w:rsid w:val="00416268"/>
    <w:rsid w:val="00416B53"/>
    <w:rsid w:val="00416D3F"/>
    <w:rsid w:val="00417173"/>
    <w:rsid w:val="00417B1A"/>
    <w:rsid w:val="00420382"/>
    <w:rsid w:val="0042163D"/>
    <w:rsid w:val="004218E1"/>
    <w:rsid w:val="00422541"/>
    <w:rsid w:val="0042285C"/>
    <w:rsid w:val="0042329A"/>
    <w:rsid w:val="004232BE"/>
    <w:rsid w:val="00424342"/>
    <w:rsid w:val="00424612"/>
    <w:rsid w:val="00424F6A"/>
    <w:rsid w:val="00424F95"/>
    <w:rsid w:val="00426E79"/>
    <w:rsid w:val="00427160"/>
    <w:rsid w:val="00427357"/>
    <w:rsid w:val="00427BA5"/>
    <w:rsid w:val="00427D69"/>
    <w:rsid w:val="00430C7C"/>
    <w:rsid w:val="00430E4F"/>
    <w:rsid w:val="00431012"/>
    <w:rsid w:val="0043125D"/>
    <w:rsid w:val="004316AE"/>
    <w:rsid w:val="00433048"/>
    <w:rsid w:val="004331EF"/>
    <w:rsid w:val="00433455"/>
    <w:rsid w:val="00433BD1"/>
    <w:rsid w:val="00434D99"/>
    <w:rsid w:val="00434EFE"/>
    <w:rsid w:val="0043519B"/>
    <w:rsid w:val="004405B4"/>
    <w:rsid w:val="00442D33"/>
    <w:rsid w:val="00442EF1"/>
    <w:rsid w:val="00443267"/>
    <w:rsid w:val="0044455D"/>
    <w:rsid w:val="0044513B"/>
    <w:rsid w:val="00446C7E"/>
    <w:rsid w:val="004470E8"/>
    <w:rsid w:val="004504BA"/>
    <w:rsid w:val="0045158C"/>
    <w:rsid w:val="00451831"/>
    <w:rsid w:val="0045205F"/>
    <w:rsid w:val="00452142"/>
    <w:rsid w:val="00454909"/>
    <w:rsid w:val="00455F9F"/>
    <w:rsid w:val="00461738"/>
    <w:rsid w:val="00461D76"/>
    <w:rsid w:val="0046309C"/>
    <w:rsid w:val="00463AFD"/>
    <w:rsid w:val="00464775"/>
    <w:rsid w:val="00466EB6"/>
    <w:rsid w:val="0046726C"/>
    <w:rsid w:val="00467B3F"/>
    <w:rsid w:val="00467E8B"/>
    <w:rsid w:val="004703B3"/>
    <w:rsid w:val="00470E96"/>
    <w:rsid w:val="00471DC4"/>
    <w:rsid w:val="004737A1"/>
    <w:rsid w:val="00474A4E"/>
    <w:rsid w:val="004751C3"/>
    <w:rsid w:val="0047542F"/>
    <w:rsid w:val="00475A1F"/>
    <w:rsid w:val="00475A59"/>
    <w:rsid w:val="0047624A"/>
    <w:rsid w:val="0047659E"/>
    <w:rsid w:val="0047679E"/>
    <w:rsid w:val="004772DB"/>
    <w:rsid w:val="00477AB1"/>
    <w:rsid w:val="00477AEA"/>
    <w:rsid w:val="00477F31"/>
    <w:rsid w:val="004804E5"/>
    <w:rsid w:val="0048101A"/>
    <w:rsid w:val="00481329"/>
    <w:rsid w:val="004813D9"/>
    <w:rsid w:val="00481ACA"/>
    <w:rsid w:val="00481ADE"/>
    <w:rsid w:val="004825B6"/>
    <w:rsid w:val="00482A8B"/>
    <w:rsid w:val="00483179"/>
    <w:rsid w:val="00483F1A"/>
    <w:rsid w:val="00484C86"/>
    <w:rsid w:val="0048541C"/>
    <w:rsid w:val="00486332"/>
    <w:rsid w:val="004873C5"/>
    <w:rsid w:val="0048744D"/>
    <w:rsid w:val="00487622"/>
    <w:rsid w:val="00493395"/>
    <w:rsid w:val="0049357E"/>
    <w:rsid w:val="004944C8"/>
    <w:rsid w:val="00494A36"/>
    <w:rsid w:val="00494D02"/>
    <w:rsid w:val="00495528"/>
    <w:rsid w:val="00495905"/>
    <w:rsid w:val="00495D23"/>
    <w:rsid w:val="00496B72"/>
    <w:rsid w:val="00497ACB"/>
    <w:rsid w:val="004A0BF1"/>
    <w:rsid w:val="004A1B7F"/>
    <w:rsid w:val="004A2067"/>
    <w:rsid w:val="004A24F5"/>
    <w:rsid w:val="004A3176"/>
    <w:rsid w:val="004A3FB3"/>
    <w:rsid w:val="004A7072"/>
    <w:rsid w:val="004B06A9"/>
    <w:rsid w:val="004B162A"/>
    <w:rsid w:val="004B1721"/>
    <w:rsid w:val="004B1CFE"/>
    <w:rsid w:val="004B23A5"/>
    <w:rsid w:val="004B278A"/>
    <w:rsid w:val="004B2E36"/>
    <w:rsid w:val="004B32B1"/>
    <w:rsid w:val="004B3E39"/>
    <w:rsid w:val="004B4F56"/>
    <w:rsid w:val="004B5050"/>
    <w:rsid w:val="004B7A88"/>
    <w:rsid w:val="004B7C90"/>
    <w:rsid w:val="004C0232"/>
    <w:rsid w:val="004C096F"/>
    <w:rsid w:val="004C1213"/>
    <w:rsid w:val="004C167D"/>
    <w:rsid w:val="004C1B40"/>
    <w:rsid w:val="004C21C5"/>
    <w:rsid w:val="004C3284"/>
    <w:rsid w:val="004C386E"/>
    <w:rsid w:val="004C39AE"/>
    <w:rsid w:val="004C579D"/>
    <w:rsid w:val="004C6287"/>
    <w:rsid w:val="004D06D1"/>
    <w:rsid w:val="004D0B1B"/>
    <w:rsid w:val="004D0EEB"/>
    <w:rsid w:val="004D0FE7"/>
    <w:rsid w:val="004D1245"/>
    <w:rsid w:val="004D2001"/>
    <w:rsid w:val="004D2188"/>
    <w:rsid w:val="004D2C1A"/>
    <w:rsid w:val="004D30BF"/>
    <w:rsid w:val="004D3E83"/>
    <w:rsid w:val="004D3F2E"/>
    <w:rsid w:val="004D4FB4"/>
    <w:rsid w:val="004D6F21"/>
    <w:rsid w:val="004D755D"/>
    <w:rsid w:val="004D7A03"/>
    <w:rsid w:val="004E0D32"/>
    <w:rsid w:val="004E1250"/>
    <w:rsid w:val="004E24F8"/>
    <w:rsid w:val="004E3E76"/>
    <w:rsid w:val="004E3E98"/>
    <w:rsid w:val="004E4685"/>
    <w:rsid w:val="004E4731"/>
    <w:rsid w:val="004E4FB0"/>
    <w:rsid w:val="004E5BB5"/>
    <w:rsid w:val="004E5BE8"/>
    <w:rsid w:val="004E6DA3"/>
    <w:rsid w:val="004E7236"/>
    <w:rsid w:val="004E746D"/>
    <w:rsid w:val="004E7F83"/>
    <w:rsid w:val="004F04B4"/>
    <w:rsid w:val="004F0B2D"/>
    <w:rsid w:val="004F11FC"/>
    <w:rsid w:val="004F2072"/>
    <w:rsid w:val="004F2A2B"/>
    <w:rsid w:val="004F2FA7"/>
    <w:rsid w:val="004F3792"/>
    <w:rsid w:val="004F3F6B"/>
    <w:rsid w:val="004F49F3"/>
    <w:rsid w:val="004F4A08"/>
    <w:rsid w:val="004F6071"/>
    <w:rsid w:val="004F673B"/>
    <w:rsid w:val="00500D33"/>
    <w:rsid w:val="00500FA3"/>
    <w:rsid w:val="005010B3"/>
    <w:rsid w:val="00505A89"/>
    <w:rsid w:val="00507349"/>
    <w:rsid w:val="005073F0"/>
    <w:rsid w:val="00507974"/>
    <w:rsid w:val="005107F6"/>
    <w:rsid w:val="00510CB1"/>
    <w:rsid w:val="00510DC7"/>
    <w:rsid w:val="0051196C"/>
    <w:rsid w:val="00511A6E"/>
    <w:rsid w:val="00511BAD"/>
    <w:rsid w:val="00512059"/>
    <w:rsid w:val="005127A8"/>
    <w:rsid w:val="00513741"/>
    <w:rsid w:val="00514245"/>
    <w:rsid w:val="00514362"/>
    <w:rsid w:val="00515AAA"/>
    <w:rsid w:val="00515B69"/>
    <w:rsid w:val="00517CD6"/>
    <w:rsid w:val="005203FD"/>
    <w:rsid w:val="005216F1"/>
    <w:rsid w:val="00521C00"/>
    <w:rsid w:val="00522048"/>
    <w:rsid w:val="00522595"/>
    <w:rsid w:val="00523B34"/>
    <w:rsid w:val="00524BDE"/>
    <w:rsid w:val="00524F5E"/>
    <w:rsid w:val="0052669E"/>
    <w:rsid w:val="005268C9"/>
    <w:rsid w:val="00526CA4"/>
    <w:rsid w:val="00527038"/>
    <w:rsid w:val="0052793B"/>
    <w:rsid w:val="00527E8A"/>
    <w:rsid w:val="00530FE5"/>
    <w:rsid w:val="00531DDC"/>
    <w:rsid w:val="005340E4"/>
    <w:rsid w:val="0053551B"/>
    <w:rsid w:val="00535797"/>
    <w:rsid w:val="005358C3"/>
    <w:rsid w:val="00535B26"/>
    <w:rsid w:val="00535C15"/>
    <w:rsid w:val="00535F52"/>
    <w:rsid w:val="00536D06"/>
    <w:rsid w:val="00541582"/>
    <w:rsid w:val="00541847"/>
    <w:rsid w:val="005421AB"/>
    <w:rsid w:val="005441D7"/>
    <w:rsid w:val="0054517A"/>
    <w:rsid w:val="00546BB7"/>
    <w:rsid w:val="00547DD5"/>
    <w:rsid w:val="005508AB"/>
    <w:rsid w:val="00550B6F"/>
    <w:rsid w:val="00552773"/>
    <w:rsid w:val="00553EEE"/>
    <w:rsid w:val="005543AE"/>
    <w:rsid w:val="00554A2D"/>
    <w:rsid w:val="00555768"/>
    <w:rsid w:val="00556CF1"/>
    <w:rsid w:val="00556F5F"/>
    <w:rsid w:val="00557C78"/>
    <w:rsid w:val="00560A3B"/>
    <w:rsid w:val="0056218C"/>
    <w:rsid w:val="00564B89"/>
    <w:rsid w:val="00564F00"/>
    <w:rsid w:val="00564F80"/>
    <w:rsid w:val="00565615"/>
    <w:rsid w:val="00570497"/>
    <w:rsid w:val="005719D0"/>
    <w:rsid w:val="00571EFC"/>
    <w:rsid w:val="00572650"/>
    <w:rsid w:val="00572BAC"/>
    <w:rsid w:val="00572DF7"/>
    <w:rsid w:val="0057384B"/>
    <w:rsid w:val="00573FAA"/>
    <w:rsid w:val="00574290"/>
    <w:rsid w:val="005749B3"/>
    <w:rsid w:val="00574EE8"/>
    <w:rsid w:val="005750AD"/>
    <w:rsid w:val="00575887"/>
    <w:rsid w:val="00575B9F"/>
    <w:rsid w:val="00576542"/>
    <w:rsid w:val="0057691B"/>
    <w:rsid w:val="00576B75"/>
    <w:rsid w:val="005810CB"/>
    <w:rsid w:val="00581A8D"/>
    <w:rsid w:val="00581D15"/>
    <w:rsid w:val="005821E7"/>
    <w:rsid w:val="0058258B"/>
    <w:rsid w:val="005825FF"/>
    <w:rsid w:val="00583E10"/>
    <w:rsid w:val="00584264"/>
    <w:rsid w:val="00585998"/>
    <w:rsid w:val="00585ECF"/>
    <w:rsid w:val="00586886"/>
    <w:rsid w:val="00586E69"/>
    <w:rsid w:val="0059056D"/>
    <w:rsid w:val="00592CF2"/>
    <w:rsid w:val="00593D9F"/>
    <w:rsid w:val="00594AFF"/>
    <w:rsid w:val="0059531D"/>
    <w:rsid w:val="00595BDF"/>
    <w:rsid w:val="00596157"/>
    <w:rsid w:val="005965DC"/>
    <w:rsid w:val="005A1429"/>
    <w:rsid w:val="005A1FD5"/>
    <w:rsid w:val="005A35AE"/>
    <w:rsid w:val="005A3CF2"/>
    <w:rsid w:val="005A4FB5"/>
    <w:rsid w:val="005B089E"/>
    <w:rsid w:val="005B11EB"/>
    <w:rsid w:val="005B1862"/>
    <w:rsid w:val="005B1B4D"/>
    <w:rsid w:val="005B333B"/>
    <w:rsid w:val="005B3562"/>
    <w:rsid w:val="005B3E85"/>
    <w:rsid w:val="005B3EFB"/>
    <w:rsid w:val="005B3F3E"/>
    <w:rsid w:val="005B50E6"/>
    <w:rsid w:val="005B622C"/>
    <w:rsid w:val="005B6730"/>
    <w:rsid w:val="005B6958"/>
    <w:rsid w:val="005B6E56"/>
    <w:rsid w:val="005B7752"/>
    <w:rsid w:val="005C2137"/>
    <w:rsid w:val="005C292D"/>
    <w:rsid w:val="005C2B56"/>
    <w:rsid w:val="005C2C56"/>
    <w:rsid w:val="005C318A"/>
    <w:rsid w:val="005C355D"/>
    <w:rsid w:val="005C35CC"/>
    <w:rsid w:val="005C43D7"/>
    <w:rsid w:val="005C506D"/>
    <w:rsid w:val="005C5C2D"/>
    <w:rsid w:val="005C6175"/>
    <w:rsid w:val="005C6A19"/>
    <w:rsid w:val="005C7D38"/>
    <w:rsid w:val="005C7DBB"/>
    <w:rsid w:val="005D0127"/>
    <w:rsid w:val="005D0904"/>
    <w:rsid w:val="005D1A2F"/>
    <w:rsid w:val="005D263A"/>
    <w:rsid w:val="005D39C9"/>
    <w:rsid w:val="005D3B22"/>
    <w:rsid w:val="005D499E"/>
    <w:rsid w:val="005D50AE"/>
    <w:rsid w:val="005D5975"/>
    <w:rsid w:val="005D59B7"/>
    <w:rsid w:val="005D6300"/>
    <w:rsid w:val="005D6A06"/>
    <w:rsid w:val="005D6AA1"/>
    <w:rsid w:val="005D7B71"/>
    <w:rsid w:val="005D7D53"/>
    <w:rsid w:val="005E33C3"/>
    <w:rsid w:val="005E4501"/>
    <w:rsid w:val="005E4AD1"/>
    <w:rsid w:val="005E4B7D"/>
    <w:rsid w:val="005E5878"/>
    <w:rsid w:val="005E5AF3"/>
    <w:rsid w:val="005E6307"/>
    <w:rsid w:val="005E7587"/>
    <w:rsid w:val="005F0175"/>
    <w:rsid w:val="005F2268"/>
    <w:rsid w:val="005F22D4"/>
    <w:rsid w:val="005F2853"/>
    <w:rsid w:val="005F2EF0"/>
    <w:rsid w:val="005F3FFC"/>
    <w:rsid w:val="005F4275"/>
    <w:rsid w:val="005F65AA"/>
    <w:rsid w:val="005F66E1"/>
    <w:rsid w:val="005F6A5A"/>
    <w:rsid w:val="005F6CF3"/>
    <w:rsid w:val="005F6E87"/>
    <w:rsid w:val="005F70D1"/>
    <w:rsid w:val="005F72E6"/>
    <w:rsid w:val="00600C67"/>
    <w:rsid w:val="00600EEC"/>
    <w:rsid w:val="00601587"/>
    <w:rsid w:val="00602F61"/>
    <w:rsid w:val="00603971"/>
    <w:rsid w:val="00603CD9"/>
    <w:rsid w:val="006041B5"/>
    <w:rsid w:val="0060552E"/>
    <w:rsid w:val="00605ACE"/>
    <w:rsid w:val="00606E6F"/>
    <w:rsid w:val="0060766E"/>
    <w:rsid w:val="00610B36"/>
    <w:rsid w:val="0061167A"/>
    <w:rsid w:val="00612999"/>
    <w:rsid w:val="00613011"/>
    <w:rsid w:val="0061342D"/>
    <w:rsid w:val="00614D76"/>
    <w:rsid w:val="00614EAC"/>
    <w:rsid w:val="0061507C"/>
    <w:rsid w:val="006153D1"/>
    <w:rsid w:val="00615D2D"/>
    <w:rsid w:val="006172EC"/>
    <w:rsid w:val="0062095C"/>
    <w:rsid w:val="00621974"/>
    <w:rsid w:val="00622830"/>
    <w:rsid w:val="00622B87"/>
    <w:rsid w:val="006249B5"/>
    <w:rsid w:val="00624C83"/>
    <w:rsid w:val="0062525B"/>
    <w:rsid w:val="006253FA"/>
    <w:rsid w:val="00625B1B"/>
    <w:rsid w:val="00626418"/>
    <w:rsid w:val="0062680F"/>
    <w:rsid w:val="006271E7"/>
    <w:rsid w:val="0062723A"/>
    <w:rsid w:val="00627403"/>
    <w:rsid w:val="00627AB1"/>
    <w:rsid w:val="00627E16"/>
    <w:rsid w:val="00630604"/>
    <w:rsid w:val="006317B1"/>
    <w:rsid w:val="006319FD"/>
    <w:rsid w:val="00631CBE"/>
    <w:rsid w:val="00631F5C"/>
    <w:rsid w:val="0063260E"/>
    <w:rsid w:val="00632CA5"/>
    <w:rsid w:val="00633331"/>
    <w:rsid w:val="006337EF"/>
    <w:rsid w:val="0063397D"/>
    <w:rsid w:val="0063482A"/>
    <w:rsid w:val="006366DE"/>
    <w:rsid w:val="0063674F"/>
    <w:rsid w:val="00636A6A"/>
    <w:rsid w:val="00640201"/>
    <w:rsid w:val="00641089"/>
    <w:rsid w:val="0064386A"/>
    <w:rsid w:val="00643AE0"/>
    <w:rsid w:val="0064491B"/>
    <w:rsid w:val="0064516D"/>
    <w:rsid w:val="00645333"/>
    <w:rsid w:val="0064566C"/>
    <w:rsid w:val="00650802"/>
    <w:rsid w:val="0065231B"/>
    <w:rsid w:val="006557CE"/>
    <w:rsid w:val="00655F63"/>
    <w:rsid w:val="00656D8C"/>
    <w:rsid w:val="00656EDC"/>
    <w:rsid w:val="00657286"/>
    <w:rsid w:val="00657AA0"/>
    <w:rsid w:val="00657F44"/>
    <w:rsid w:val="006609DB"/>
    <w:rsid w:val="006612F2"/>
    <w:rsid w:val="00661E94"/>
    <w:rsid w:val="0066223E"/>
    <w:rsid w:val="00662448"/>
    <w:rsid w:val="006633C7"/>
    <w:rsid w:val="006635DF"/>
    <w:rsid w:val="006644E5"/>
    <w:rsid w:val="006645AC"/>
    <w:rsid w:val="00664677"/>
    <w:rsid w:val="0066488A"/>
    <w:rsid w:val="0066503B"/>
    <w:rsid w:val="006654AD"/>
    <w:rsid w:val="00666731"/>
    <w:rsid w:val="00666B50"/>
    <w:rsid w:val="00666EDD"/>
    <w:rsid w:val="00667B5B"/>
    <w:rsid w:val="00667E2D"/>
    <w:rsid w:val="00667E51"/>
    <w:rsid w:val="0067133F"/>
    <w:rsid w:val="006720EA"/>
    <w:rsid w:val="0067238D"/>
    <w:rsid w:val="006742AD"/>
    <w:rsid w:val="0067492B"/>
    <w:rsid w:val="00674BD8"/>
    <w:rsid w:val="006757BD"/>
    <w:rsid w:val="00677B94"/>
    <w:rsid w:val="0068031C"/>
    <w:rsid w:val="006811FC"/>
    <w:rsid w:val="00683AC1"/>
    <w:rsid w:val="006842BF"/>
    <w:rsid w:val="006849C0"/>
    <w:rsid w:val="00685764"/>
    <w:rsid w:val="00685EF7"/>
    <w:rsid w:val="00686551"/>
    <w:rsid w:val="00686C8D"/>
    <w:rsid w:val="00686E74"/>
    <w:rsid w:val="00686E8F"/>
    <w:rsid w:val="00686EC4"/>
    <w:rsid w:val="00686F48"/>
    <w:rsid w:val="00687817"/>
    <w:rsid w:val="00690A14"/>
    <w:rsid w:val="006912E8"/>
    <w:rsid w:val="0069141A"/>
    <w:rsid w:val="00691433"/>
    <w:rsid w:val="00691DB9"/>
    <w:rsid w:val="00693CE8"/>
    <w:rsid w:val="00693D8A"/>
    <w:rsid w:val="006945B2"/>
    <w:rsid w:val="0069565C"/>
    <w:rsid w:val="00696106"/>
    <w:rsid w:val="006968C2"/>
    <w:rsid w:val="006971E6"/>
    <w:rsid w:val="006977FA"/>
    <w:rsid w:val="00697F20"/>
    <w:rsid w:val="006A0F74"/>
    <w:rsid w:val="006A1A83"/>
    <w:rsid w:val="006A3F8B"/>
    <w:rsid w:val="006A496A"/>
    <w:rsid w:val="006A54C9"/>
    <w:rsid w:val="006A5869"/>
    <w:rsid w:val="006A5D83"/>
    <w:rsid w:val="006A7D6D"/>
    <w:rsid w:val="006B1362"/>
    <w:rsid w:val="006B2284"/>
    <w:rsid w:val="006B2562"/>
    <w:rsid w:val="006B25AE"/>
    <w:rsid w:val="006B2727"/>
    <w:rsid w:val="006B2AD9"/>
    <w:rsid w:val="006B30AE"/>
    <w:rsid w:val="006B373C"/>
    <w:rsid w:val="006B3815"/>
    <w:rsid w:val="006B4543"/>
    <w:rsid w:val="006B46A5"/>
    <w:rsid w:val="006B5BE1"/>
    <w:rsid w:val="006B63FA"/>
    <w:rsid w:val="006B6415"/>
    <w:rsid w:val="006C080A"/>
    <w:rsid w:val="006C1ACA"/>
    <w:rsid w:val="006C2D17"/>
    <w:rsid w:val="006C38CD"/>
    <w:rsid w:val="006C4440"/>
    <w:rsid w:val="006C4B10"/>
    <w:rsid w:val="006C5123"/>
    <w:rsid w:val="006C52B3"/>
    <w:rsid w:val="006C713F"/>
    <w:rsid w:val="006C736D"/>
    <w:rsid w:val="006C742F"/>
    <w:rsid w:val="006C7443"/>
    <w:rsid w:val="006C757D"/>
    <w:rsid w:val="006C7A27"/>
    <w:rsid w:val="006D04A1"/>
    <w:rsid w:val="006D0F8C"/>
    <w:rsid w:val="006D19D4"/>
    <w:rsid w:val="006D225E"/>
    <w:rsid w:val="006D332E"/>
    <w:rsid w:val="006D3C6F"/>
    <w:rsid w:val="006D3EBA"/>
    <w:rsid w:val="006D46D1"/>
    <w:rsid w:val="006D48CF"/>
    <w:rsid w:val="006D4D27"/>
    <w:rsid w:val="006D6094"/>
    <w:rsid w:val="006D65C7"/>
    <w:rsid w:val="006D6635"/>
    <w:rsid w:val="006D6D57"/>
    <w:rsid w:val="006E0E26"/>
    <w:rsid w:val="006E1CFC"/>
    <w:rsid w:val="006E1E5F"/>
    <w:rsid w:val="006E295C"/>
    <w:rsid w:val="006E2F96"/>
    <w:rsid w:val="006E30F8"/>
    <w:rsid w:val="006E48FE"/>
    <w:rsid w:val="006E49DF"/>
    <w:rsid w:val="006E4AF7"/>
    <w:rsid w:val="006E4B89"/>
    <w:rsid w:val="006E4D7F"/>
    <w:rsid w:val="006E528A"/>
    <w:rsid w:val="006E63CA"/>
    <w:rsid w:val="006E7A45"/>
    <w:rsid w:val="006F094E"/>
    <w:rsid w:val="006F0B72"/>
    <w:rsid w:val="006F1693"/>
    <w:rsid w:val="006F2B10"/>
    <w:rsid w:val="006F6DB4"/>
    <w:rsid w:val="006F77F0"/>
    <w:rsid w:val="006F7BA5"/>
    <w:rsid w:val="0070066E"/>
    <w:rsid w:val="007006D5"/>
    <w:rsid w:val="007007C1"/>
    <w:rsid w:val="00700B55"/>
    <w:rsid w:val="0070240C"/>
    <w:rsid w:val="00702834"/>
    <w:rsid w:val="00702C65"/>
    <w:rsid w:val="0070313F"/>
    <w:rsid w:val="007036D6"/>
    <w:rsid w:val="00705209"/>
    <w:rsid w:val="007052EC"/>
    <w:rsid w:val="0070551F"/>
    <w:rsid w:val="00707025"/>
    <w:rsid w:val="007110FC"/>
    <w:rsid w:val="007117B7"/>
    <w:rsid w:val="00711F76"/>
    <w:rsid w:val="00712E98"/>
    <w:rsid w:val="0071435E"/>
    <w:rsid w:val="00714E3F"/>
    <w:rsid w:val="00715178"/>
    <w:rsid w:val="00715AF1"/>
    <w:rsid w:val="00716BC3"/>
    <w:rsid w:val="00721E52"/>
    <w:rsid w:val="0072251C"/>
    <w:rsid w:val="0072267B"/>
    <w:rsid w:val="00722CCA"/>
    <w:rsid w:val="00723C93"/>
    <w:rsid w:val="00724026"/>
    <w:rsid w:val="00724E92"/>
    <w:rsid w:val="00725640"/>
    <w:rsid w:val="007257E2"/>
    <w:rsid w:val="00725C89"/>
    <w:rsid w:val="00725CA8"/>
    <w:rsid w:val="007266D1"/>
    <w:rsid w:val="00727897"/>
    <w:rsid w:val="00730541"/>
    <w:rsid w:val="0073095C"/>
    <w:rsid w:val="007311E9"/>
    <w:rsid w:val="007318AA"/>
    <w:rsid w:val="00731B29"/>
    <w:rsid w:val="007333DE"/>
    <w:rsid w:val="007334E9"/>
    <w:rsid w:val="00734B5C"/>
    <w:rsid w:val="007356C6"/>
    <w:rsid w:val="00735A07"/>
    <w:rsid w:val="00736C95"/>
    <w:rsid w:val="0073745E"/>
    <w:rsid w:val="007401A7"/>
    <w:rsid w:val="00740850"/>
    <w:rsid w:val="00740BB8"/>
    <w:rsid w:val="00742CF1"/>
    <w:rsid w:val="00743C50"/>
    <w:rsid w:val="0074565A"/>
    <w:rsid w:val="007459A1"/>
    <w:rsid w:val="00746A85"/>
    <w:rsid w:val="007472B9"/>
    <w:rsid w:val="007473C8"/>
    <w:rsid w:val="00747B94"/>
    <w:rsid w:val="00754698"/>
    <w:rsid w:val="00754919"/>
    <w:rsid w:val="007552C0"/>
    <w:rsid w:val="00756CC7"/>
    <w:rsid w:val="00760609"/>
    <w:rsid w:val="00761EB4"/>
    <w:rsid w:val="00762935"/>
    <w:rsid w:val="00762F89"/>
    <w:rsid w:val="00764B39"/>
    <w:rsid w:val="00766A7F"/>
    <w:rsid w:val="00770D01"/>
    <w:rsid w:val="00770D59"/>
    <w:rsid w:val="0077172A"/>
    <w:rsid w:val="00772BC6"/>
    <w:rsid w:val="00774293"/>
    <w:rsid w:val="007746A6"/>
    <w:rsid w:val="007747EF"/>
    <w:rsid w:val="00774DAA"/>
    <w:rsid w:val="00775096"/>
    <w:rsid w:val="0077517A"/>
    <w:rsid w:val="00775A19"/>
    <w:rsid w:val="00775FFB"/>
    <w:rsid w:val="007769AF"/>
    <w:rsid w:val="00776E49"/>
    <w:rsid w:val="0077764E"/>
    <w:rsid w:val="007779CC"/>
    <w:rsid w:val="00780857"/>
    <w:rsid w:val="00781E9A"/>
    <w:rsid w:val="0078397E"/>
    <w:rsid w:val="00783BCB"/>
    <w:rsid w:val="00783F94"/>
    <w:rsid w:val="00784611"/>
    <w:rsid w:val="00785190"/>
    <w:rsid w:val="0078644E"/>
    <w:rsid w:val="00786769"/>
    <w:rsid w:val="0078760F"/>
    <w:rsid w:val="00787BBA"/>
    <w:rsid w:val="0079075D"/>
    <w:rsid w:val="00790FB6"/>
    <w:rsid w:val="0079138E"/>
    <w:rsid w:val="00791AB0"/>
    <w:rsid w:val="00792CC2"/>
    <w:rsid w:val="00793191"/>
    <w:rsid w:val="0079334D"/>
    <w:rsid w:val="00793C89"/>
    <w:rsid w:val="0079461C"/>
    <w:rsid w:val="00794B99"/>
    <w:rsid w:val="00794FAC"/>
    <w:rsid w:val="00794FC1"/>
    <w:rsid w:val="00795240"/>
    <w:rsid w:val="007954E5"/>
    <w:rsid w:val="00795934"/>
    <w:rsid w:val="00795B52"/>
    <w:rsid w:val="00795C9D"/>
    <w:rsid w:val="00796ED7"/>
    <w:rsid w:val="0079765B"/>
    <w:rsid w:val="00797C0C"/>
    <w:rsid w:val="007A164D"/>
    <w:rsid w:val="007A166D"/>
    <w:rsid w:val="007A2C94"/>
    <w:rsid w:val="007A324A"/>
    <w:rsid w:val="007A32D5"/>
    <w:rsid w:val="007A341F"/>
    <w:rsid w:val="007A37FD"/>
    <w:rsid w:val="007A45FF"/>
    <w:rsid w:val="007A5607"/>
    <w:rsid w:val="007A597F"/>
    <w:rsid w:val="007A679E"/>
    <w:rsid w:val="007A6F5B"/>
    <w:rsid w:val="007B0C57"/>
    <w:rsid w:val="007B1C9A"/>
    <w:rsid w:val="007B1F03"/>
    <w:rsid w:val="007B3A05"/>
    <w:rsid w:val="007B3AC9"/>
    <w:rsid w:val="007B4759"/>
    <w:rsid w:val="007B4A18"/>
    <w:rsid w:val="007B531B"/>
    <w:rsid w:val="007B5558"/>
    <w:rsid w:val="007B6C3D"/>
    <w:rsid w:val="007C0238"/>
    <w:rsid w:val="007C05D6"/>
    <w:rsid w:val="007C12EF"/>
    <w:rsid w:val="007C1606"/>
    <w:rsid w:val="007C1A42"/>
    <w:rsid w:val="007C2B2E"/>
    <w:rsid w:val="007C421A"/>
    <w:rsid w:val="007C5523"/>
    <w:rsid w:val="007C5778"/>
    <w:rsid w:val="007C5F91"/>
    <w:rsid w:val="007C70F2"/>
    <w:rsid w:val="007C7874"/>
    <w:rsid w:val="007D1139"/>
    <w:rsid w:val="007D13DB"/>
    <w:rsid w:val="007D1C3B"/>
    <w:rsid w:val="007D2BAA"/>
    <w:rsid w:val="007D3BE3"/>
    <w:rsid w:val="007D3E95"/>
    <w:rsid w:val="007D3FCE"/>
    <w:rsid w:val="007D508B"/>
    <w:rsid w:val="007D5367"/>
    <w:rsid w:val="007D53F0"/>
    <w:rsid w:val="007D5B34"/>
    <w:rsid w:val="007D79EF"/>
    <w:rsid w:val="007D7CD1"/>
    <w:rsid w:val="007E10EB"/>
    <w:rsid w:val="007E11BF"/>
    <w:rsid w:val="007E1C03"/>
    <w:rsid w:val="007E1ED4"/>
    <w:rsid w:val="007E275D"/>
    <w:rsid w:val="007E2B45"/>
    <w:rsid w:val="007E308A"/>
    <w:rsid w:val="007E3AFC"/>
    <w:rsid w:val="007E5B82"/>
    <w:rsid w:val="007E63B5"/>
    <w:rsid w:val="007E740A"/>
    <w:rsid w:val="007E7485"/>
    <w:rsid w:val="007E74A5"/>
    <w:rsid w:val="007F1048"/>
    <w:rsid w:val="007F1056"/>
    <w:rsid w:val="007F11D4"/>
    <w:rsid w:val="007F12F2"/>
    <w:rsid w:val="007F1608"/>
    <w:rsid w:val="007F1FB1"/>
    <w:rsid w:val="007F269A"/>
    <w:rsid w:val="007F2D08"/>
    <w:rsid w:val="007F311A"/>
    <w:rsid w:val="007F37DA"/>
    <w:rsid w:val="007F38D8"/>
    <w:rsid w:val="007F447D"/>
    <w:rsid w:val="007F601A"/>
    <w:rsid w:val="007F605A"/>
    <w:rsid w:val="007F652C"/>
    <w:rsid w:val="0080016C"/>
    <w:rsid w:val="00800CEA"/>
    <w:rsid w:val="008036F5"/>
    <w:rsid w:val="00803C47"/>
    <w:rsid w:val="00803F87"/>
    <w:rsid w:val="008050B0"/>
    <w:rsid w:val="00805985"/>
    <w:rsid w:val="0080618B"/>
    <w:rsid w:val="008065FD"/>
    <w:rsid w:val="00806F93"/>
    <w:rsid w:val="0080748D"/>
    <w:rsid w:val="00807C82"/>
    <w:rsid w:val="00810D28"/>
    <w:rsid w:val="00810E83"/>
    <w:rsid w:val="00810EB2"/>
    <w:rsid w:val="00811014"/>
    <w:rsid w:val="00811266"/>
    <w:rsid w:val="00811492"/>
    <w:rsid w:val="008118CE"/>
    <w:rsid w:val="00813104"/>
    <w:rsid w:val="0081340B"/>
    <w:rsid w:val="00814BAA"/>
    <w:rsid w:val="008162F8"/>
    <w:rsid w:val="0081661C"/>
    <w:rsid w:val="0081752D"/>
    <w:rsid w:val="00820871"/>
    <w:rsid w:val="008210AD"/>
    <w:rsid w:val="00821AC0"/>
    <w:rsid w:val="00821FEB"/>
    <w:rsid w:val="00822228"/>
    <w:rsid w:val="00822C47"/>
    <w:rsid w:val="00822FAE"/>
    <w:rsid w:val="00823325"/>
    <w:rsid w:val="00823554"/>
    <w:rsid w:val="00823849"/>
    <w:rsid w:val="00823F49"/>
    <w:rsid w:val="00824277"/>
    <w:rsid w:val="0082450C"/>
    <w:rsid w:val="00825B1D"/>
    <w:rsid w:val="00825F86"/>
    <w:rsid w:val="008262DD"/>
    <w:rsid w:val="00827577"/>
    <w:rsid w:val="00831CEC"/>
    <w:rsid w:val="00832688"/>
    <w:rsid w:val="00832F1F"/>
    <w:rsid w:val="00833293"/>
    <w:rsid w:val="00833420"/>
    <w:rsid w:val="0083425B"/>
    <w:rsid w:val="00834771"/>
    <w:rsid w:val="0083516E"/>
    <w:rsid w:val="0083542E"/>
    <w:rsid w:val="00835989"/>
    <w:rsid w:val="0083641F"/>
    <w:rsid w:val="008373A9"/>
    <w:rsid w:val="0084101B"/>
    <w:rsid w:val="00841249"/>
    <w:rsid w:val="008422C5"/>
    <w:rsid w:val="00844392"/>
    <w:rsid w:val="008443CE"/>
    <w:rsid w:val="008449CC"/>
    <w:rsid w:val="00845149"/>
    <w:rsid w:val="008462B6"/>
    <w:rsid w:val="00846A35"/>
    <w:rsid w:val="00847097"/>
    <w:rsid w:val="00847E93"/>
    <w:rsid w:val="0085009B"/>
    <w:rsid w:val="008540B2"/>
    <w:rsid w:val="008547B7"/>
    <w:rsid w:val="008549EC"/>
    <w:rsid w:val="00855C64"/>
    <w:rsid w:val="00856E54"/>
    <w:rsid w:val="008573E6"/>
    <w:rsid w:val="00861BD7"/>
    <w:rsid w:val="0086256C"/>
    <w:rsid w:val="00862F2C"/>
    <w:rsid w:val="008652D8"/>
    <w:rsid w:val="00865FE3"/>
    <w:rsid w:val="00866D98"/>
    <w:rsid w:val="00866F5C"/>
    <w:rsid w:val="00867D72"/>
    <w:rsid w:val="00871682"/>
    <w:rsid w:val="008717F7"/>
    <w:rsid w:val="008718AD"/>
    <w:rsid w:val="0087293F"/>
    <w:rsid w:val="00872BC3"/>
    <w:rsid w:val="00872EAA"/>
    <w:rsid w:val="00873FE7"/>
    <w:rsid w:val="0087562A"/>
    <w:rsid w:val="00876108"/>
    <w:rsid w:val="00876406"/>
    <w:rsid w:val="008804D1"/>
    <w:rsid w:val="00881893"/>
    <w:rsid w:val="008825C2"/>
    <w:rsid w:val="00882AE2"/>
    <w:rsid w:val="00883165"/>
    <w:rsid w:val="00884158"/>
    <w:rsid w:val="00884CB6"/>
    <w:rsid w:val="00885DF9"/>
    <w:rsid w:val="00886303"/>
    <w:rsid w:val="008863FD"/>
    <w:rsid w:val="00886975"/>
    <w:rsid w:val="00886E26"/>
    <w:rsid w:val="0088749A"/>
    <w:rsid w:val="0088772E"/>
    <w:rsid w:val="00890AB8"/>
    <w:rsid w:val="00891AEB"/>
    <w:rsid w:val="008920CE"/>
    <w:rsid w:val="008925BB"/>
    <w:rsid w:val="00892E72"/>
    <w:rsid w:val="00893253"/>
    <w:rsid w:val="008940E9"/>
    <w:rsid w:val="00894655"/>
    <w:rsid w:val="0089477A"/>
    <w:rsid w:val="00894847"/>
    <w:rsid w:val="00894948"/>
    <w:rsid w:val="00894AC1"/>
    <w:rsid w:val="00894F65"/>
    <w:rsid w:val="008959CA"/>
    <w:rsid w:val="00895C3F"/>
    <w:rsid w:val="00895EBD"/>
    <w:rsid w:val="0089705E"/>
    <w:rsid w:val="00897CDF"/>
    <w:rsid w:val="008A16A2"/>
    <w:rsid w:val="008A2149"/>
    <w:rsid w:val="008A2332"/>
    <w:rsid w:val="008A356A"/>
    <w:rsid w:val="008A358E"/>
    <w:rsid w:val="008A42BD"/>
    <w:rsid w:val="008A4524"/>
    <w:rsid w:val="008A5591"/>
    <w:rsid w:val="008A5A74"/>
    <w:rsid w:val="008A5BC6"/>
    <w:rsid w:val="008A60F9"/>
    <w:rsid w:val="008A6902"/>
    <w:rsid w:val="008A6BB6"/>
    <w:rsid w:val="008A6FE8"/>
    <w:rsid w:val="008B03B7"/>
    <w:rsid w:val="008B043D"/>
    <w:rsid w:val="008B0A87"/>
    <w:rsid w:val="008B0AD5"/>
    <w:rsid w:val="008B0E1C"/>
    <w:rsid w:val="008B12A1"/>
    <w:rsid w:val="008B283C"/>
    <w:rsid w:val="008B2B9B"/>
    <w:rsid w:val="008B30FD"/>
    <w:rsid w:val="008B783B"/>
    <w:rsid w:val="008B7FEF"/>
    <w:rsid w:val="008C046E"/>
    <w:rsid w:val="008C08A4"/>
    <w:rsid w:val="008C1756"/>
    <w:rsid w:val="008C1762"/>
    <w:rsid w:val="008C17BE"/>
    <w:rsid w:val="008C1F5E"/>
    <w:rsid w:val="008C2E35"/>
    <w:rsid w:val="008C4638"/>
    <w:rsid w:val="008C4C91"/>
    <w:rsid w:val="008C4EBD"/>
    <w:rsid w:val="008C4F8D"/>
    <w:rsid w:val="008C5605"/>
    <w:rsid w:val="008C5D4C"/>
    <w:rsid w:val="008C6268"/>
    <w:rsid w:val="008C70C5"/>
    <w:rsid w:val="008D02B5"/>
    <w:rsid w:val="008D08CB"/>
    <w:rsid w:val="008D12C6"/>
    <w:rsid w:val="008D1D55"/>
    <w:rsid w:val="008D2CBE"/>
    <w:rsid w:val="008D2FC6"/>
    <w:rsid w:val="008D34DC"/>
    <w:rsid w:val="008D3EB6"/>
    <w:rsid w:val="008D43B9"/>
    <w:rsid w:val="008D4EC7"/>
    <w:rsid w:val="008D5CF8"/>
    <w:rsid w:val="008D5D77"/>
    <w:rsid w:val="008D66DD"/>
    <w:rsid w:val="008D67A8"/>
    <w:rsid w:val="008D68BD"/>
    <w:rsid w:val="008E008C"/>
    <w:rsid w:val="008E0283"/>
    <w:rsid w:val="008E0558"/>
    <w:rsid w:val="008E07BA"/>
    <w:rsid w:val="008E0D04"/>
    <w:rsid w:val="008E1D80"/>
    <w:rsid w:val="008E2880"/>
    <w:rsid w:val="008E2A27"/>
    <w:rsid w:val="008E2C36"/>
    <w:rsid w:val="008E3D6D"/>
    <w:rsid w:val="008E450B"/>
    <w:rsid w:val="008E47A4"/>
    <w:rsid w:val="008E4DAE"/>
    <w:rsid w:val="008E5D2C"/>
    <w:rsid w:val="008E7551"/>
    <w:rsid w:val="008F0961"/>
    <w:rsid w:val="008F127A"/>
    <w:rsid w:val="008F1D5F"/>
    <w:rsid w:val="008F215B"/>
    <w:rsid w:val="008F3541"/>
    <w:rsid w:val="008F56AE"/>
    <w:rsid w:val="00900029"/>
    <w:rsid w:val="00901795"/>
    <w:rsid w:val="00901897"/>
    <w:rsid w:val="0090195D"/>
    <w:rsid w:val="009019BD"/>
    <w:rsid w:val="00901C06"/>
    <w:rsid w:val="0090220B"/>
    <w:rsid w:val="00903024"/>
    <w:rsid w:val="00903193"/>
    <w:rsid w:val="009031E4"/>
    <w:rsid w:val="009040E0"/>
    <w:rsid w:val="0090512E"/>
    <w:rsid w:val="00907494"/>
    <w:rsid w:val="00907B99"/>
    <w:rsid w:val="00910165"/>
    <w:rsid w:val="00911083"/>
    <w:rsid w:val="00911A5A"/>
    <w:rsid w:val="0091267A"/>
    <w:rsid w:val="009132B9"/>
    <w:rsid w:val="0091374F"/>
    <w:rsid w:val="009139AB"/>
    <w:rsid w:val="00917AB2"/>
    <w:rsid w:val="00921461"/>
    <w:rsid w:val="00921A82"/>
    <w:rsid w:val="00921F3D"/>
    <w:rsid w:val="00923DD4"/>
    <w:rsid w:val="00924FB5"/>
    <w:rsid w:val="009269F5"/>
    <w:rsid w:val="00926EC1"/>
    <w:rsid w:val="00927338"/>
    <w:rsid w:val="00930DAB"/>
    <w:rsid w:val="00931244"/>
    <w:rsid w:val="00932432"/>
    <w:rsid w:val="00933AF1"/>
    <w:rsid w:val="00934001"/>
    <w:rsid w:val="0093475D"/>
    <w:rsid w:val="00934C18"/>
    <w:rsid w:val="00934D7B"/>
    <w:rsid w:val="00935A29"/>
    <w:rsid w:val="00935D1C"/>
    <w:rsid w:val="00935F62"/>
    <w:rsid w:val="0093633A"/>
    <w:rsid w:val="00936A57"/>
    <w:rsid w:val="00936FF6"/>
    <w:rsid w:val="00940344"/>
    <w:rsid w:val="009408AD"/>
    <w:rsid w:val="009418B8"/>
    <w:rsid w:val="0094477B"/>
    <w:rsid w:val="0094499D"/>
    <w:rsid w:val="00946530"/>
    <w:rsid w:val="00946EF5"/>
    <w:rsid w:val="009506A3"/>
    <w:rsid w:val="00950A59"/>
    <w:rsid w:val="00951AB8"/>
    <w:rsid w:val="009522FE"/>
    <w:rsid w:val="0095235C"/>
    <w:rsid w:val="009523CF"/>
    <w:rsid w:val="00952C96"/>
    <w:rsid w:val="00953124"/>
    <w:rsid w:val="009531F5"/>
    <w:rsid w:val="00954DFD"/>
    <w:rsid w:val="00954F08"/>
    <w:rsid w:val="00955C77"/>
    <w:rsid w:val="00955CD8"/>
    <w:rsid w:val="00956B26"/>
    <w:rsid w:val="00956BE2"/>
    <w:rsid w:val="009615FB"/>
    <w:rsid w:val="00961881"/>
    <w:rsid w:val="0096283B"/>
    <w:rsid w:val="00963275"/>
    <w:rsid w:val="00964B95"/>
    <w:rsid w:val="0097081A"/>
    <w:rsid w:val="00971EC7"/>
    <w:rsid w:val="0097375C"/>
    <w:rsid w:val="00973849"/>
    <w:rsid w:val="00973B75"/>
    <w:rsid w:val="0097421E"/>
    <w:rsid w:val="009746F7"/>
    <w:rsid w:val="00974B96"/>
    <w:rsid w:val="00974BCC"/>
    <w:rsid w:val="00975091"/>
    <w:rsid w:val="00975722"/>
    <w:rsid w:val="009774AD"/>
    <w:rsid w:val="0098039A"/>
    <w:rsid w:val="009811BB"/>
    <w:rsid w:val="0098173C"/>
    <w:rsid w:val="00981DA7"/>
    <w:rsid w:val="00982029"/>
    <w:rsid w:val="00982704"/>
    <w:rsid w:val="009844BF"/>
    <w:rsid w:val="00984A69"/>
    <w:rsid w:val="0098508C"/>
    <w:rsid w:val="00986919"/>
    <w:rsid w:val="0098691D"/>
    <w:rsid w:val="00986C0E"/>
    <w:rsid w:val="00990A5D"/>
    <w:rsid w:val="00990D1D"/>
    <w:rsid w:val="00990DFE"/>
    <w:rsid w:val="00990E3B"/>
    <w:rsid w:val="00990FF7"/>
    <w:rsid w:val="00991453"/>
    <w:rsid w:val="00992A91"/>
    <w:rsid w:val="00992BD6"/>
    <w:rsid w:val="00993A83"/>
    <w:rsid w:val="009942D7"/>
    <w:rsid w:val="0099456C"/>
    <w:rsid w:val="0099471A"/>
    <w:rsid w:val="00994A96"/>
    <w:rsid w:val="00995117"/>
    <w:rsid w:val="009958D1"/>
    <w:rsid w:val="00996C73"/>
    <w:rsid w:val="00996EC1"/>
    <w:rsid w:val="0099744C"/>
    <w:rsid w:val="00997BFF"/>
    <w:rsid w:val="00997F96"/>
    <w:rsid w:val="009A041F"/>
    <w:rsid w:val="009A0DFF"/>
    <w:rsid w:val="009A0E27"/>
    <w:rsid w:val="009A1EFD"/>
    <w:rsid w:val="009A27D1"/>
    <w:rsid w:val="009A2B16"/>
    <w:rsid w:val="009A2B88"/>
    <w:rsid w:val="009A2C66"/>
    <w:rsid w:val="009A3107"/>
    <w:rsid w:val="009A40C8"/>
    <w:rsid w:val="009A518A"/>
    <w:rsid w:val="009A5883"/>
    <w:rsid w:val="009A5EB6"/>
    <w:rsid w:val="009A60EF"/>
    <w:rsid w:val="009A764B"/>
    <w:rsid w:val="009A7711"/>
    <w:rsid w:val="009A777A"/>
    <w:rsid w:val="009A7EEF"/>
    <w:rsid w:val="009B15E9"/>
    <w:rsid w:val="009B1A04"/>
    <w:rsid w:val="009B3262"/>
    <w:rsid w:val="009B34EC"/>
    <w:rsid w:val="009B4EFD"/>
    <w:rsid w:val="009B6450"/>
    <w:rsid w:val="009B6589"/>
    <w:rsid w:val="009B76C0"/>
    <w:rsid w:val="009B79EA"/>
    <w:rsid w:val="009C0049"/>
    <w:rsid w:val="009C0142"/>
    <w:rsid w:val="009C07BB"/>
    <w:rsid w:val="009C09B7"/>
    <w:rsid w:val="009C0A09"/>
    <w:rsid w:val="009C168E"/>
    <w:rsid w:val="009C1B7C"/>
    <w:rsid w:val="009C1CF9"/>
    <w:rsid w:val="009C22D0"/>
    <w:rsid w:val="009C325E"/>
    <w:rsid w:val="009C32CA"/>
    <w:rsid w:val="009C3DF7"/>
    <w:rsid w:val="009C40A3"/>
    <w:rsid w:val="009C5C49"/>
    <w:rsid w:val="009C5FFD"/>
    <w:rsid w:val="009C6248"/>
    <w:rsid w:val="009C7145"/>
    <w:rsid w:val="009C72D2"/>
    <w:rsid w:val="009C75C8"/>
    <w:rsid w:val="009D0B6C"/>
    <w:rsid w:val="009D140A"/>
    <w:rsid w:val="009D1943"/>
    <w:rsid w:val="009D1DDE"/>
    <w:rsid w:val="009D2073"/>
    <w:rsid w:val="009D218E"/>
    <w:rsid w:val="009D2315"/>
    <w:rsid w:val="009D27BC"/>
    <w:rsid w:val="009D2FA7"/>
    <w:rsid w:val="009D3735"/>
    <w:rsid w:val="009D4498"/>
    <w:rsid w:val="009D55C2"/>
    <w:rsid w:val="009D5D52"/>
    <w:rsid w:val="009D659A"/>
    <w:rsid w:val="009D7088"/>
    <w:rsid w:val="009E132C"/>
    <w:rsid w:val="009E143C"/>
    <w:rsid w:val="009E1F0A"/>
    <w:rsid w:val="009E2485"/>
    <w:rsid w:val="009E2F2A"/>
    <w:rsid w:val="009E3893"/>
    <w:rsid w:val="009E4BCC"/>
    <w:rsid w:val="009E5445"/>
    <w:rsid w:val="009E5B29"/>
    <w:rsid w:val="009E5CC8"/>
    <w:rsid w:val="009F05E2"/>
    <w:rsid w:val="009F06CA"/>
    <w:rsid w:val="009F0F07"/>
    <w:rsid w:val="009F14F5"/>
    <w:rsid w:val="009F1CD5"/>
    <w:rsid w:val="009F2043"/>
    <w:rsid w:val="009F20F8"/>
    <w:rsid w:val="009F4205"/>
    <w:rsid w:val="009F45BF"/>
    <w:rsid w:val="009F4AA7"/>
    <w:rsid w:val="009F4C33"/>
    <w:rsid w:val="009F548B"/>
    <w:rsid w:val="009F7B65"/>
    <w:rsid w:val="00A00C46"/>
    <w:rsid w:val="00A01A6B"/>
    <w:rsid w:val="00A01C91"/>
    <w:rsid w:val="00A0218F"/>
    <w:rsid w:val="00A02FAD"/>
    <w:rsid w:val="00A03563"/>
    <w:rsid w:val="00A03CB9"/>
    <w:rsid w:val="00A04A69"/>
    <w:rsid w:val="00A0585E"/>
    <w:rsid w:val="00A05AC2"/>
    <w:rsid w:val="00A05ADE"/>
    <w:rsid w:val="00A05F43"/>
    <w:rsid w:val="00A066A6"/>
    <w:rsid w:val="00A0714C"/>
    <w:rsid w:val="00A076F6"/>
    <w:rsid w:val="00A106DF"/>
    <w:rsid w:val="00A10D81"/>
    <w:rsid w:val="00A10F9A"/>
    <w:rsid w:val="00A11886"/>
    <w:rsid w:val="00A119E1"/>
    <w:rsid w:val="00A1277E"/>
    <w:rsid w:val="00A12A2D"/>
    <w:rsid w:val="00A13762"/>
    <w:rsid w:val="00A13D39"/>
    <w:rsid w:val="00A14B62"/>
    <w:rsid w:val="00A15044"/>
    <w:rsid w:val="00A16B8D"/>
    <w:rsid w:val="00A17B71"/>
    <w:rsid w:val="00A20F06"/>
    <w:rsid w:val="00A21AD0"/>
    <w:rsid w:val="00A21D7E"/>
    <w:rsid w:val="00A21ECE"/>
    <w:rsid w:val="00A224F8"/>
    <w:rsid w:val="00A253D5"/>
    <w:rsid w:val="00A258F5"/>
    <w:rsid w:val="00A25A27"/>
    <w:rsid w:val="00A25CFB"/>
    <w:rsid w:val="00A26540"/>
    <w:rsid w:val="00A265B0"/>
    <w:rsid w:val="00A305C3"/>
    <w:rsid w:val="00A3075F"/>
    <w:rsid w:val="00A32410"/>
    <w:rsid w:val="00A32DE7"/>
    <w:rsid w:val="00A334EC"/>
    <w:rsid w:val="00A34A23"/>
    <w:rsid w:val="00A35D00"/>
    <w:rsid w:val="00A363D6"/>
    <w:rsid w:val="00A365A7"/>
    <w:rsid w:val="00A3744E"/>
    <w:rsid w:val="00A4216E"/>
    <w:rsid w:val="00A44964"/>
    <w:rsid w:val="00A44AFC"/>
    <w:rsid w:val="00A46CC0"/>
    <w:rsid w:val="00A47B30"/>
    <w:rsid w:val="00A50714"/>
    <w:rsid w:val="00A50BA1"/>
    <w:rsid w:val="00A52063"/>
    <w:rsid w:val="00A5225F"/>
    <w:rsid w:val="00A52A59"/>
    <w:rsid w:val="00A52F0E"/>
    <w:rsid w:val="00A52FC4"/>
    <w:rsid w:val="00A5300E"/>
    <w:rsid w:val="00A535A2"/>
    <w:rsid w:val="00A54A6F"/>
    <w:rsid w:val="00A55041"/>
    <w:rsid w:val="00A55D24"/>
    <w:rsid w:val="00A56CC8"/>
    <w:rsid w:val="00A57566"/>
    <w:rsid w:val="00A5758E"/>
    <w:rsid w:val="00A617A8"/>
    <w:rsid w:val="00A62216"/>
    <w:rsid w:val="00A62D6D"/>
    <w:rsid w:val="00A64141"/>
    <w:rsid w:val="00A64169"/>
    <w:rsid w:val="00A64ED1"/>
    <w:rsid w:val="00A65392"/>
    <w:rsid w:val="00A66C2E"/>
    <w:rsid w:val="00A67259"/>
    <w:rsid w:val="00A67484"/>
    <w:rsid w:val="00A674F7"/>
    <w:rsid w:val="00A6777F"/>
    <w:rsid w:val="00A679B2"/>
    <w:rsid w:val="00A7098C"/>
    <w:rsid w:val="00A70B5B"/>
    <w:rsid w:val="00A70BA3"/>
    <w:rsid w:val="00A70D3D"/>
    <w:rsid w:val="00A71C8C"/>
    <w:rsid w:val="00A736F1"/>
    <w:rsid w:val="00A7385C"/>
    <w:rsid w:val="00A74467"/>
    <w:rsid w:val="00A749A2"/>
    <w:rsid w:val="00A7537C"/>
    <w:rsid w:val="00A763AE"/>
    <w:rsid w:val="00A768B5"/>
    <w:rsid w:val="00A80400"/>
    <w:rsid w:val="00A83187"/>
    <w:rsid w:val="00A84289"/>
    <w:rsid w:val="00A84FCF"/>
    <w:rsid w:val="00A8702C"/>
    <w:rsid w:val="00A87E2F"/>
    <w:rsid w:val="00A91912"/>
    <w:rsid w:val="00A9266E"/>
    <w:rsid w:val="00A92782"/>
    <w:rsid w:val="00A928E3"/>
    <w:rsid w:val="00A92A62"/>
    <w:rsid w:val="00A939EF"/>
    <w:rsid w:val="00A944E0"/>
    <w:rsid w:val="00A952D1"/>
    <w:rsid w:val="00A96588"/>
    <w:rsid w:val="00A965F1"/>
    <w:rsid w:val="00A9695D"/>
    <w:rsid w:val="00A97BDF"/>
    <w:rsid w:val="00A97FB6"/>
    <w:rsid w:val="00AA02D6"/>
    <w:rsid w:val="00AA0D71"/>
    <w:rsid w:val="00AA1B62"/>
    <w:rsid w:val="00AA1D19"/>
    <w:rsid w:val="00AA2559"/>
    <w:rsid w:val="00AA3B7A"/>
    <w:rsid w:val="00AA47E3"/>
    <w:rsid w:val="00AA546B"/>
    <w:rsid w:val="00AA69C7"/>
    <w:rsid w:val="00AA7233"/>
    <w:rsid w:val="00AA77C8"/>
    <w:rsid w:val="00AA7899"/>
    <w:rsid w:val="00AB051E"/>
    <w:rsid w:val="00AB0C09"/>
    <w:rsid w:val="00AB122D"/>
    <w:rsid w:val="00AB13FC"/>
    <w:rsid w:val="00AB1569"/>
    <w:rsid w:val="00AB28DB"/>
    <w:rsid w:val="00AB2C09"/>
    <w:rsid w:val="00AB3440"/>
    <w:rsid w:val="00AB35FE"/>
    <w:rsid w:val="00AB4106"/>
    <w:rsid w:val="00AB4960"/>
    <w:rsid w:val="00AB4B48"/>
    <w:rsid w:val="00AB5FB1"/>
    <w:rsid w:val="00AB63C0"/>
    <w:rsid w:val="00AB73F6"/>
    <w:rsid w:val="00AB773F"/>
    <w:rsid w:val="00AC01BD"/>
    <w:rsid w:val="00AC027C"/>
    <w:rsid w:val="00AC0B20"/>
    <w:rsid w:val="00AC1083"/>
    <w:rsid w:val="00AC192D"/>
    <w:rsid w:val="00AC29A0"/>
    <w:rsid w:val="00AC2D8D"/>
    <w:rsid w:val="00AC4AD3"/>
    <w:rsid w:val="00AC5250"/>
    <w:rsid w:val="00AC530E"/>
    <w:rsid w:val="00AC56F4"/>
    <w:rsid w:val="00AC670D"/>
    <w:rsid w:val="00AC737D"/>
    <w:rsid w:val="00AD0124"/>
    <w:rsid w:val="00AD0B38"/>
    <w:rsid w:val="00AD0C8F"/>
    <w:rsid w:val="00AD16FE"/>
    <w:rsid w:val="00AD1CF9"/>
    <w:rsid w:val="00AD2CED"/>
    <w:rsid w:val="00AD43A2"/>
    <w:rsid w:val="00AD45E4"/>
    <w:rsid w:val="00AD4AA5"/>
    <w:rsid w:val="00AD4B23"/>
    <w:rsid w:val="00AD4F3F"/>
    <w:rsid w:val="00AD572D"/>
    <w:rsid w:val="00AD5A52"/>
    <w:rsid w:val="00AD6DE7"/>
    <w:rsid w:val="00AD7096"/>
    <w:rsid w:val="00AD72E7"/>
    <w:rsid w:val="00AE11C0"/>
    <w:rsid w:val="00AE3107"/>
    <w:rsid w:val="00AE5172"/>
    <w:rsid w:val="00AE6B12"/>
    <w:rsid w:val="00AF0879"/>
    <w:rsid w:val="00AF1DCE"/>
    <w:rsid w:val="00AF272E"/>
    <w:rsid w:val="00AF3B7B"/>
    <w:rsid w:val="00AF5B3C"/>
    <w:rsid w:val="00AF6CCD"/>
    <w:rsid w:val="00AF6ECB"/>
    <w:rsid w:val="00AF77D9"/>
    <w:rsid w:val="00AF7ED9"/>
    <w:rsid w:val="00B01330"/>
    <w:rsid w:val="00B0190A"/>
    <w:rsid w:val="00B01B78"/>
    <w:rsid w:val="00B023D9"/>
    <w:rsid w:val="00B04ABF"/>
    <w:rsid w:val="00B05025"/>
    <w:rsid w:val="00B05795"/>
    <w:rsid w:val="00B05BA5"/>
    <w:rsid w:val="00B05C64"/>
    <w:rsid w:val="00B06BA1"/>
    <w:rsid w:val="00B06E4C"/>
    <w:rsid w:val="00B07E0F"/>
    <w:rsid w:val="00B07F08"/>
    <w:rsid w:val="00B07FFE"/>
    <w:rsid w:val="00B10BB6"/>
    <w:rsid w:val="00B11681"/>
    <w:rsid w:val="00B11A36"/>
    <w:rsid w:val="00B124B3"/>
    <w:rsid w:val="00B13633"/>
    <w:rsid w:val="00B137B6"/>
    <w:rsid w:val="00B1446A"/>
    <w:rsid w:val="00B14A3A"/>
    <w:rsid w:val="00B14F3C"/>
    <w:rsid w:val="00B16E4C"/>
    <w:rsid w:val="00B17115"/>
    <w:rsid w:val="00B17D8B"/>
    <w:rsid w:val="00B20264"/>
    <w:rsid w:val="00B2112C"/>
    <w:rsid w:val="00B21A2B"/>
    <w:rsid w:val="00B21C01"/>
    <w:rsid w:val="00B227C7"/>
    <w:rsid w:val="00B2312D"/>
    <w:rsid w:val="00B23766"/>
    <w:rsid w:val="00B23A87"/>
    <w:rsid w:val="00B23AB2"/>
    <w:rsid w:val="00B23C37"/>
    <w:rsid w:val="00B23CBC"/>
    <w:rsid w:val="00B243EA"/>
    <w:rsid w:val="00B2449E"/>
    <w:rsid w:val="00B24861"/>
    <w:rsid w:val="00B256F9"/>
    <w:rsid w:val="00B2571F"/>
    <w:rsid w:val="00B30E0C"/>
    <w:rsid w:val="00B31093"/>
    <w:rsid w:val="00B314C8"/>
    <w:rsid w:val="00B3181E"/>
    <w:rsid w:val="00B31830"/>
    <w:rsid w:val="00B326C8"/>
    <w:rsid w:val="00B3277A"/>
    <w:rsid w:val="00B32970"/>
    <w:rsid w:val="00B33429"/>
    <w:rsid w:val="00B33B95"/>
    <w:rsid w:val="00B34226"/>
    <w:rsid w:val="00B345C9"/>
    <w:rsid w:val="00B346DD"/>
    <w:rsid w:val="00B3488D"/>
    <w:rsid w:val="00B35178"/>
    <w:rsid w:val="00B35B04"/>
    <w:rsid w:val="00B35CFD"/>
    <w:rsid w:val="00B40546"/>
    <w:rsid w:val="00B4070E"/>
    <w:rsid w:val="00B40D65"/>
    <w:rsid w:val="00B40EE3"/>
    <w:rsid w:val="00B420F5"/>
    <w:rsid w:val="00B42A54"/>
    <w:rsid w:val="00B4365B"/>
    <w:rsid w:val="00B436DC"/>
    <w:rsid w:val="00B45FD8"/>
    <w:rsid w:val="00B505CB"/>
    <w:rsid w:val="00B5107F"/>
    <w:rsid w:val="00B51179"/>
    <w:rsid w:val="00B51C89"/>
    <w:rsid w:val="00B5271A"/>
    <w:rsid w:val="00B530E0"/>
    <w:rsid w:val="00B53EEB"/>
    <w:rsid w:val="00B54DB1"/>
    <w:rsid w:val="00B5513A"/>
    <w:rsid w:val="00B5525D"/>
    <w:rsid w:val="00B55620"/>
    <w:rsid w:val="00B56A16"/>
    <w:rsid w:val="00B57813"/>
    <w:rsid w:val="00B57E61"/>
    <w:rsid w:val="00B57FAD"/>
    <w:rsid w:val="00B61296"/>
    <w:rsid w:val="00B61C5E"/>
    <w:rsid w:val="00B624F3"/>
    <w:rsid w:val="00B635F0"/>
    <w:rsid w:val="00B63C60"/>
    <w:rsid w:val="00B648D7"/>
    <w:rsid w:val="00B64A80"/>
    <w:rsid w:val="00B669ED"/>
    <w:rsid w:val="00B66D34"/>
    <w:rsid w:val="00B6710B"/>
    <w:rsid w:val="00B677D9"/>
    <w:rsid w:val="00B7068B"/>
    <w:rsid w:val="00B70908"/>
    <w:rsid w:val="00B70991"/>
    <w:rsid w:val="00B71716"/>
    <w:rsid w:val="00B7189F"/>
    <w:rsid w:val="00B73823"/>
    <w:rsid w:val="00B75392"/>
    <w:rsid w:val="00B75FFF"/>
    <w:rsid w:val="00B764E3"/>
    <w:rsid w:val="00B76878"/>
    <w:rsid w:val="00B7765D"/>
    <w:rsid w:val="00B77C43"/>
    <w:rsid w:val="00B807FE"/>
    <w:rsid w:val="00B817CF"/>
    <w:rsid w:val="00B825BE"/>
    <w:rsid w:val="00B83C61"/>
    <w:rsid w:val="00B85EB2"/>
    <w:rsid w:val="00B864D3"/>
    <w:rsid w:val="00B866B5"/>
    <w:rsid w:val="00B87476"/>
    <w:rsid w:val="00B87C96"/>
    <w:rsid w:val="00B91C57"/>
    <w:rsid w:val="00B93864"/>
    <w:rsid w:val="00B94BDA"/>
    <w:rsid w:val="00B9652D"/>
    <w:rsid w:val="00B966B5"/>
    <w:rsid w:val="00B96A29"/>
    <w:rsid w:val="00B97359"/>
    <w:rsid w:val="00B97513"/>
    <w:rsid w:val="00B975A4"/>
    <w:rsid w:val="00BA1311"/>
    <w:rsid w:val="00BA2C6B"/>
    <w:rsid w:val="00BA2E80"/>
    <w:rsid w:val="00BA3400"/>
    <w:rsid w:val="00BA4AFD"/>
    <w:rsid w:val="00BA4CA1"/>
    <w:rsid w:val="00BA63C4"/>
    <w:rsid w:val="00BA7137"/>
    <w:rsid w:val="00BA746F"/>
    <w:rsid w:val="00BA7E76"/>
    <w:rsid w:val="00BB071A"/>
    <w:rsid w:val="00BB08E4"/>
    <w:rsid w:val="00BB0C94"/>
    <w:rsid w:val="00BB13DD"/>
    <w:rsid w:val="00BB179D"/>
    <w:rsid w:val="00BB2EB3"/>
    <w:rsid w:val="00BB3E99"/>
    <w:rsid w:val="00BB4918"/>
    <w:rsid w:val="00BB5388"/>
    <w:rsid w:val="00BB6BB0"/>
    <w:rsid w:val="00BB6FCD"/>
    <w:rsid w:val="00BB75B7"/>
    <w:rsid w:val="00BB7B53"/>
    <w:rsid w:val="00BB7DE6"/>
    <w:rsid w:val="00BC05EC"/>
    <w:rsid w:val="00BC2B37"/>
    <w:rsid w:val="00BC369F"/>
    <w:rsid w:val="00BC3813"/>
    <w:rsid w:val="00BC3C37"/>
    <w:rsid w:val="00BC3DA9"/>
    <w:rsid w:val="00BC4194"/>
    <w:rsid w:val="00BC5286"/>
    <w:rsid w:val="00BC57A1"/>
    <w:rsid w:val="00BC589C"/>
    <w:rsid w:val="00BC62A4"/>
    <w:rsid w:val="00BC6B0A"/>
    <w:rsid w:val="00BC717F"/>
    <w:rsid w:val="00BC7D17"/>
    <w:rsid w:val="00BD0A4E"/>
    <w:rsid w:val="00BD159D"/>
    <w:rsid w:val="00BD2795"/>
    <w:rsid w:val="00BD3724"/>
    <w:rsid w:val="00BD3DDD"/>
    <w:rsid w:val="00BD3E40"/>
    <w:rsid w:val="00BD606F"/>
    <w:rsid w:val="00BD6C7D"/>
    <w:rsid w:val="00BD6FEB"/>
    <w:rsid w:val="00BE017A"/>
    <w:rsid w:val="00BE0ADA"/>
    <w:rsid w:val="00BE1918"/>
    <w:rsid w:val="00BE21BB"/>
    <w:rsid w:val="00BE21F3"/>
    <w:rsid w:val="00BE28F4"/>
    <w:rsid w:val="00BE4BCD"/>
    <w:rsid w:val="00BE4C3B"/>
    <w:rsid w:val="00BF0B2A"/>
    <w:rsid w:val="00BF0D11"/>
    <w:rsid w:val="00BF0E8C"/>
    <w:rsid w:val="00BF2448"/>
    <w:rsid w:val="00BF2654"/>
    <w:rsid w:val="00BF2C28"/>
    <w:rsid w:val="00BF2DEC"/>
    <w:rsid w:val="00BF3831"/>
    <w:rsid w:val="00BF4982"/>
    <w:rsid w:val="00BF4A31"/>
    <w:rsid w:val="00BF4D56"/>
    <w:rsid w:val="00BF5B3B"/>
    <w:rsid w:val="00BF67B0"/>
    <w:rsid w:val="00BF6B88"/>
    <w:rsid w:val="00BF7344"/>
    <w:rsid w:val="00C0074E"/>
    <w:rsid w:val="00C01B70"/>
    <w:rsid w:val="00C01D23"/>
    <w:rsid w:val="00C0454B"/>
    <w:rsid w:val="00C05A0F"/>
    <w:rsid w:val="00C064E9"/>
    <w:rsid w:val="00C06805"/>
    <w:rsid w:val="00C06D4A"/>
    <w:rsid w:val="00C07227"/>
    <w:rsid w:val="00C079F2"/>
    <w:rsid w:val="00C10915"/>
    <w:rsid w:val="00C1187B"/>
    <w:rsid w:val="00C118B8"/>
    <w:rsid w:val="00C11A3D"/>
    <w:rsid w:val="00C12F20"/>
    <w:rsid w:val="00C139D0"/>
    <w:rsid w:val="00C14998"/>
    <w:rsid w:val="00C14BDC"/>
    <w:rsid w:val="00C151C9"/>
    <w:rsid w:val="00C1669A"/>
    <w:rsid w:val="00C17B14"/>
    <w:rsid w:val="00C20B85"/>
    <w:rsid w:val="00C21212"/>
    <w:rsid w:val="00C219B6"/>
    <w:rsid w:val="00C21F5D"/>
    <w:rsid w:val="00C22B12"/>
    <w:rsid w:val="00C22C11"/>
    <w:rsid w:val="00C233F9"/>
    <w:rsid w:val="00C24CA5"/>
    <w:rsid w:val="00C25BE1"/>
    <w:rsid w:val="00C26AF6"/>
    <w:rsid w:val="00C26BEB"/>
    <w:rsid w:val="00C27013"/>
    <w:rsid w:val="00C27532"/>
    <w:rsid w:val="00C27744"/>
    <w:rsid w:val="00C27BEB"/>
    <w:rsid w:val="00C321E1"/>
    <w:rsid w:val="00C33EB3"/>
    <w:rsid w:val="00C341B1"/>
    <w:rsid w:val="00C34318"/>
    <w:rsid w:val="00C35E1E"/>
    <w:rsid w:val="00C3632A"/>
    <w:rsid w:val="00C3787B"/>
    <w:rsid w:val="00C4008B"/>
    <w:rsid w:val="00C40194"/>
    <w:rsid w:val="00C409BA"/>
    <w:rsid w:val="00C419A1"/>
    <w:rsid w:val="00C41B07"/>
    <w:rsid w:val="00C41D5A"/>
    <w:rsid w:val="00C422EE"/>
    <w:rsid w:val="00C42907"/>
    <w:rsid w:val="00C42BAA"/>
    <w:rsid w:val="00C42C4A"/>
    <w:rsid w:val="00C43CE0"/>
    <w:rsid w:val="00C44721"/>
    <w:rsid w:val="00C44A5A"/>
    <w:rsid w:val="00C44A94"/>
    <w:rsid w:val="00C45664"/>
    <w:rsid w:val="00C4782F"/>
    <w:rsid w:val="00C47EF6"/>
    <w:rsid w:val="00C50146"/>
    <w:rsid w:val="00C5107A"/>
    <w:rsid w:val="00C51EDC"/>
    <w:rsid w:val="00C52929"/>
    <w:rsid w:val="00C52A0C"/>
    <w:rsid w:val="00C5399A"/>
    <w:rsid w:val="00C54C02"/>
    <w:rsid w:val="00C54CB9"/>
    <w:rsid w:val="00C54E63"/>
    <w:rsid w:val="00C5555B"/>
    <w:rsid w:val="00C57F08"/>
    <w:rsid w:val="00C60410"/>
    <w:rsid w:val="00C612BF"/>
    <w:rsid w:val="00C61541"/>
    <w:rsid w:val="00C61D5C"/>
    <w:rsid w:val="00C62748"/>
    <w:rsid w:val="00C62DEE"/>
    <w:rsid w:val="00C64623"/>
    <w:rsid w:val="00C649D9"/>
    <w:rsid w:val="00C653E8"/>
    <w:rsid w:val="00C65918"/>
    <w:rsid w:val="00C65E1E"/>
    <w:rsid w:val="00C65F8C"/>
    <w:rsid w:val="00C661A2"/>
    <w:rsid w:val="00C676E0"/>
    <w:rsid w:val="00C70749"/>
    <w:rsid w:val="00C70B89"/>
    <w:rsid w:val="00C7173B"/>
    <w:rsid w:val="00C72521"/>
    <w:rsid w:val="00C73BE8"/>
    <w:rsid w:val="00C74B3A"/>
    <w:rsid w:val="00C7554E"/>
    <w:rsid w:val="00C771D2"/>
    <w:rsid w:val="00C777E4"/>
    <w:rsid w:val="00C81C0F"/>
    <w:rsid w:val="00C825F0"/>
    <w:rsid w:val="00C82A4E"/>
    <w:rsid w:val="00C83E19"/>
    <w:rsid w:val="00C84CC3"/>
    <w:rsid w:val="00C85E13"/>
    <w:rsid w:val="00C86D48"/>
    <w:rsid w:val="00C87BEB"/>
    <w:rsid w:val="00C87FD0"/>
    <w:rsid w:val="00C908AE"/>
    <w:rsid w:val="00C91D70"/>
    <w:rsid w:val="00C92447"/>
    <w:rsid w:val="00C94168"/>
    <w:rsid w:val="00C94EB7"/>
    <w:rsid w:val="00C9506D"/>
    <w:rsid w:val="00C950F2"/>
    <w:rsid w:val="00C9512E"/>
    <w:rsid w:val="00C963C0"/>
    <w:rsid w:val="00C96B76"/>
    <w:rsid w:val="00C97B38"/>
    <w:rsid w:val="00CA0899"/>
    <w:rsid w:val="00CA0CE2"/>
    <w:rsid w:val="00CA1943"/>
    <w:rsid w:val="00CA2877"/>
    <w:rsid w:val="00CA366C"/>
    <w:rsid w:val="00CA3DC4"/>
    <w:rsid w:val="00CA5D4A"/>
    <w:rsid w:val="00CA5EDF"/>
    <w:rsid w:val="00CA6281"/>
    <w:rsid w:val="00CA6A72"/>
    <w:rsid w:val="00CA7B2A"/>
    <w:rsid w:val="00CA7E47"/>
    <w:rsid w:val="00CA7FAE"/>
    <w:rsid w:val="00CB0339"/>
    <w:rsid w:val="00CB09F6"/>
    <w:rsid w:val="00CB1825"/>
    <w:rsid w:val="00CB1DFF"/>
    <w:rsid w:val="00CB2140"/>
    <w:rsid w:val="00CB257B"/>
    <w:rsid w:val="00CB2584"/>
    <w:rsid w:val="00CB31E9"/>
    <w:rsid w:val="00CB3C04"/>
    <w:rsid w:val="00CB3F27"/>
    <w:rsid w:val="00CB448A"/>
    <w:rsid w:val="00CB5A68"/>
    <w:rsid w:val="00CB7BE6"/>
    <w:rsid w:val="00CC146C"/>
    <w:rsid w:val="00CC21FC"/>
    <w:rsid w:val="00CC3A8A"/>
    <w:rsid w:val="00CC583F"/>
    <w:rsid w:val="00CC6C36"/>
    <w:rsid w:val="00CC7F48"/>
    <w:rsid w:val="00CD322F"/>
    <w:rsid w:val="00CD369E"/>
    <w:rsid w:val="00CD3BCA"/>
    <w:rsid w:val="00CD3CB4"/>
    <w:rsid w:val="00CD480C"/>
    <w:rsid w:val="00CD6174"/>
    <w:rsid w:val="00CD69E4"/>
    <w:rsid w:val="00CD7448"/>
    <w:rsid w:val="00CD745C"/>
    <w:rsid w:val="00CD751D"/>
    <w:rsid w:val="00CD7BFF"/>
    <w:rsid w:val="00CD7DFA"/>
    <w:rsid w:val="00CE21C5"/>
    <w:rsid w:val="00CE2621"/>
    <w:rsid w:val="00CE2E55"/>
    <w:rsid w:val="00CE2F56"/>
    <w:rsid w:val="00CE4D80"/>
    <w:rsid w:val="00CE6382"/>
    <w:rsid w:val="00CE66A9"/>
    <w:rsid w:val="00CE7201"/>
    <w:rsid w:val="00CF005F"/>
    <w:rsid w:val="00CF0A13"/>
    <w:rsid w:val="00CF105D"/>
    <w:rsid w:val="00CF1D73"/>
    <w:rsid w:val="00CF1F76"/>
    <w:rsid w:val="00CF20C7"/>
    <w:rsid w:val="00CF323A"/>
    <w:rsid w:val="00CF471E"/>
    <w:rsid w:val="00CF51CF"/>
    <w:rsid w:val="00CF5201"/>
    <w:rsid w:val="00CF525F"/>
    <w:rsid w:val="00CF5389"/>
    <w:rsid w:val="00CF5BA3"/>
    <w:rsid w:val="00CF6A48"/>
    <w:rsid w:val="00CF7049"/>
    <w:rsid w:val="00D00EE7"/>
    <w:rsid w:val="00D018DC"/>
    <w:rsid w:val="00D027C1"/>
    <w:rsid w:val="00D029BA"/>
    <w:rsid w:val="00D04858"/>
    <w:rsid w:val="00D0490C"/>
    <w:rsid w:val="00D05939"/>
    <w:rsid w:val="00D07D96"/>
    <w:rsid w:val="00D100E7"/>
    <w:rsid w:val="00D1048B"/>
    <w:rsid w:val="00D12BC2"/>
    <w:rsid w:val="00D1351B"/>
    <w:rsid w:val="00D138FE"/>
    <w:rsid w:val="00D144CF"/>
    <w:rsid w:val="00D14522"/>
    <w:rsid w:val="00D148A9"/>
    <w:rsid w:val="00D1503A"/>
    <w:rsid w:val="00D15345"/>
    <w:rsid w:val="00D15EE8"/>
    <w:rsid w:val="00D15F85"/>
    <w:rsid w:val="00D160E4"/>
    <w:rsid w:val="00D166B5"/>
    <w:rsid w:val="00D16724"/>
    <w:rsid w:val="00D178B1"/>
    <w:rsid w:val="00D17BD9"/>
    <w:rsid w:val="00D20DA4"/>
    <w:rsid w:val="00D2100D"/>
    <w:rsid w:val="00D21803"/>
    <w:rsid w:val="00D21D0A"/>
    <w:rsid w:val="00D22391"/>
    <w:rsid w:val="00D22B69"/>
    <w:rsid w:val="00D23A56"/>
    <w:rsid w:val="00D24DDF"/>
    <w:rsid w:val="00D24F62"/>
    <w:rsid w:val="00D25CF8"/>
    <w:rsid w:val="00D26137"/>
    <w:rsid w:val="00D2624A"/>
    <w:rsid w:val="00D262B8"/>
    <w:rsid w:val="00D26313"/>
    <w:rsid w:val="00D263B4"/>
    <w:rsid w:val="00D2647B"/>
    <w:rsid w:val="00D26DDF"/>
    <w:rsid w:val="00D26E11"/>
    <w:rsid w:val="00D31322"/>
    <w:rsid w:val="00D31F89"/>
    <w:rsid w:val="00D32334"/>
    <w:rsid w:val="00D3340D"/>
    <w:rsid w:val="00D35285"/>
    <w:rsid w:val="00D35D0C"/>
    <w:rsid w:val="00D36040"/>
    <w:rsid w:val="00D36E03"/>
    <w:rsid w:val="00D37895"/>
    <w:rsid w:val="00D42136"/>
    <w:rsid w:val="00D421A8"/>
    <w:rsid w:val="00D4418C"/>
    <w:rsid w:val="00D45268"/>
    <w:rsid w:val="00D45646"/>
    <w:rsid w:val="00D47796"/>
    <w:rsid w:val="00D5018E"/>
    <w:rsid w:val="00D50B37"/>
    <w:rsid w:val="00D51A8E"/>
    <w:rsid w:val="00D51B0A"/>
    <w:rsid w:val="00D52701"/>
    <w:rsid w:val="00D541C9"/>
    <w:rsid w:val="00D545FD"/>
    <w:rsid w:val="00D55C0C"/>
    <w:rsid w:val="00D57FB0"/>
    <w:rsid w:val="00D6102A"/>
    <w:rsid w:val="00D61365"/>
    <w:rsid w:val="00D637FD"/>
    <w:rsid w:val="00D638F2"/>
    <w:rsid w:val="00D65C57"/>
    <w:rsid w:val="00D676EA"/>
    <w:rsid w:val="00D710A6"/>
    <w:rsid w:val="00D71E83"/>
    <w:rsid w:val="00D72680"/>
    <w:rsid w:val="00D73DDF"/>
    <w:rsid w:val="00D75A56"/>
    <w:rsid w:val="00D75D9D"/>
    <w:rsid w:val="00D7635D"/>
    <w:rsid w:val="00D77AF0"/>
    <w:rsid w:val="00D814C6"/>
    <w:rsid w:val="00D81528"/>
    <w:rsid w:val="00D83732"/>
    <w:rsid w:val="00D8532D"/>
    <w:rsid w:val="00D85B9C"/>
    <w:rsid w:val="00D865B3"/>
    <w:rsid w:val="00D86B80"/>
    <w:rsid w:val="00D86E89"/>
    <w:rsid w:val="00D87164"/>
    <w:rsid w:val="00D8740C"/>
    <w:rsid w:val="00D917A0"/>
    <w:rsid w:val="00D91E9F"/>
    <w:rsid w:val="00D925ED"/>
    <w:rsid w:val="00D92AEE"/>
    <w:rsid w:val="00D935AE"/>
    <w:rsid w:val="00D93807"/>
    <w:rsid w:val="00D93D1C"/>
    <w:rsid w:val="00D949E0"/>
    <w:rsid w:val="00D95056"/>
    <w:rsid w:val="00D9631B"/>
    <w:rsid w:val="00D9633D"/>
    <w:rsid w:val="00D9711E"/>
    <w:rsid w:val="00D97214"/>
    <w:rsid w:val="00D97B8A"/>
    <w:rsid w:val="00D97D28"/>
    <w:rsid w:val="00DA315E"/>
    <w:rsid w:val="00DA4C34"/>
    <w:rsid w:val="00DA77BB"/>
    <w:rsid w:val="00DA7B4A"/>
    <w:rsid w:val="00DA7F98"/>
    <w:rsid w:val="00DB1C22"/>
    <w:rsid w:val="00DB1DC3"/>
    <w:rsid w:val="00DB24C6"/>
    <w:rsid w:val="00DB32F8"/>
    <w:rsid w:val="00DB36BB"/>
    <w:rsid w:val="00DB3F5F"/>
    <w:rsid w:val="00DB4D93"/>
    <w:rsid w:val="00DB65B8"/>
    <w:rsid w:val="00DB7D87"/>
    <w:rsid w:val="00DC04D4"/>
    <w:rsid w:val="00DC0ABC"/>
    <w:rsid w:val="00DC14EB"/>
    <w:rsid w:val="00DC17CB"/>
    <w:rsid w:val="00DC2BDF"/>
    <w:rsid w:val="00DC3301"/>
    <w:rsid w:val="00DC35BF"/>
    <w:rsid w:val="00DC3995"/>
    <w:rsid w:val="00DC3FA6"/>
    <w:rsid w:val="00DC49DC"/>
    <w:rsid w:val="00DC4A14"/>
    <w:rsid w:val="00DC4E17"/>
    <w:rsid w:val="00DC5388"/>
    <w:rsid w:val="00DC5977"/>
    <w:rsid w:val="00DC5A41"/>
    <w:rsid w:val="00DC66DF"/>
    <w:rsid w:val="00DC7978"/>
    <w:rsid w:val="00DD100E"/>
    <w:rsid w:val="00DD1095"/>
    <w:rsid w:val="00DD1293"/>
    <w:rsid w:val="00DD12DF"/>
    <w:rsid w:val="00DD134D"/>
    <w:rsid w:val="00DD1ADB"/>
    <w:rsid w:val="00DD223A"/>
    <w:rsid w:val="00DD2D17"/>
    <w:rsid w:val="00DD31B7"/>
    <w:rsid w:val="00DD5DA4"/>
    <w:rsid w:val="00DD60DB"/>
    <w:rsid w:val="00DE06E0"/>
    <w:rsid w:val="00DE1ABE"/>
    <w:rsid w:val="00DE2B5C"/>
    <w:rsid w:val="00DE3B74"/>
    <w:rsid w:val="00DE4534"/>
    <w:rsid w:val="00DE4B68"/>
    <w:rsid w:val="00DE4DBF"/>
    <w:rsid w:val="00DE51FB"/>
    <w:rsid w:val="00DE6065"/>
    <w:rsid w:val="00DE6CFE"/>
    <w:rsid w:val="00DE76E6"/>
    <w:rsid w:val="00DE7975"/>
    <w:rsid w:val="00DE7D05"/>
    <w:rsid w:val="00DF0BD3"/>
    <w:rsid w:val="00DF0ED8"/>
    <w:rsid w:val="00DF46EB"/>
    <w:rsid w:val="00DF5C7A"/>
    <w:rsid w:val="00DF603A"/>
    <w:rsid w:val="00DF618E"/>
    <w:rsid w:val="00DF6E43"/>
    <w:rsid w:val="00DF7469"/>
    <w:rsid w:val="00DF76DA"/>
    <w:rsid w:val="00E00638"/>
    <w:rsid w:val="00E00F75"/>
    <w:rsid w:val="00E012A4"/>
    <w:rsid w:val="00E018BF"/>
    <w:rsid w:val="00E032F8"/>
    <w:rsid w:val="00E03A57"/>
    <w:rsid w:val="00E043F1"/>
    <w:rsid w:val="00E05B8D"/>
    <w:rsid w:val="00E07A43"/>
    <w:rsid w:val="00E10B65"/>
    <w:rsid w:val="00E12E8F"/>
    <w:rsid w:val="00E13005"/>
    <w:rsid w:val="00E13AE1"/>
    <w:rsid w:val="00E1414D"/>
    <w:rsid w:val="00E143E0"/>
    <w:rsid w:val="00E14A0B"/>
    <w:rsid w:val="00E16240"/>
    <w:rsid w:val="00E16814"/>
    <w:rsid w:val="00E20020"/>
    <w:rsid w:val="00E208EF"/>
    <w:rsid w:val="00E209D6"/>
    <w:rsid w:val="00E20AA0"/>
    <w:rsid w:val="00E21039"/>
    <w:rsid w:val="00E216BD"/>
    <w:rsid w:val="00E21DC3"/>
    <w:rsid w:val="00E21E20"/>
    <w:rsid w:val="00E227BA"/>
    <w:rsid w:val="00E2298A"/>
    <w:rsid w:val="00E24185"/>
    <w:rsid w:val="00E242EF"/>
    <w:rsid w:val="00E24EFD"/>
    <w:rsid w:val="00E25616"/>
    <w:rsid w:val="00E25F5D"/>
    <w:rsid w:val="00E26E90"/>
    <w:rsid w:val="00E278B1"/>
    <w:rsid w:val="00E27C60"/>
    <w:rsid w:val="00E30131"/>
    <w:rsid w:val="00E3135F"/>
    <w:rsid w:val="00E325D8"/>
    <w:rsid w:val="00E34F64"/>
    <w:rsid w:val="00E35976"/>
    <w:rsid w:val="00E359F9"/>
    <w:rsid w:val="00E35CF3"/>
    <w:rsid w:val="00E37D05"/>
    <w:rsid w:val="00E37F2D"/>
    <w:rsid w:val="00E40DFE"/>
    <w:rsid w:val="00E42B6E"/>
    <w:rsid w:val="00E42DBD"/>
    <w:rsid w:val="00E43541"/>
    <w:rsid w:val="00E43910"/>
    <w:rsid w:val="00E43E2E"/>
    <w:rsid w:val="00E44EA9"/>
    <w:rsid w:val="00E46B2F"/>
    <w:rsid w:val="00E47A5A"/>
    <w:rsid w:val="00E507D2"/>
    <w:rsid w:val="00E50B7F"/>
    <w:rsid w:val="00E50E7E"/>
    <w:rsid w:val="00E5149D"/>
    <w:rsid w:val="00E524D6"/>
    <w:rsid w:val="00E52A7B"/>
    <w:rsid w:val="00E52CDA"/>
    <w:rsid w:val="00E54E67"/>
    <w:rsid w:val="00E55009"/>
    <w:rsid w:val="00E5603D"/>
    <w:rsid w:val="00E5720D"/>
    <w:rsid w:val="00E57931"/>
    <w:rsid w:val="00E57BAB"/>
    <w:rsid w:val="00E609FD"/>
    <w:rsid w:val="00E61647"/>
    <w:rsid w:val="00E616FB"/>
    <w:rsid w:val="00E61B81"/>
    <w:rsid w:val="00E61C4E"/>
    <w:rsid w:val="00E62B87"/>
    <w:rsid w:val="00E65089"/>
    <w:rsid w:val="00E65804"/>
    <w:rsid w:val="00E66068"/>
    <w:rsid w:val="00E676F5"/>
    <w:rsid w:val="00E70473"/>
    <w:rsid w:val="00E706E8"/>
    <w:rsid w:val="00E70881"/>
    <w:rsid w:val="00E70B20"/>
    <w:rsid w:val="00E70E3E"/>
    <w:rsid w:val="00E7199C"/>
    <w:rsid w:val="00E72019"/>
    <w:rsid w:val="00E720AC"/>
    <w:rsid w:val="00E738BA"/>
    <w:rsid w:val="00E7520F"/>
    <w:rsid w:val="00E75AEE"/>
    <w:rsid w:val="00E75C77"/>
    <w:rsid w:val="00E7655D"/>
    <w:rsid w:val="00E76EB0"/>
    <w:rsid w:val="00E77F9C"/>
    <w:rsid w:val="00E77FCE"/>
    <w:rsid w:val="00E80993"/>
    <w:rsid w:val="00E8140C"/>
    <w:rsid w:val="00E81CEE"/>
    <w:rsid w:val="00E820E1"/>
    <w:rsid w:val="00E82E60"/>
    <w:rsid w:val="00E8395C"/>
    <w:rsid w:val="00E83A67"/>
    <w:rsid w:val="00E8448B"/>
    <w:rsid w:val="00E84A27"/>
    <w:rsid w:val="00E85393"/>
    <w:rsid w:val="00E86D35"/>
    <w:rsid w:val="00E87256"/>
    <w:rsid w:val="00E87AEF"/>
    <w:rsid w:val="00E90801"/>
    <w:rsid w:val="00E90EB7"/>
    <w:rsid w:val="00E91B81"/>
    <w:rsid w:val="00E936AD"/>
    <w:rsid w:val="00E95BAE"/>
    <w:rsid w:val="00E95C7C"/>
    <w:rsid w:val="00E963AB"/>
    <w:rsid w:val="00E96A42"/>
    <w:rsid w:val="00E96C15"/>
    <w:rsid w:val="00E96D2F"/>
    <w:rsid w:val="00E96E28"/>
    <w:rsid w:val="00E97FE8"/>
    <w:rsid w:val="00EA0383"/>
    <w:rsid w:val="00EA10C1"/>
    <w:rsid w:val="00EA3DE5"/>
    <w:rsid w:val="00EA40B9"/>
    <w:rsid w:val="00EA52A3"/>
    <w:rsid w:val="00EA69DC"/>
    <w:rsid w:val="00EA77A1"/>
    <w:rsid w:val="00EB04D9"/>
    <w:rsid w:val="00EB0CCA"/>
    <w:rsid w:val="00EB144F"/>
    <w:rsid w:val="00EB15B4"/>
    <w:rsid w:val="00EB1836"/>
    <w:rsid w:val="00EB1C19"/>
    <w:rsid w:val="00EB1C41"/>
    <w:rsid w:val="00EB2390"/>
    <w:rsid w:val="00EB3C83"/>
    <w:rsid w:val="00EB4096"/>
    <w:rsid w:val="00EB4810"/>
    <w:rsid w:val="00EB48C7"/>
    <w:rsid w:val="00EB5738"/>
    <w:rsid w:val="00EB6090"/>
    <w:rsid w:val="00EB656E"/>
    <w:rsid w:val="00EB6C3E"/>
    <w:rsid w:val="00EB79BE"/>
    <w:rsid w:val="00EC1B70"/>
    <w:rsid w:val="00EC1DAF"/>
    <w:rsid w:val="00EC224C"/>
    <w:rsid w:val="00EC2AE8"/>
    <w:rsid w:val="00EC4424"/>
    <w:rsid w:val="00EC474D"/>
    <w:rsid w:val="00EC4EFB"/>
    <w:rsid w:val="00EC53DD"/>
    <w:rsid w:val="00EC5454"/>
    <w:rsid w:val="00EC5ABD"/>
    <w:rsid w:val="00EC5D6B"/>
    <w:rsid w:val="00EC6199"/>
    <w:rsid w:val="00EC6652"/>
    <w:rsid w:val="00EC7747"/>
    <w:rsid w:val="00EC798D"/>
    <w:rsid w:val="00ED08B4"/>
    <w:rsid w:val="00ED11BC"/>
    <w:rsid w:val="00ED3D19"/>
    <w:rsid w:val="00ED4388"/>
    <w:rsid w:val="00ED5476"/>
    <w:rsid w:val="00ED6F39"/>
    <w:rsid w:val="00ED74DE"/>
    <w:rsid w:val="00ED7591"/>
    <w:rsid w:val="00ED7FCA"/>
    <w:rsid w:val="00EE1C22"/>
    <w:rsid w:val="00EE30EB"/>
    <w:rsid w:val="00EE346E"/>
    <w:rsid w:val="00EE4456"/>
    <w:rsid w:val="00EE4654"/>
    <w:rsid w:val="00EE4C6B"/>
    <w:rsid w:val="00EE4DD2"/>
    <w:rsid w:val="00EE57AC"/>
    <w:rsid w:val="00EE5C6A"/>
    <w:rsid w:val="00EE5E91"/>
    <w:rsid w:val="00EE64A4"/>
    <w:rsid w:val="00EE7BA7"/>
    <w:rsid w:val="00EF02BE"/>
    <w:rsid w:val="00EF057A"/>
    <w:rsid w:val="00EF0D7C"/>
    <w:rsid w:val="00EF174E"/>
    <w:rsid w:val="00EF1EA3"/>
    <w:rsid w:val="00EF3520"/>
    <w:rsid w:val="00EF420C"/>
    <w:rsid w:val="00EF487C"/>
    <w:rsid w:val="00EF5127"/>
    <w:rsid w:val="00EF528A"/>
    <w:rsid w:val="00EF542A"/>
    <w:rsid w:val="00EF5566"/>
    <w:rsid w:val="00EF70DF"/>
    <w:rsid w:val="00F00069"/>
    <w:rsid w:val="00F01FD9"/>
    <w:rsid w:val="00F028A0"/>
    <w:rsid w:val="00F041A4"/>
    <w:rsid w:val="00F0503A"/>
    <w:rsid w:val="00F1006D"/>
    <w:rsid w:val="00F11BAC"/>
    <w:rsid w:val="00F13C62"/>
    <w:rsid w:val="00F13ECD"/>
    <w:rsid w:val="00F1403C"/>
    <w:rsid w:val="00F15E7F"/>
    <w:rsid w:val="00F16773"/>
    <w:rsid w:val="00F16F81"/>
    <w:rsid w:val="00F17974"/>
    <w:rsid w:val="00F17AF8"/>
    <w:rsid w:val="00F20079"/>
    <w:rsid w:val="00F20B5A"/>
    <w:rsid w:val="00F20B62"/>
    <w:rsid w:val="00F210E3"/>
    <w:rsid w:val="00F21CC8"/>
    <w:rsid w:val="00F21D38"/>
    <w:rsid w:val="00F22AB7"/>
    <w:rsid w:val="00F22C70"/>
    <w:rsid w:val="00F2313D"/>
    <w:rsid w:val="00F2355F"/>
    <w:rsid w:val="00F24B06"/>
    <w:rsid w:val="00F24E5C"/>
    <w:rsid w:val="00F254A7"/>
    <w:rsid w:val="00F25CC3"/>
    <w:rsid w:val="00F27A6E"/>
    <w:rsid w:val="00F3034B"/>
    <w:rsid w:val="00F30A14"/>
    <w:rsid w:val="00F30F5E"/>
    <w:rsid w:val="00F3116E"/>
    <w:rsid w:val="00F314D5"/>
    <w:rsid w:val="00F331EC"/>
    <w:rsid w:val="00F34B78"/>
    <w:rsid w:val="00F34C3B"/>
    <w:rsid w:val="00F3761D"/>
    <w:rsid w:val="00F40BB2"/>
    <w:rsid w:val="00F40BF8"/>
    <w:rsid w:val="00F41D33"/>
    <w:rsid w:val="00F41E41"/>
    <w:rsid w:val="00F42F84"/>
    <w:rsid w:val="00F44032"/>
    <w:rsid w:val="00F454BF"/>
    <w:rsid w:val="00F458E6"/>
    <w:rsid w:val="00F45A79"/>
    <w:rsid w:val="00F46188"/>
    <w:rsid w:val="00F46AEA"/>
    <w:rsid w:val="00F46C46"/>
    <w:rsid w:val="00F47B8B"/>
    <w:rsid w:val="00F5004B"/>
    <w:rsid w:val="00F50B40"/>
    <w:rsid w:val="00F543F5"/>
    <w:rsid w:val="00F56C7C"/>
    <w:rsid w:val="00F6025D"/>
    <w:rsid w:val="00F6190E"/>
    <w:rsid w:val="00F63FA5"/>
    <w:rsid w:val="00F66389"/>
    <w:rsid w:val="00F67463"/>
    <w:rsid w:val="00F676BC"/>
    <w:rsid w:val="00F67ED6"/>
    <w:rsid w:val="00F7009C"/>
    <w:rsid w:val="00F7217A"/>
    <w:rsid w:val="00F723DE"/>
    <w:rsid w:val="00F72B50"/>
    <w:rsid w:val="00F740E0"/>
    <w:rsid w:val="00F741B9"/>
    <w:rsid w:val="00F769C7"/>
    <w:rsid w:val="00F775E5"/>
    <w:rsid w:val="00F7786C"/>
    <w:rsid w:val="00F778D1"/>
    <w:rsid w:val="00F80077"/>
    <w:rsid w:val="00F8050F"/>
    <w:rsid w:val="00F80AFA"/>
    <w:rsid w:val="00F810E1"/>
    <w:rsid w:val="00F82E29"/>
    <w:rsid w:val="00F833F3"/>
    <w:rsid w:val="00F8349C"/>
    <w:rsid w:val="00F84274"/>
    <w:rsid w:val="00F84824"/>
    <w:rsid w:val="00F84B8A"/>
    <w:rsid w:val="00F85352"/>
    <w:rsid w:val="00F8536C"/>
    <w:rsid w:val="00F85E2A"/>
    <w:rsid w:val="00F86A69"/>
    <w:rsid w:val="00F87631"/>
    <w:rsid w:val="00F87B96"/>
    <w:rsid w:val="00F9087F"/>
    <w:rsid w:val="00F9093D"/>
    <w:rsid w:val="00F90C44"/>
    <w:rsid w:val="00F90E15"/>
    <w:rsid w:val="00F91325"/>
    <w:rsid w:val="00F91814"/>
    <w:rsid w:val="00F91FC9"/>
    <w:rsid w:val="00F940E6"/>
    <w:rsid w:val="00F949FC"/>
    <w:rsid w:val="00F95FA6"/>
    <w:rsid w:val="00F962B6"/>
    <w:rsid w:val="00FA100B"/>
    <w:rsid w:val="00FA17B4"/>
    <w:rsid w:val="00FA1BE7"/>
    <w:rsid w:val="00FA2085"/>
    <w:rsid w:val="00FA33CC"/>
    <w:rsid w:val="00FA3555"/>
    <w:rsid w:val="00FA5100"/>
    <w:rsid w:val="00FA60C5"/>
    <w:rsid w:val="00FA73FD"/>
    <w:rsid w:val="00FB28C7"/>
    <w:rsid w:val="00FB318A"/>
    <w:rsid w:val="00FB347B"/>
    <w:rsid w:val="00FB34B1"/>
    <w:rsid w:val="00FB5B1C"/>
    <w:rsid w:val="00FB5F76"/>
    <w:rsid w:val="00FB6253"/>
    <w:rsid w:val="00FB68E9"/>
    <w:rsid w:val="00FB7B83"/>
    <w:rsid w:val="00FC48E3"/>
    <w:rsid w:val="00FC6753"/>
    <w:rsid w:val="00FC6BCB"/>
    <w:rsid w:val="00FC733F"/>
    <w:rsid w:val="00FC75D4"/>
    <w:rsid w:val="00FD00A0"/>
    <w:rsid w:val="00FD106F"/>
    <w:rsid w:val="00FD282E"/>
    <w:rsid w:val="00FD2924"/>
    <w:rsid w:val="00FD3994"/>
    <w:rsid w:val="00FD3F2E"/>
    <w:rsid w:val="00FD6762"/>
    <w:rsid w:val="00FD6FF5"/>
    <w:rsid w:val="00FD7680"/>
    <w:rsid w:val="00FE0333"/>
    <w:rsid w:val="00FE097C"/>
    <w:rsid w:val="00FE0B24"/>
    <w:rsid w:val="00FE4D82"/>
    <w:rsid w:val="00FE576D"/>
    <w:rsid w:val="00FE5C43"/>
    <w:rsid w:val="00FE757B"/>
    <w:rsid w:val="00FF0C91"/>
    <w:rsid w:val="00FF119E"/>
    <w:rsid w:val="00FF12E2"/>
    <w:rsid w:val="00FF12F9"/>
    <w:rsid w:val="00FF1473"/>
    <w:rsid w:val="00FF17F1"/>
    <w:rsid w:val="00FF1A03"/>
    <w:rsid w:val="00FF1E8D"/>
    <w:rsid w:val="00FF2D02"/>
    <w:rsid w:val="00FF2E4A"/>
    <w:rsid w:val="00FF2F1A"/>
    <w:rsid w:val="00FF3991"/>
    <w:rsid w:val="00FF3B4A"/>
    <w:rsid w:val="00FF5F54"/>
    <w:rsid w:val="00FF5F90"/>
    <w:rsid w:val="00FF6705"/>
    <w:rsid w:val="00FF6CFA"/>
    <w:rsid w:val="00FF7139"/>
    <w:rsid w:val="00FF72E7"/>
    <w:rsid w:val="00FF733B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header" w:uiPriority="99"/>
    <w:lsdException w:name="footer" w:uiPriority="99"/>
    <w:lsdException w:name="caption" w:locked="1" w:semiHidden="1" w:unhideWhenUsed="1"/>
    <w:lsdException w:name="Title" w:locked="1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8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386E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38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3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C38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C38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C38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C38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C38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38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C386E"/>
    <w:rPr>
      <w:rFonts w:ascii="Cambria" w:eastAsia="Times New Roman" w:hAnsi="Cambria" w:cs="Arial"/>
      <w:b/>
      <w:bCs/>
      <w:i/>
      <w:iCs/>
      <w:sz w:val="28"/>
      <w:szCs w:val="28"/>
    </w:rPr>
  </w:style>
  <w:style w:type="paragraph" w:customStyle="1" w:styleId="NormalANX">
    <w:name w:val="NormalANX"/>
    <w:basedOn w:val="a"/>
    <w:rsid w:val="00C41B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3">
    <w:name w:val="Нумерованный абзац"/>
    <w:rsid w:val="00C41B07"/>
    <w:pPr>
      <w:tabs>
        <w:tab w:val="left" w:pos="1134"/>
        <w:tab w:val="num" w:pos="1571"/>
      </w:tabs>
      <w:suppressAutoHyphens/>
      <w:spacing w:before="240" w:after="200" w:line="276" w:lineRule="auto"/>
      <w:ind w:firstLine="851"/>
      <w:jc w:val="both"/>
    </w:pPr>
    <w:rPr>
      <w:noProof/>
      <w:sz w:val="28"/>
      <w:szCs w:val="22"/>
    </w:rPr>
  </w:style>
  <w:style w:type="paragraph" w:styleId="a4">
    <w:name w:val="footer"/>
    <w:basedOn w:val="a"/>
    <w:link w:val="a5"/>
    <w:uiPriority w:val="99"/>
    <w:rsid w:val="00C41B0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2298A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rsid w:val="00C4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8"/>
    <w:rsid w:val="00C41B0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7"/>
    <w:semiHidden/>
    <w:locked/>
    <w:rsid w:val="002C5388"/>
    <w:rPr>
      <w:rFonts w:cs="Times New Roman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4C38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locked/>
    <w:rsid w:val="004C386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rsid w:val="00C41B07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ab">
    <w:name w:val="Plain Text"/>
    <w:basedOn w:val="a"/>
    <w:link w:val="ac"/>
    <w:rsid w:val="003D5130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3D5130"/>
    <w:rPr>
      <w:rFonts w:ascii="Courier New" w:hAnsi="Courier New" w:cs="Times New Roman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3D51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ЭЭГ"/>
    <w:basedOn w:val="a"/>
    <w:rsid w:val="00B76878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B7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76878"/>
    <w:rPr>
      <w:rFonts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rsid w:val="00B7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6B5BE1"/>
    <w:rPr>
      <w:rFonts w:cs="Times New Roman"/>
      <w:sz w:val="16"/>
      <w:szCs w:val="16"/>
    </w:rPr>
  </w:style>
  <w:style w:type="paragraph" w:customStyle="1" w:styleId="ConsTitle">
    <w:name w:val="ConsTitle"/>
    <w:rsid w:val="002C5388"/>
    <w:pPr>
      <w:widowControl w:val="0"/>
      <w:spacing w:after="200" w:line="276" w:lineRule="auto"/>
    </w:pPr>
    <w:rPr>
      <w:rFonts w:ascii="Arial" w:hAnsi="Arial"/>
      <w:b/>
      <w:sz w:val="16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C386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locked/>
    <w:rsid w:val="004C386E"/>
    <w:rPr>
      <w:rFonts w:ascii="Cambria" w:eastAsia="Times New Roman" w:hAnsi="Cambria"/>
      <w:sz w:val="24"/>
      <w:szCs w:val="24"/>
    </w:rPr>
  </w:style>
  <w:style w:type="paragraph" w:styleId="HTML">
    <w:name w:val="HTML Preformatted"/>
    <w:basedOn w:val="a"/>
    <w:link w:val="HTML0"/>
    <w:rsid w:val="00E2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2298A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9565C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D37895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rsid w:val="000976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B5BE1"/>
    <w:rPr>
      <w:rFonts w:cs="Times New Roman"/>
      <w:sz w:val="24"/>
      <w:szCs w:val="24"/>
    </w:rPr>
  </w:style>
  <w:style w:type="paragraph" w:styleId="af1">
    <w:name w:val="Body Text"/>
    <w:basedOn w:val="a"/>
    <w:link w:val="af2"/>
    <w:rsid w:val="00BC419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locked/>
    <w:rsid w:val="006B5BE1"/>
    <w:rPr>
      <w:rFonts w:cs="Times New Roman"/>
      <w:sz w:val="24"/>
      <w:szCs w:val="24"/>
    </w:rPr>
  </w:style>
  <w:style w:type="character" w:customStyle="1" w:styleId="blk">
    <w:name w:val="blk"/>
    <w:basedOn w:val="a0"/>
    <w:rsid w:val="00E2298A"/>
    <w:rPr>
      <w:rFonts w:cs="Times New Roman"/>
    </w:rPr>
  </w:style>
  <w:style w:type="paragraph" w:customStyle="1" w:styleId="310">
    <w:name w:val="Основной текст 31"/>
    <w:basedOn w:val="a"/>
    <w:rsid w:val="00E2298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E2298A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4C386E"/>
    <w:rPr>
      <w:b/>
      <w:bCs/>
    </w:rPr>
  </w:style>
  <w:style w:type="character" w:styleId="af4">
    <w:name w:val="Hyperlink"/>
    <w:basedOn w:val="a0"/>
    <w:rsid w:val="005B7752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5B7752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211">
    <w:name w:val="Основной текст 21"/>
    <w:basedOn w:val="a"/>
    <w:rsid w:val="005B7752"/>
    <w:pPr>
      <w:spacing w:after="120" w:line="480" w:lineRule="auto"/>
    </w:pPr>
    <w:rPr>
      <w:rFonts w:cs="Calibri"/>
      <w:lang w:eastAsia="ar-SA"/>
    </w:rPr>
  </w:style>
  <w:style w:type="paragraph" w:customStyle="1" w:styleId="11">
    <w:name w:val="Ñòèëü1"/>
    <w:basedOn w:val="a"/>
    <w:rsid w:val="005B7752"/>
    <w:pPr>
      <w:ind w:firstLine="720"/>
      <w:jc w:val="both"/>
    </w:pPr>
    <w:rPr>
      <w:rFonts w:cs="Calibri"/>
      <w:sz w:val="28"/>
      <w:szCs w:val="20"/>
      <w:lang w:eastAsia="ar-SA"/>
    </w:rPr>
  </w:style>
  <w:style w:type="paragraph" w:styleId="23">
    <w:name w:val="Body Text 2"/>
    <w:basedOn w:val="a"/>
    <w:link w:val="24"/>
    <w:rsid w:val="005B77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6B5BE1"/>
    <w:rPr>
      <w:rFonts w:cs="Times New Roman"/>
      <w:sz w:val="24"/>
      <w:szCs w:val="24"/>
    </w:rPr>
  </w:style>
  <w:style w:type="paragraph" w:customStyle="1" w:styleId="25">
    <w:name w:val="Абзац списка2"/>
    <w:basedOn w:val="a"/>
    <w:rsid w:val="005B775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37">
    <w:name w:val="Font Style37"/>
    <w:rsid w:val="004D1245"/>
    <w:rPr>
      <w:rFonts w:ascii="Times New Roman" w:hAnsi="Times New Roman"/>
      <w:sz w:val="26"/>
    </w:rPr>
  </w:style>
  <w:style w:type="paragraph" w:styleId="af5">
    <w:name w:val="header"/>
    <w:basedOn w:val="a"/>
    <w:link w:val="af6"/>
    <w:uiPriority w:val="99"/>
    <w:rsid w:val="00FC75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B5BE1"/>
    <w:rPr>
      <w:rFonts w:cs="Times New Roman"/>
      <w:sz w:val="24"/>
      <w:szCs w:val="24"/>
    </w:rPr>
  </w:style>
  <w:style w:type="character" w:styleId="af7">
    <w:name w:val="page number"/>
    <w:basedOn w:val="a0"/>
    <w:rsid w:val="00FC75D4"/>
    <w:rPr>
      <w:rFonts w:cs="Times New Roman"/>
    </w:rPr>
  </w:style>
  <w:style w:type="paragraph" w:customStyle="1" w:styleId="ConsPlusTitle">
    <w:name w:val="ConsPlusTitle"/>
    <w:rsid w:val="002B051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f8">
    <w:name w:val="Balloon Text"/>
    <w:basedOn w:val="a"/>
    <w:semiHidden/>
    <w:rsid w:val="00BE28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semiHidden/>
    <w:locked/>
    <w:rsid w:val="009B79EA"/>
    <w:rPr>
      <w:rFonts w:cs="Times New Roman"/>
      <w:sz w:val="24"/>
      <w:szCs w:val="24"/>
    </w:rPr>
  </w:style>
  <w:style w:type="character" w:customStyle="1" w:styleId="Heading1Char">
    <w:name w:val="Heading 1 Char"/>
    <w:basedOn w:val="a0"/>
    <w:locked/>
    <w:rsid w:val="00406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406D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a0"/>
    <w:semiHidden/>
    <w:locked/>
    <w:rsid w:val="00406D82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0"/>
    <w:semiHidden/>
    <w:locked/>
    <w:rsid w:val="00406D82"/>
    <w:rPr>
      <w:rFonts w:cs="Times New Roman"/>
      <w:sz w:val="24"/>
      <w:szCs w:val="24"/>
    </w:rPr>
  </w:style>
  <w:style w:type="paragraph" w:customStyle="1" w:styleId="constitle0">
    <w:name w:val="constitle"/>
    <w:basedOn w:val="a"/>
    <w:rsid w:val="001C4CFD"/>
    <w:rPr>
      <w:rFonts w:ascii="Arial" w:hAnsi="Arial" w:cs="Arial"/>
      <w:b/>
      <w:bCs/>
      <w:sz w:val="16"/>
      <w:szCs w:val="16"/>
    </w:rPr>
  </w:style>
  <w:style w:type="character" w:customStyle="1" w:styleId="BodyTextIndent3Char1">
    <w:name w:val="Body Text Indent 3 Char1"/>
    <w:basedOn w:val="a0"/>
    <w:locked/>
    <w:rsid w:val="00F34C3B"/>
    <w:rPr>
      <w:sz w:val="16"/>
      <w:szCs w:val="16"/>
      <w:lang w:val="ru-RU" w:eastAsia="ru-RU" w:bidi="ar-SA"/>
    </w:rPr>
  </w:style>
  <w:style w:type="character" w:customStyle="1" w:styleId="BodyText3Char">
    <w:name w:val="Body Text 3 Char"/>
    <w:basedOn w:val="a0"/>
    <w:locked/>
    <w:rsid w:val="00A5758E"/>
    <w:rPr>
      <w:sz w:val="16"/>
      <w:szCs w:val="16"/>
      <w:lang w:val="ru-RU" w:eastAsia="ru-RU" w:bidi="ar-SA"/>
    </w:rPr>
  </w:style>
  <w:style w:type="character" w:customStyle="1" w:styleId="BodyTextIndent3Char">
    <w:name w:val="Body Text Indent 3 Char"/>
    <w:basedOn w:val="a0"/>
    <w:semiHidden/>
    <w:locked/>
    <w:rsid w:val="00A5758E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basedOn w:val="a0"/>
    <w:locked/>
    <w:rsid w:val="001B7CB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A9695D"/>
    <w:pPr>
      <w:ind w:left="720"/>
      <w:contextualSpacing/>
    </w:pPr>
    <w:rPr>
      <w:rFonts w:eastAsia="Calibri"/>
    </w:rPr>
  </w:style>
  <w:style w:type="character" w:customStyle="1" w:styleId="HeaderChar">
    <w:name w:val="Header Char"/>
    <w:basedOn w:val="a0"/>
    <w:semiHidden/>
    <w:locked/>
    <w:rsid w:val="006849C0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B7068B"/>
    <w:rPr>
      <w:rFonts w:cs="Times New Roman"/>
      <w:sz w:val="28"/>
    </w:rPr>
  </w:style>
  <w:style w:type="paragraph" w:styleId="af9">
    <w:name w:val="List Paragraph"/>
    <w:basedOn w:val="a"/>
    <w:uiPriority w:val="34"/>
    <w:qFormat/>
    <w:rsid w:val="004C386E"/>
    <w:pPr>
      <w:ind w:left="720"/>
      <w:contextualSpacing/>
    </w:pPr>
  </w:style>
  <w:style w:type="character" w:customStyle="1" w:styleId="120">
    <w:name w:val="Знак Знак12"/>
    <w:basedOn w:val="a0"/>
    <w:locked/>
    <w:rsid w:val="005D6A06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91">
    <w:name w:val="Знак Знак9"/>
    <w:basedOn w:val="a0"/>
    <w:locked/>
    <w:rsid w:val="005D6A06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5D6A06"/>
    <w:rPr>
      <w:sz w:val="28"/>
      <w:lang w:val="ru-RU" w:eastAsia="ru-RU" w:bidi="ar-SA"/>
    </w:rPr>
  </w:style>
  <w:style w:type="character" w:customStyle="1" w:styleId="71">
    <w:name w:val="Знак Знак7"/>
    <w:basedOn w:val="a0"/>
    <w:locked/>
    <w:rsid w:val="000309D0"/>
    <w:rPr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semiHidden/>
    <w:locked/>
    <w:rsid w:val="00F27A6E"/>
    <w:rPr>
      <w:sz w:val="24"/>
      <w:szCs w:val="24"/>
      <w:lang w:val="ru-RU" w:eastAsia="ru-RU" w:bidi="ar-SA"/>
    </w:rPr>
  </w:style>
  <w:style w:type="paragraph" w:styleId="afa">
    <w:name w:val="No Spacing"/>
    <w:basedOn w:val="a"/>
    <w:link w:val="afb"/>
    <w:uiPriority w:val="1"/>
    <w:qFormat/>
    <w:rsid w:val="004C386E"/>
    <w:rPr>
      <w:szCs w:val="32"/>
    </w:rPr>
  </w:style>
  <w:style w:type="character" w:customStyle="1" w:styleId="afb">
    <w:name w:val="Без интервала Знак"/>
    <w:basedOn w:val="a0"/>
    <w:link w:val="afa"/>
    <w:uiPriority w:val="1"/>
    <w:rsid w:val="006B3815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386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38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38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38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38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38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386E"/>
    <w:rPr>
      <w:rFonts w:ascii="Cambria" w:eastAsia="Times New Roman" w:hAnsi="Cambria"/>
    </w:rPr>
  </w:style>
  <w:style w:type="character" w:styleId="afc">
    <w:name w:val="Emphasis"/>
    <w:basedOn w:val="a0"/>
    <w:uiPriority w:val="20"/>
    <w:qFormat/>
    <w:locked/>
    <w:rsid w:val="004C386E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4C386E"/>
    <w:rPr>
      <w:i/>
    </w:rPr>
  </w:style>
  <w:style w:type="character" w:customStyle="1" w:styleId="27">
    <w:name w:val="Цитата 2 Знак"/>
    <w:basedOn w:val="a0"/>
    <w:link w:val="26"/>
    <w:uiPriority w:val="29"/>
    <w:rsid w:val="004C386E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4C386E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4C386E"/>
    <w:rPr>
      <w:b/>
      <w:i/>
      <w:sz w:val="24"/>
    </w:rPr>
  </w:style>
  <w:style w:type="character" w:styleId="aff">
    <w:name w:val="Subtle Emphasis"/>
    <w:uiPriority w:val="19"/>
    <w:qFormat/>
    <w:rsid w:val="004C386E"/>
    <w:rPr>
      <w:i/>
      <w:color w:val="5A5A5A"/>
    </w:rPr>
  </w:style>
  <w:style w:type="character" w:styleId="aff0">
    <w:name w:val="Intense Emphasis"/>
    <w:basedOn w:val="a0"/>
    <w:uiPriority w:val="21"/>
    <w:qFormat/>
    <w:rsid w:val="004C386E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4C386E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4C386E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4C386E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4C386E"/>
    <w:pPr>
      <w:outlineLvl w:val="9"/>
    </w:pPr>
  </w:style>
  <w:style w:type="character" w:customStyle="1" w:styleId="apple-converted-space">
    <w:name w:val="apple-converted-space"/>
    <w:basedOn w:val="a0"/>
    <w:rsid w:val="009E132C"/>
  </w:style>
  <w:style w:type="character" w:customStyle="1" w:styleId="ConsPlusNormal0">
    <w:name w:val="ConsPlusNormal Знак"/>
    <w:link w:val="ConsPlusNormal"/>
    <w:locked/>
    <w:rsid w:val="0039611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DB4906BCF994D426F2B35421AFCABDA879CF5DA14836588747B8A6BBD30D0xF54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06529D60FEBD3DE1FD48F65446402DB6C2186BE4BACBFE6CD2D1003s6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06529D60FEBD3DE1FD48F65446402DB6D2880BB49ACBFE6CD2D1003s6c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7ACF-847B-4AD3-8DC3-1A706BD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15</Pages>
  <Words>5060</Words>
  <Characters>33815</Characters>
  <Application>Microsoft Office Word</Application>
  <DocSecurity>0</DocSecurity>
  <Lines>281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Министерство финансов ставропольского края</Company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Аникушина</dc:creator>
  <cp:lastModifiedBy>Пользователь Windows</cp:lastModifiedBy>
  <cp:revision>160</cp:revision>
  <cp:lastPrinted>2022-10-31T11:34:00Z</cp:lastPrinted>
  <dcterms:created xsi:type="dcterms:W3CDTF">2021-11-11T05:07:00Z</dcterms:created>
  <dcterms:modified xsi:type="dcterms:W3CDTF">2022-11-08T06:18:00Z</dcterms:modified>
</cp:coreProperties>
</file>