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96" w:rsidRDefault="003B40EB" w:rsidP="00091A96">
      <w:pPr>
        <w:jc w:val="center"/>
        <w:rPr>
          <w:rFonts w:eastAsia="Calibri" w:cs="Times New Roman"/>
          <w:b/>
          <w:sz w:val="28"/>
          <w:szCs w:val="28"/>
        </w:rPr>
      </w:pPr>
      <w:r>
        <w:rPr>
          <w:b/>
          <w:sz w:val="28"/>
          <w:szCs w:val="28"/>
        </w:rPr>
        <w:t xml:space="preserve"> </w:t>
      </w:r>
      <w:r w:rsidR="00AE431B">
        <w:rPr>
          <w:b/>
          <w:sz w:val="28"/>
          <w:szCs w:val="28"/>
        </w:rPr>
        <w:t xml:space="preserve"> </w:t>
      </w:r>
      <w:r w:rsidR="00962706">
        <w:rPr>
          <w:b/>
          <w:sz w:val="28"/>
          <w:szCs w:val="28"/>
        </w:rPr>
        <w:t>Итоги</w:t>
      </w:r>
      <w:r w:rsidR="00091A96" w:rsidRPr="00091A96">
        <w:rPr>
          <w:rFonts w:eastAsia="Calibri" w:cs="Times New Roman"/>
          <w:b/>
          <w:sz w:val="28"/>
          <w:szCs w:val="28"/>
        </w:rPr>
        <w:t xml:space="preserve"> социально</w:t>
      </w:r>
      <w:r w:rsidR="000C121F">
        <w:rPr>
          <w:rFonts w:eastAsia="Calibri" w:cs="Times New Roman"/>
          <w:b/>
          <w:sz w:val="28"/>
          <w:szCs w:val="28"/>
        </w:rPr>
        <w:t>-</w:t>
      </w:r>
      <w:r w:rsidR="00091A96" w:rsidRPr="00091A96">
        <w:rPr>
          <w:rFonts w:eastAsia="Calibri" w:cs="Times New Roman"/>
          <w:b/>
          <w:sz w:val="28"/>
          <w:szCs w:val="28"/>
        </w:rPr>
        <w:t xml:space="preserve">экономического </w:t>
      </w:r>
      <w:r w:rsidR="00962706">
        <w:rPr>
          <w:rFonts w:eastAsia="Calibri" w:cs="Times New Roman"/>
          <w:b/>
          <w:sz w:val="28"/>
          <w:szCs w:val="28"/>
        </w:rPr>
        <w:t>развития</w:t>
      </w:r>
      <w:r w:rsidR="00164250">
        <w:rPr>
          <w:rFonts w:eastAsia="Calibri" w:cs="Times New Roman"/>
          <w:b/>
          <w:sz w:val="28"/>
          <w:szCs w:val="28"/>
        </w:rPr>
        <w:t xml:space="preserve"> Курского</w:t>
      </w:r>
      <w:r w:rsidR="000C121F">
        <w:rPr>
          <w:rFonts w:eastAsia="Calibri" w:cs="Times New Roman"/>
          <w:b/>
          <w:sz w:val="28"/>
          <w:szCs w:val="28"/>
        </w:rPr>
        <w:t xml:space="preserve"> </w:t>
      </w:r>
      <w:r w:rsidR="00164250">
        <w:rPr>
          <w:rFonts w:eastAsia="Calibri" w:cs="Times New Roman"/>
          <w:b/>
          <w:sz w:val="28"/>
          <w:szCs w:val="28"/>
        </w:rPr>
        <w:t>муниципального района</w:t>
      </w:r>
      <w:r w:rsidR="00091A96" w:rsidRPr="00091A96">
        <w:rPr>
          <w:rFonts w:eastAsia="Calibri" w:cs="Times New Roman"/>
          <w:b/>
          <w:sz w:val="28"/>
          <w:szCs w:val="28"/>
        </w:rPr>
        <w:t xml:space="preserve"> Ставропольского края</w:t>
      </w:r>
      <w:r w:rsidR="00CE0D7D">
        <w:rPr>
          <w:rFonts w:eastAsia="Calibri" w:cs="Times New Roman"/>
          <w:b/>
          <w:sz w:val="28"/>
          <w:szCs w:val="28"/>
        </w:rPr>
        <w:t xml:space="preserve"> за 2020</w:t>
      </w:r>
      <w:r w:rsidR="00962706">
        <w:rPr>
          <w:rFonts w:eastAsia="Calibri" w:cs="Times New Roman"/>
          <w:b/>
          <w:sz w:val="28"/>
          <w:szCs w:val="28"/>
        </w:rPr>
        <w:t xml:space="preserve"> год</w:t>
      </w:r>
    </w:p>
    <w:p w:rsidR="008B0054" w:rsidRPr="00091A96" w:rsidRDefault="008B0054" w:rsidP="00091A96">
      <w:pPr>
        <w:jc w:val="center"/>
        <w:rPr>
          <w:rFonts w:eastAsia="Calibri" w:cs="Times New Roman"/>
          <w:b/>
          <w:sz w:val="28"/>
          <w:szCs w:val="28"/>
        </w:rPr>
      </w:pPr>
    </w:p>
    <w:p w:rsidR="00CB1A27" w:rsidRPr="008B0054" w:rsidRDefault="008B0054" w:rsidP="000C121F">
      <w:pPr>
        <w:ind w:firstLine="708"/>
        <w:jc w:val="both"/>
        <w:rPr>
          <w:color w:val="030000"/>
          <w:sz w:val="28"/>
          <w:szCs w:val="28"/>
          <w:shd w:val="clear" w:color="auto" w:fill="FFFFFF"/>
        </w:rPr>
      </w:pPr>
      <w:r w:rsidRPr="00D44945">
        <w:rPr>
          <w:color w:val="030000"/>
          <w:sz w:val="28"/>
          <w:szCs w:val="28"/>
          <w:shd w:val="clear" w:color="auto" w:fill="FFFFFF"/>
        </w:rPr>
        <w:t>Социально-экономическое по</w:t>
      </w:r>
      <w:r w:rsidR="00164250">
        <w:rPr>
          <w:color w:val="030000"/>
          <w:sz w:val="28"/>
          <w:szCs w:val="28"/>
          <w:shd w:val="clear" w:color="auto" w:fill="FFFFFF"/>
        </w:rPr>
        <w:t xml:space="preserve">ложение Курского муниципального </w:t>
      </w:r>
      <w:r w:rsidRPr="00D44945">
        <w:rPr>
          <w:color w:val="030000"/>
          <w:sz w:val="28"/>
          <w:szCs w:val="28"/>
          <w:shd w:val="clear" w:color="auto" w:fill="FFFFFF"/>
        </w:rPr>
        <w:t>района</w:t>
      </w:r>
      <w:r w:rsidR="000C121F">
        <w:rPr>
          <w:color w:val="030000"/>
          <w:sz w:val="28"/>
          <w:szCs w:val="28"/>
          <w:shd w:val="clear" w:color="auto" w:fill="FFFFFF"/>
        </w:rPr>
        <w:t xml:space="preserve"> Ставропольского края (далее Курский муниципальный район)</w:t>
      </w:r>
      <w:r w:rsidR="00164250">
        <w:rPr>
          <w:color w:val="030000"/>
          <w:sz w:val="28"/>
          <w:szCs w:val="28"/>
          <w:shd w:val="clear" w:color="auto" w:fill="FFFFFF"/>
        </w:rPr>
        <w:t>,</w:t>
      </w:r>
      <w:r w:rsidRPr="00D44945">
        <w:rPr>
          <w:color w:val="030000"/>
          <w:sz w:val="28"/>
          <w:szCs w:val="28"/>
          <w:shd w:val="clear" w:color="auto" w:fill="FFFFFF"/>
        </w:rPr>
        <w:t xml:space="preserve"> отражает факт </w:t>
      </w:r>
      <w:r>
        <w:rPr>
          <w:color w:val="030000"/>
          <w:sz w:val="28"/>
          <w:szCs w:val="28"/>
          <w:shd w:val="clear" w:color="auto" w:fill="FFFFFF"/>
        </w:rPr>
        <w:t xml:space="preserve">нестабильности </w:t>
      </w:r>
      <w:r w:rsidR="00BB4B02">
        <w:rPr>
          <w:color w:val="030000"/>
          <w:sz w:val="28"/>
          <w:szCs w:val="28"/>
          <w:shd w:val="clear" w:color="auto" w:fill="FFFFFF"/>
        </w:rPr>
        <w:t>в некоторых сферах</w:t>
      </w:r>
      <w:r w:rsidRPr="00D44945">
        <w:rPr>
          <w:sz w:val="28"/>
          <w:szCs w:val="28"/>
          <w:shd w:val="clear" w:color="auto" w:fill="FFFFFF"/>
        </w:rPr>
        <w:t xml:space="preserve"> экономики</w:t>
      </w:r>
      <w:r w:rsidR="00164250">
        <w:rPr>
          <w:sz w:val="28"/>
          <w:szCs w:val="28"/>
          <w:shd w:val="clear" w:color="auto" w:fill="FFFFFF"/>
        </w:rPr>
        <w:t>,</w:t>
      </w:r>
      <w:r w:rsidR="0021195C">
        <w:rPr>
          <w:sz w:val="28"/>
          <w:szCs w:val="28"/>
          <w:shd w:val="clear" w:color="auto" w:fill="FFFFFF"/>
        </w:rPr>
        <w:t xml:space="preserve"> н</w:t>
      </w:r>
      <w:r w:rsidR="0016687D">
        <w:rPr>
          <w:sz w:val="28"/>
          <w:szCs w:val="28"/>
          <w:shd w:val="clear" w:color="auto" w:fill="FFFFFF"/>
        </w:rPr>
        <w:t>о при</w:t>
      </w:r>
      <w:r w:rsidR="001934B5">
        <w:rPr>
          <w:sz w:val="28"/>
          <w:szCs w:val="28"/>
          <w:shd w:val="clear" w:color="auto" w:fill="FFFFFF"/>
        </w:rPr>
        <w:t xml:space="preserve"> </w:t>
      </w:r>
      <w:r w:rsidR="0016687D">
        <w:rPr>
          <w:sz w:val="28"/>
          <w:szCs w:val="28"/>
          <w:shd w:val="clear" w:color="auto" w:fill="FFFFFF"/>
        </w:rPr>
        <w:t xml:space="preserve">этом </w:t>
      </w:r>
      <w:r w:rsidR="00164250">
        <w:rPr>
          <w:color w:val="030000"/>
          <w:sz w:val="28"/>
          <w:szCs w:val="28"/>
          <w:shd w:val="clear" w:color="auto" w:fill="FFFFFF"/>
        </w:rPr>
        <w:t>преобладает</w:t>
      </w:r>
      <w:r w:rsidR="001934B5">
        <w:rPr>
          <w:color w:val="030000"/>
          <w:sz w:val="28"/>
          <w:szCs w:val="28"/>
          <w:shd w:val="clear" w:color="auto" w:fill="FFFFFF"/>
        </w:rPr>
        <w:t xml:space="preserve"> положительная динамика</w:t>
      </w:r>
      <w:r w:rsidR="0021195C">
        <w:rPr>
          <w:color w:val="030000"/>
          <w:sz w:val="28"/>
          <w:szCs w:val="28"/>
          <w:shd w:val="clear" w:color="auto" w:fill="FFFFFF"/>
        </w:rPr>
        <w:t xml:space="preserve"> в социальной сфере</w:t>
      </w:r>
      <w:r w:rsidRPr="00D44945">
        <w:rPr>
          <w:color w:val="030000"/>
          <w:sz w:val="28"/>
          <w:szCs w:val="28"/>
          <w:shd w:val="clear" w:color="auto" w:fill="FFFFFF"/>
        </w:rPr>
        <w:t xml:space="preserve">. </w:t>
      </w:r>
    </w:p>
    <w:p w:rsidR="00D44945" w:rsidRPr="00D44945" w:rsidRDefault="00D44945" w:rsidP="000C121F">
      <w:pPr>
        <w:ind w:firstLine="708"/>
        <w:jc w:val="both"/>
        <w:rPr>
          <w:color w:val="000000"/>
          <w:sz w:val="28"/>
          <w:szCs w:val="28"/>
          <w:shd w:val="clear" w:color="auto" w:fill="FFFFFF"/>
        </w:rPr>
      </w:pPr>
      <w:r w:rsidRPr="00D44945">
        <w:rPr>
          <w:color w:val="000000"/>
          <w:sz w:val="28"/>
          <w:szCs w:val="28"/>
          <w:shd w:val="clear" w:color="auto" w:fill="FFFFFF"/>
        </w:rPr>
        <w:t xml:space="preserve">Численность населения Курского муниципального района </w:t>
      </w:r>
      <w:r w:rsidR="003E18FB">
        <w:rPr>
          <w:color w:val="000000"/>
          <w:sz w:val="28"/>
          <w:szCs w:val="28"/>
          <w:shd w:val="clear" w:color="auto" w:fill="FFFFFF"/>
        </w:rPr>
        <w:t>на</w:t>
      </w:r>
      <w:r w:rsidRPr="00D44945">
        <w:rPr>
          <w:color w:val="000000"/>
          <w:sz w:val="28"/>
          <w:szCs w:val="28"/>
          <w:shd w:val="clear" w:color="auto" w:fill="FFFFFF"/>
        </w:rPr>
        <w:t xml:space="preserve"> начало 2020 года осталась на </w:t>
      </w:r>
      <w:r w:rsidR="0006535A">
        <w:rPr>
          <w:color w:val="000000"/>
          <w:sz w:val="28"/>
          <w:szCs w:val="28"/>
          <w:shd w:val="clear" w:color="auto" w:fill="FFFFFF"/>
        </w:rPr>
        <w:t xml:space="preserve">уровне прошлого года </w:t>
      </w:r>
      <w:r w:rsidRPr="00D44945">
        <w:rPr>
          <w:color w:val="000000"/>
          <w:sz w:val="28"/>
          <w:szCs w:val="28"/>
          <w:shd w:val="clear" w:color="auto" w:fill="FFFFFF"/>
        </w:rPr>
        <w:t>54</w:t>
      </w:r>
      <w:r w:rsidR="000C121F">
        <w:rPr>
          <w:color w:val="000000"/>
          <w:sz w:val="28"/>
          <w:szCs w:val="28"/>
          <w:shd w:val="clear" w:color="auto" w:fill="FFFFFF"/>
        </w:rPr>
        <w:t xml:space="preserve"> </w:t>
      </w:r>
      <w:r w:rsidRPr="00D44945">
        <w:rPr>
          <w:color w:val="000000"/>
          <w:sz w:val="28"/>
          <w:szCs w:val="28"/>
          <w:shd w:val="clear" w:color="auto" w:fill="FFFFFF"/>
        </w:rPr>
        <w:t>012 человек.</w:t>
      </w:r>
    </w:p>
    <w:p w:rsidR="00D44945" w:rsidRPr="00C20EC6" w:rsidRDefault="00D44945" w:rsidP="00D44945">
      <w:pPr>
        <w:ind w:firstLine="540"/>
        <w:jc w:val="both"/>
        <w:rPr>
          <w:sz w:val="28"/>
          <w:szCs w:val="28"/>
          <w:shd w:val="clear" w:color="auto" w:fill="FFFFFF"/>
        </w:rPr>
      </w:pPr>
      <w:r w:rsidRPr="00D44945">
        <w:rPr>
          <w:sz w:val="28"/>
          <w:szCs w:val="28"/>
          <w:lang w:eastAsia="ru-RU"/>
        </w:rPr>
        <w:tab/>
        <w:t xml:space="preserve">Одно из основных направлений экономики Курского </w:t>
      </w:r>
      <w:r w:rsidR="000C121F">
        <w:rPr>
          <w:sz w:val="28"/>
          <w:szCs w:val="28"/>
          <w:lang w:eastAsia="ru-RU"/>
        </w:rPr>
        <w:t xml:space="preserve">муниципального </w:t>
      </w:r>
      <w:r w:rsidRPr="00D44945">
        <w:rPr>
          <w:sz w:val="28"/>
          <w:szCs w:val="28"/>
          <w:lang w:eastAsia="ru-RU"/>
        </w:rPr>
        <w:t>района</w:t>
      </w:r>
      <w:r w:rsidR="000C121F">
        <w:rPr>
          <w:sz w:val="28"/>
          <w:szCs w:val="28"/>
          <w:lang w:eastAsia="ru-RU"/>
        </w:rPr>
        <w:t xml:space="preserve"> - </w:t>
      </w:r>
      <w:r w:rsidRPr="00D44945">
        <w:rPr>
          <w:sz w:val="28"/>
          <w:szCs w:val="28"/>
          <w:lang w:eastAsia="ru-RU"/>
        </w:rPr>
        <w:t>сельское хозяйство. По итогам работы в сфере сельского хозяйства некоторые показатели снизились относительно уровня прошлого года</w:t>
      </w:r>
      <w:r w:rsidRPr="00C20EC6">
        <w:rPr>
          <w:sz w:val="28"/>
          <w:szCs w:val="28"/>
          <w:lang w:eastAsia="ru-RU"/>
        </w:rPr>
        <w:t>.</w:t>
      </w:r>
    </w:p>
    <w:p w:rsidR="00D44945" w:rsidRDefault="00D44945" w:rsidP="00D44945">
      <w:pPr>
        <w:ind w:firstLine="708"/>
        <w:jc w:val="both"/>
        <w:rPr>
          <w:rFonts w:ascii="Arial" w:hAnsi="Arial" w:cs="Arial"/>
          <w:color w:val="000000"/>
          <w:sz w:val="28"/>
          <w:szCs w:val="28"/>
          <w:shd w:val="clear" w:color="auto" w:fill="FFFFFF"/>
        </w:rPr>
      </w:pPr>
      <w:r w:rsidRPr="00D44945">
        <w:rPr>
          <w:rFonts w:eastAsia="Times New Roman"/>
          <w:color w:val="030000"/>
          <w:sz w:val="28"/>
          <w:szCs w:val="28"/>
          <w:lang w:eastAsia="ru-RU"/>
        </w:rPr>
        <w:t>Снизился объем валовой продукции сельского хозяйства, выручка от реализации сельхозпродукции, объемы отгруженных товаров, выполненных работ по промышленным производствам; обор</w:t>
      </w:r>
      <w:r w:rsidR="00C20EC6">
        <w:rPr>
          <w:rFonts w:eastAsia="Times New Roman"/>
          <w:color w:val="030000"/>
          <w:sz w:val="28"/>
          <w:szCs w:val="28"/>
          <w:lang w:eastAsia="ru-RU"/>
        </w:rPr>
        <w:t>от розничной торговли, снизился</w:t>
      </w:r>
      <w:r w:rsidRPr="00D44945">
        <w:rPr>
          <w:rFonts w:eastAsia="Times New Roman"/>
          <w:color w:val="030000"/>
          <w:sz w:val="28"/>
          <w:szCs w:val="28"/>
          <w:lang w:eastAsia="ru-RU"/>
        </w:rPr>
        <w:t xml:space="preserve"> показатель ввод в действие индивидуального жилья</w:t>
      </w:r>
      <w:r w:rsidR="00FE4FF4">
        <w:rPr>
          <w:rFonts w:eastAsia="Times New Roman"/>
          <w:color w:val="030000"/>
          <w:sz w:val="28"/>
          <w:szCs w:val="28"/>
          <w:lang w:eastAsia="ru-RU"/>
        </w:rPr>
        <w:t>.  У</w:t>
      </w:r>
      <w:r w:rsidRPr="00D44945">
        <w:rPr>
          <w:rFonts w:eastAsia="Times New Roman"/>
          <w:color w:val="030000"/>
          <w:sz w:val="28"/>
          <w:szCs w:val="28"/>
          <w:lang w:eastAsia="ru-RU"/>
        </w:rPr>
        <w:t xml:space="preserve">величился  </w:t>
      </w:r>
      <w:r w:rsidR="00FE4FF4">
        <w:rPr>
          <w:rFonts w:eastAsia="Times New Roman"/>
          <w:color w:val="030000"/>
          <w:sz w:val="28"/>
          <w:szCs w:val="28"/>
          <w:lang w:eastAsia="ru-RU"/>
        </w:rPr>
        <w:t xml:space="preserve">объем инвестиций в основной капитал, </w:t>
      </w:r>
      <w:r w:rsidRPr="00D44945">
        <w:rPr>
          <w:rFonts w:eastAsia="Times New Roman"/>
          <w:color w:val="030000"/>
          <w:sz w:val="28"/>
          <w:szCs w:val="28"/>
          <w:lang w:eastAsia="ru-RU"/>
        </w:rPr>
        <w:t>объем строитель</w:t>
      </w:r>
      <w:r w:rsidR="00FE4FF4">
        <w:rPr>
          <w:rFonts w:eastAsia="Times New Roman"/>
          <w:color w:val="030000"/>
          <w:sz w:val="28"/>
          <w:szCs w:val="28"/>
          <w:lang w:eastAsia="ru-RU"/>
        </w:rPr>
        <w:t>ных</w:t>
      </w:r>
      <w:r w:rsidRPr="00D44945">
        <w:rPr>
          <w:rFonts w:eastAsia="Times New Roman"/>
          <w:color w:val="030000"/>
          <w:sz w:val="28"/>
          <w:szCs w:val="28"/>
          <w:lang w:eastAsia="ru-RU"/>
        </w:rPr>
        <w:t xml:space="preserve"> и ремонтных работ. </w:t>
      </w:r>
      <w:r w:rsidRPr="00D44945">
        <w:rPr>
          <w:color w:val="000000"/>
          <w:sz w:val="28"/>
          <w:szCs w:val="28"/>
          <w:shd w:val="clear" w:color="auto" w:fill="FFFFFF"/>
        </w:rPr>
        <w:t>Демографическая ситуация характеризуется естественной убы</w:t>
      </w:r>
      <w:r w:rsidR="00C20EC6">
        <w:rPr>
          <w:color w:val="000000"/>
          <w:sz w:val="28"/>
          <w:szCs w:val="28"/>
          <w:shd w:val="clear" w:color="auto" w:fill="FFFFFF"/>
        </w:rPr>
        <w:t>лью населения при отр</w:t>
      </w:r>
      <w:r w:rsidR="000C121F">
        <w:rPr>
          <w:color w:val="000000"/>
          <w:sz w:val="28"/>
          <w:szCs w:val="28"/>
          <w:shd w:val="clear" w:color="auto" w:fill="FFFFFF"/>
        </w:rPr>
        <w:t>и</w:t>
      </w:r>
      <w:r w:rsidR="00C20EC6">
        <w:rPr>
          <w:color w:val="000000"/>
          <w:sz w:val="28"/>
          <w:szCs w:val="28"/>
          <w:shd w:val="clear" w:color="auto" w:fill="FFFFFF"/>
        </w:rPr>
        <w:t>цательном</w:t>
      </w:r>
      <w:r w:rsidRPr="00D44945">
        <w:rPr>
          <w:color w:val="000000"/>
          <w:sz w:val="28"/>
          <w:szCs w:val="28"/>
          <w:shd w:val="clear" w:color="auto" w:fill="FFFFFF"/>
        </w:rPr>
        <w:t xml:space="preserve"> сальдо миграции.</w:t>
      </w:r>
      <w:r w:rsidRPr="00D44945">
        <w:rPr>
          <w:rFonts w:ascii="Arial" w:hAnsi="Arial" w:cs="Arial"/>
          <w:color w:val="000000"/>
          <w:sz w:val="28"/>
          <w:szCs w:val="28"/>
          <w:shd w:val="clear" w:color="auto" w:fill="FFFFFF"/>
        </w:rPr>
        <w:t xml:space="preserve"> </w:t>
      </w:r>
    </w:p>
    <w:p w:rsidR="008B0054" w:rsidRPr="00D44945" w:rsidRDefault="008B0054" w:rsidP="00D44945">
      <w:pPr>
        <w:ind w:firstLine="708"/>
        <w:jc w:val="both"/>
        <w:rPr>
          <w:rFonts w:ascii="Arial" w:hAnsi="Arial" w:cs="Arial"/>
          <w:color w:val="000000"/>
          <w:sz w:val="28"/>
          <w:szCs w:val="28"/>
          <w:shd w:val="clear" w:color="auto" w:fill="FFFFFF"/>
        </w:rPr>
      </w:pPr>
    </w:p>
    <w:p w:rsidR="001F551F" w:rsidRPr="00AC4E9F" w:rsidRDefault="00F9747A" w:rsidP="00BB6167">
      <w:pPr>
        <w:jc w:val="both"/>
        <w:rPr>
          <w:b/>
          <w:sz w:val="28"/>
          <w:szCs w:val="28"/>
        </w:rPr>
      </w:pPr>
      <w:r w:rsidRPr="00AC4E9F">
        <w:rPr>
          <w:b/>
          <w:sz w:val="28"/>
        </w:rPr>
        <w:t xml:space="preserve">Финансовый результат деятельности </w:t>
      </w:r>
      <w:r w:rsidR="00E42796" w:rsidRPr="00AC4E9F">
        <w:rPr>
          <w:b/>
          <w:sz w:val="28"/>
        </w:rPr>
        <w:t>организаций</w:t>
      </w:r>
      <w:r w:rsidR="008B1DEE" w:rsidRPr="00AC4E9F">
        <w:rPr>
          <w:b/>
          <w:sz w:val="28"/>
        </w:rPr>
        <w:t xml:space="preserve"> </w:t>
      </w:r>
    </w:p>
    <w:p w:rsidR="00D247FB" w:rsidRPr="00C2650E" w:rsidRDefault="00F9747A" w:rsidP="00C2650E">
      <w:pPr>
        <w:pStyle w:val="af"/>
        <w:ind w:firstLine="709"/>
        <w:jc w:val="both"/>
        <w:rPr>
          <w:color w:val="FF0000"/>
          <w:sz w:val="28"/>
          <w:szCs w:val="28"/>
        </w:rPr>
      </w:pPr>
      <w:r w:rsidRPr="003239DC">
        <w:rPr>
          <w:sz w:val="28"/>
          <w:szCs w:val="28"/>
        </w:rPr>
        <w:t xml:space="preserve">По </w:t>
      </w:r>
      <w:r w:rsidR="003A1717">
        <w:rPr>
          <w:sz w:val="28"/>
          <w:szCs w:val="28"/>
        </w:rPr>
        <w:t xml:space="preserve">оперативным </w:t>
      </w:r>
      <w:r w:rsidRPr="003239DC">
        <w:rPr>
          <w:sz w:val="28"/>
          <w:szCs w:val="28"/>
        </w:rPr>
        <w:t xml:space="preserve">данным </w:t>
      </w:r>
      <w:r w:rsidR="00C73742">
        <w:rPr>
          <w:sz w:val="28"/>
          <w:szCs w:val="28"/>
        </w:rPr>
        <w:t>по</w:t>
      </w:r>
      <w:r w:rsidR="00C20EC6">
        <w:rPr>
          <w:sz w:val="28"/>
          <w:szCs w:val="28"/>
        </w:rPr>
        <w:t xml:space="preserve"> малым </w:t>
      </w:r>
      <w:r w:rsidR="00122C35" w:rsidRPr="003239DC">
        <w:rPr>
          <w:sz w:val="28"/>
          <w:szCs w:val="28"/>
        </w:rPr>
        <w:t>и средним предприятиям</w:t>
      </w:r>
      <w:r w:rsidR="003A1717">
        <w:rPr>
          <w:sz w:val="28"/>
          <w:szCs w:val="28"/>
        </w:rPr>
        <w:t xml:space="preserve"> Курского</w:t>
      </w:r>
      <w:r w:rsidR="003A1717" w:rsidRPr="003239DC">
        <w:rPr>
          <w:sz w:val="28"/>
          <w:szCs w:val="28"/>
        </w:rPr>
        <w:t xml:space="preserve"> </w:t>
      </w:r>
      <w:r w:rsidR="001D5A81">
        <w:rPr>
          <w:sz w:val="28"/>
          <w:szCs w:val="28"/>
        </w:rPr>
        <w:t xml:space="preserve">муниципального </w:t>
      </w:r>
      <w:r w:rsidR="003A1717" w:rsidRPr="003239DC">
        <w:rPr>
          <w:sz w:val="28"/>
          <w:szCs w:val="28"/>
        </w:rPr>
        <w:t>район</w:t>
      </w:r>
      <w:r w:rsidR="003A1717">
        <w:rPr>
          <w:sz w:val="28"/>
          <w:szCs w:val="28"/>
        </w:rPr>
        <w:t>а</w:t>
      </w:r>
      <w:r w:rsidR="00C20EC6">
        <w:rPr>
          <w:sz w:val="28"/>
          <w:szCs w:val="28"/>
        </w:rPr>
        <w:t>,</w:t>
      </w:r>
      <w:r w:rsidR="00122C35" w:rsidRPr="003239DC">
        <w:rPr>
          <w:sz w:val="28"/>
          <w:szCs w:val="28"/>
        </w:rPr>
        <w:t xml:space="preserve"> финансовый результат</w:t>
      </w:r>
      <w:r w:rsidR="00122C35" w:rsidRPr="00CE0D7D">
        <w:rPr>
          <w:color w:val="FF0000"/>
          <w:sz w:val="28"/>
          <w:szCs w:val="28"/>
        </w:rPr>
        <w:t xml:space="preserve"> </w:t>
      </w:r>
      <w:r w:rsidR="00C73742">
        <w:rPr>
          <w:sz w:val="28"/>
          <w:szCs w:val="28"/>
        </w:rPr>
        <w:t>(прибыль минус убыток) т.е.</w:t>
      </w:r>
      <w:r w:rsidR="00221648" w:rsidRPr="003239DC">
        <w:rPr>
          <w:sz w:val="28"/>
          <w:szCs w:val="28"/>
        </w:rPr>
        <w:t xml:space="preserve"> </w:t>
      </w:r>
      <w:r w:rsidR="004E4D66">
        <w:rPr>
          <w:sz w:val="28"/>
          <w:szCs w:val="28"/>
        </w:rPr>
        <w:t>прибыль</w:t>
      </w:r>
      <w:r w:rsidR="00221648" w:rsidRPr="003239DC">
        <w:rPr>
          <w:sz w:val="28"/>
          <w:szCs w:val="28"/>
        </w:rPr>
        <w:t xml:space="preserve"> </w:t>
      </w:r>
      <w:r w:rsidRPr="003239DC">
        <w:rPr>
          <w:sz w:val="28"/>
          <w:szCs w:val="28"/>
        </w:rPr>
        <w:t>составил</w:t>
      </w:r>
      <w:r w:rsidR="00EE6179">
        <w:rPr>
          <w:sz w:val="28"/>
          <w:szCs w:val="28"/>
        </w:rPr>
        <w:t>а</w:t>
      </w:r>
      <w:r w:rsidRPr="00CE0D7D">
        <w:rPr>
          <w:color w:val="FF0000"/>
          <w:sz w:val="28"/>
          <w:szCs w:val="28"/>
        </w:rPr>
        <w:t xml:space="preserve"> </w:t>
      </w:r>
      <w:r w:rsidR="00D3407F" w:rsidRPr="00D3407F">
        <w:rPr>
          <w:sz w:val="28"/>
          <w:szCs w:val="28"/>
        </w:rPr>
        <w:t>250,89</w:t>
      </w:r>
      <w:r w:rsidR="00F72033" w:rsidRPr="00D3407F">
        <w:rPr>
          <w:sz w:val="28"/>
          <w:szCs w:val="28"/>
        </w:rPr>
        <w:t xml:space="preserve"> </w:t>
      </w:r>
      <w:r w:rsidR="00327219" w:rsidRPr="00D3407F">
        <w:rPr>
          <w:sz w:val="28"/>
          <w:szCs w:val="28"/>
        </w:rPr>
        <w:t>млн. рублей</w:t>
      </w:r>
      <w:r w:rsidR="00D3407F">
        <w:rPr>
          <w:sz w:val="28"/>
          <w:szCs w:val="28"/>
        </w:rPr>
        <w:t xml:space="preserve">, что </w:t>
      </w:r>
      <w:r w:rsidR="000C121F">
        <w:rPr>
          <w:sz w:val="28"/>
          <w:szCs w:val="28"/>
        </w:rPr>
        <w:t>составляет</w:t>
      </w:r>
      <w:r w:rsidR="00C20EC6">
        <w:rPr>
          <w:sz w:val="28"/>
          <w:szCs w:val="28"/>
        </w:rPr>
        <w:t xml:space="preserve"> 89 процентов от уровня </w:t>
      </w:r>
      <w:r w:rsidR="00D3407F">
        <w:rPr>
          <w:sz w:val="28"/>
          <w:szCs w:val="28"/>
        </w:rPr>
        <w:t>прошлого года</w:t>
      </w:r>
      <w:r w:rsidRPr="00CE0D7D">
        <w:rPr>
          <w:color w:val="FF0000"/>
          <w:sz w:val="28"/>
          <w:szCs w:val="28"/>
        </w:rPr>
        <w:t xml:space="preserve"> </w:t>
      </w:r>
      <w:r w:rsidRPr="0072798E">
        <w:rPr>
          <w:sz w:val="28"/>
          <w:szCs w:val="28"/>
        </w:rPr>
        <w:t>(201</w:t>
      </w:r>
      <w:r w:rsidR="0072798E" w:rsidRPr="0072798E">
        <w:rPr>
          <w:sz w:val="28"/>
          <w:szCs w:val="28"/>
        </w:rPr>
        <w:t>9</w:t>
      </w:r>
      <w:r w:rsidR="00DD67F3" w:rsidRPr="0072798E">
        <w:rPr>
          <w:sz w:val="28"/>
          <w:szCs w:val="28"/>
        </w:rPr>
        <w:t xml:space="preserve"> </w:t>
      </w:r>
      <w:r w:rsidR="00C20EC6">
        <w:rPr>
          <w:sz w:val="28"/>
          <w:szCs w:val="28"/>
        </w:rPr>
        <w:t>г</w:t>
      </w:r>
      <w:r w:rsidR="0031159A">
        <w:rPr>
          <w:sz w:val="28"/>
          <w:szCs w:val="28"/>
        </w:rPr>
        <w:t>од</w:t>
      </w:r>
      <w:r w:rsidR="00F72033" w:rsidRPr="0072798E">
        <w:rPr>
          <w:sz w:val="28"/>
          <w:szCs w:val="28"/>
        </w:rPr>
        <w:t xml:space="preserve"> </w:t>
      </w:r>
      <w:r w:rsidR="0072798E" w:rsidRPr="0072798E">
        <w:rPr>
          <w:sz w:val="28"/>
          <w:szCs w:val="28"/>
        </w:rPr>
        <w:t>281,9</w:t>
      </w:r>
      <w:r w:rsidRPr="0072798E">
        <w:rPr>
          <w:sz w:val="28"/>
          <w:szCs w:val="28"/>
        </w:rPr>
        <w:t xml:space="preserve"> млн. руб</w:t>
      </w:r>
      <w:r w:rsidR="00327219">
        <w:rPr>
          <w:sz w:val="28"/>
          <w:szCs w:val="28"/>
        </w:rPr>
        <w:t>лей</w:t>
      </w:r>
      <w:r w:rsidRPr="0072798E">
        <w:rPr>
          <w:sz w:val="28"/>
          <w:szCs w:val="28"/>
        </w:rPr>
        <w:t>).</w:t>
      </w:r>
      <w:r w:rsidR="00C2650E">
        <w:rPr>
          <w:color w:val="FF0000"/>
          <w:sz w:val="28"/>
          <w:szCs w:val="28"/>
        </w:rPr>
        <w:t xml:space="preserve"> </w:t>
      </w:r>
      <w:r w:rsidR="00D247FB" w:rsidRPr="00D247FB">
        <w:rPr>
          <w:sz w:val="28"/>
          <w:szCs w:val="28"/>
        </w:rPr>
        <w:t>В 2020 году д</w:t>
      </w:r>
      <w:r w:rsidRPr="00D247FB">
        <w:rPr>
          <w:sz w:val="28"/>
          <w:szCs w:val="28"/>
        </w:rPr>
        <w:t>оля прибыльных</w:t>
      </w:r>
      <w:r w:rsidR="00D247FB" w:rsidRPr="00D247FB">
        <w:rPr>
          <w:sz w:val="28"/>
          <w:szCs w:val="28"/>
        </w:rPr>
        <w:t xml:space="preserve"> организаций и </w:t>
      </w:r>
      <w:r w:rsidRPr="00D247FB">
        <w:rPr>
          <w:sz w:val="28"/>
          <w:szCs w:val="28"/>
        </w:rPr>
        <w:t xml:space="preserve">предприятий составила </w:t>
      </w:r>
      <w:r w:rsidR="0072798E" w:rsidRPr="00D247FB">
        <w:rPr>
          <w:sz w:val="28"/>
          <w:szCs w:val="28"/>
        </w:rPr>
        <w:t>100</w:t>
      </w:r>
      <w:r w:rsidR="00D247FB" w:rsidRPr="00D247FB">
        <w:rPr>
          <w:sz w:val="28"/>
          <w:szCs w:val="28"/>
        </w:rPr>
        <w:t xml:space="preserve"> процентов</w:t>
      </w:r>
      <w:r w:rsidRPr="00D247FB">
        <w:rPr>
          <w:sz w:val="28"/>
          <w:szCs w:val="28"/>
        </w:rPr>
        <w:t xml:space="preserve"> (201</w:t>
      </w:r>
      <w:r w:rsidR="00D247FB" w:rsidRPr="00D247FB">
        <w:rPr>
          <w:sz w:val="28"/>
          <w:szCs w:val="28"/>
        </w:rPr>
        <w:t>9</w:t>
      </w:r>
      <w:r w:rsidR="00DD67F3" w:rsidRPr="00D247FB">
        <w:rPr>
          <w:sz w:val="28"/>
          <w:szCs w:val="28"/>
        </w:rPr>
        <w:t xml:space="preserve"> </w:t>
      </w:r>
      <w:r w:rsidR="0031159A">
        <w:rPr>
          <w:sz w:val="28"/>
          <w:szCs w:val="28"/>
        </w:rPr>
        <w:t xml:space="preserve">год </w:t>
      </w:r>
      <w:r w:rsidR="00D247FB" w:rsidRPr="00D247FB">
        <w:rPr>
          <w:sz w:val="28"/>
          <w:szCs w:val="28"/>
        </w:rPr>
        <w:t>100 процентов</w:t>
      </w:r>
      <w:r w:rsidRPr="00D247FB">
        <w:rPr>
          <w:sz w:val="28"/>
          <w:szCs w:val="28"/>
        </w:rPr>
        <w:t>).</w:t>
      </w:r>
    </w:p>
    <w:p w:rsidR="00DB1F74" w:rsidRDefault="00DB1F74" w:rsidP="00327219">
      <w:pPr>
        <w:jc w:val="both"/>
        <w:rPr>
          <w:b/>
          <w:sz w:val="28"/>
          <w:szCs w:val="28"/>
        </w:rPr>
      </w:pPr>
    </w:p>
    <w:p w:rsidR="007B05E4" w:rsidRPr="00726E36" w:rsidRDefault="007B05E4" w:rsidP="00327219">
      <w:pPr>
        <w:jc w:val="both"/>
        <w:rPr>
          <w:b/>
          <w:sz w:val="28"/>
          <w:szCs w:val="28"/>
        </w:rPr>
      </w:pPr>
      <w:r w:rsidRPr="00726E36">
        <w:rPr>
          <w:b/>
          <w:sz w:val="28"/>
          <w:szCs w:val="28"/>
        </w:rPr>
        <w:t>Бюджет</w:t>
      </w:r>
      <w:r w:rsidR="00CE400D" w:rsidRPr="00726E36">
        <w:rPr>
          <w:b/>
          <w:sz w:val="28"/>
          <w:szCs w:val="28"/>
        </w:rPr>
        <w:t xml:space="preserve"> </w:t>
      </w:r>
    </w:p>
    <w:p w:rsidR="007B05E4" w:rsidRPr="00D5036B" w:rsidRDefault="0088408D" w:rsidP="000C121F">
      <w:pPr>
        <w:ind w:firstLine="709"/>
        <w:jc w:val="both"/>
        <w:rPr>
          <w:sz w:val="28"/>
          <w:szCs w:val="28"/>
        </w:rPr>
      </w:pPr>
      <w:r>
        <w:rPr>
          <w:sz w:val="28"/>
          <w:szCs w:val="28"/>
        </w:rPr>
        <w:t>В соответствии с Р</w:t>
      </w:r>
      <w:r w:rsidR="001D5A81">
        <w:rPr>
          <w:sz w:val="28"/>
          <w:szCs w:val="28"/>
        </w:rPr>
        <w:t>ешением с</w:t>
      </w:r>
      <w:r w:rsidR="007B05E4" w:rsidRPr="0088408D">
        <w:rPr>
          <w:sz w:val="28"/>
          <w:szCs w:val="28"/>
        </w:rPr>
        <w:t xml:space="preserve">овета </w:t>
      </w:r>
      <w:r w:rsidRPr="00C64C33">
        <w:rPr>
          <w:sz w:val="28"/>
          <w:szCs w:val="28"/>
        </w:rPr>
        <w:t xml:space="preserve">Курского муниципального района </w:t>
      </w:r>
      <w:r w:rsidR="00C64C33" w:rsidRPr="00C64C33">
        <w:rPr>
          <w:sz w:val="28"/>
          <w:szCs w:val="28"/>
        </w:rPr>
        <w:t xml:space="preserve"> Ставропольского края от 05 декабря 2019 года № 170</w:t>
      </w:r>
      <w:r w:rsidR="007B05E4" w:rsidRPr="00C64C33">
        <w:rPr>
          <w:sz w:val="28"/>
          <w:szCs w:val="28"/>
        </w:rPr>
        <w:t xml:space="preserve"> «О бюджете </w:t>
      </w:r>
      <w:r w:rsidR="00FD6C4E">
        <w:rPr>
          <w:sz w:val="28"/>
          <w:szCs w:val="28"/>
        </w:rPr>
        <w:t xml:space="preserve">Курского муниципального района </w:t>
      </w:r>
      <w:r w:rsidR="00C64C33" w:rsidRPr="00C64C33">
        <w:rPr>
          <w:sz w:val="28"/>
          <w:szCs w:val="28"/>
        </w:rPr>
        <w:t>Ставропольского края на 2020</w:t>
      </w:r>
      <w:r w:rsidR="007B05E4" w:rsidRPr="00C64C33">
        <w:rPr>
          <w:sz w:val="28"/>
          <w:szCs w:val="28"/>
        </w:rPr>
        <w:t xml:space="preserve"> год и плановый пе</w:t>
      </w:r>
      <w:r w:rsidR="00C64C33" w:rsidRPr="00C64C33">
        <w:rPr>
          <w:sz w:val="28"/>
          <w:szCs w:val="28"/>
        </w:rPr>
        <w:t>риод 2021 и 2022</w:t>
      </w:r>
      <w:r w:rsidR="007B05E4" w:rsidRPr="00C64C33">
        <w:rPr>
          <w:sz w:val="28"/>
          <w:szCs w:val="28"/>
        </w:rPr>
        <w:t xml:space="preserve"> годов»</w:t>
      </w:r>
      <w:r w:rsidR="007B05E4" w:rsidRPr="00D00F86">
        <w:rPr>
          <w:sz w:val="28"/>
          <w:szCs w:val="28"/>
        </w:rPr>
        <w:t xml:space="preserve">, с учетом внесённых изменений, доходы утверждены в </w:t>
      </w:r>
      <w:r w:rsidR="007B05E4" w:rsidRPr="00D5036B">
        <w:rPr>
          <w:sz w:val="28"/>
          <w:szCs w:val="28"/>
        </w:rPr>
        <w:t>объёме</w:t>
      </w:r>
      <w:r w:rsidR="00B902BF">
        <w:rPr>
          <w:sz w:val="28"/>
          <w:szCs w:val="28"/>
        </w:rPr>
        <w:t xml:space="preserve"> 1</w:t>
      </w:r>
      <w:r w:rsidR="00D57F89">
        <w:rPr>
          <w:sz w:val="28"/>
          <w:szCs w:val="28"/>
        </w:rPr>
        <w:t xml:space="preserve"> млрд. </w:t>
      </w:r>
      <w:r w:rsidR="00B902BF">
        <w:rPr>
          <w:sz w:val="28"/>
          <w:szCs w:val="28"/>
        </w:rPr>
        <w:t xml:space="preserve">730,06 </w:t>
      </w:r>
      <w:r w:rsidR="00FD6C4E">
        <w:rPr>
          <w:sz w:val="28"/>
          <w:szCs w:val="28"/>
        </w:rPr>
        <w:t>млн.</w:t>
      </w:r>
      <w:r w:rsidR="007B05E4" w:rsidRPr="00D5036B">
        <w:rPr>
          <w:sz w:val="28"/>
          <w:szCs w:val="28"/>
        </w:rPr>
        <w:t xml:space="preserve"> рублей, </w:t>
      </w:r>
      <w:r w:rsidR="00D57F89">
        <w:rPr>
          <w:sz w:val="28"/>
          <w:szCs w:val="28"/>
        </w:rPr>
        <w:t xml:space="preserve">а </w:t>
      </w:r>
      <w:r w:rsidR="00FD6C4E">
        <w:rPr>
          <w:sz w:val="28"/>
          <w:szCs w:val="28"/>
        </w:rPr>
        <w:t>расходы в объёме</w:t>
      </w:r>
      <w:r w:rsidR="00B902BF">
        <w:rPr>
          <w:sz w:val="28"/>
          <w:szCs w:val="28"/>
        </w:rPr>
        <w:t xml:space="preserve"> 1</w:t>
      </w:r>
      <w:r w:rsidR="001D5A81">
        <w:rPr>
          <w:sz w:val="28"/>
          <w:szCs w:val="28"/>
        </w:rPr>
        <w:t xml:space="preserve"> </w:t>
      </w:r>
      <w:r w:rsidR="00D57F89">
        <w:rPr>
          <w:sz w:val="28"/>
          <w:szCs w:val="28"/>
        </w:rPr>
        <w:t xml:space="preserve">млрд. </w:t>
      </w:r>
      <w:r w:rsidR="00B902BF">
        <w:rPr>
          <w:sz w:val="28"/>
          <w:szCs w:val="28"/>
        </w:rPr>
        <w:t>763,89</w:t>
      </w:r>
      <w:r w:rsidR="007B05E4" w:rsidRPr="00D5036B">
        <w:rPr>
          <w:sz w:val="28"/>
          <w:szCs w:val="28"/>
        </w:rPr>
        <w:t xml:space="preserve"> млн. рублей.</w:t>
      </w:r>
    </w:p>
    <w:p w:rsidR="007329D1" w:rsidRPr="007329D1" w:rsidRDefault="007B05E4" w:rsidP="004C6863">
      <w:pPr>
        <w:autoSpaceDE w:val="0"/>
        <w:autoSpaceDN w:val="0"/>
        <w:adjustRightInd w:val="0"/>
        <w:ind w:firstLine="709"/>
        <w:jc w:val="both"/>
        <w:rPr>
          <w:sz w:val="28"/>
          <w:szCs w:val="28"/>
        </w:rPr>
      </w:pPr>
      <w:r w:rsidRPr="007329D1">
        <w:rPr>
          <w:sz w:val="28"/>
          <w:szCs w:val="28"/>
        </w:rPr>
        <w:t>Общий о</w:t>
      </w:r>
      <w:r w:rsidR="00D5036B" w:rsidRPr="007329D1">
        <w:rPr>
          <w:sz w:val="28"/>
          <w:szCs w:val="28"/>
        </w:rPr>
        <w:t xml:space="preserve">бъём поступления доходов </w:t>
      </w:r>
      <w:r w:rsidRPr="007329D1">
        <w:rPr>
          <w:sz w:val="28"/>
          <w:szCs w:val="28"/>
        </w:rPr>
        <w:t>составил</w:t>
      </w:r>
      <w:r w:rsidR="00B92FE1" w:rsidRPr="007329D1">
        <w:rPr>
          <w:sz w:val="28"/>
          <w:szCs w:val="28"/>
        </w:rPr>
        <w:t xml:space="preserve"> 1</w:t>
      </w:r>
      <w:r w:rsidR="00D57F89">
        <w:rPr>
          <w:sz w:val="28"/>
          <w:szCs w:val="28"/>
        </w:rPr>
        <w:t>млрд.</w:t>
      </w:r>
      <w:r w:rsidR="00B92FE1" w:rsidRPr="007329D1">
        <w:rPr>
          <w:sz w:val="28"/>
          <w:szCs w:val="28"/>
        </w:rPr>
        <w:t> 749,44</w:t>
      </w:r>
      <w:r w:rsidRPr="007329D1">
        <w:rPr>
          <w:sz w:val="28"/>
          <w:szCs w:val="28"/>
        </w:rPr>
        <w:t xml:space="preserve"> млн. рублей </w:t>
      </w:r>
      <w:r w:rsidR="007329D1" w:rsidRPr="007329D1">
        <w:rPr>
          <w:sz w:val="28"/>
          <w:szCs w:val="28"/>
        </w:rPr>
        <w:t>ил</w:t>
      </w:r>
      <w:r w:rsidR="00AF0B60">
        <w:rPr>
          <w:sz w:val="28"/>
          <w:szCs w:val="28"/>
        </w:rPr>
        <w:t>и 101,1 процент</w:t>
      </w:r>
      <w:r w:rsidR="00B92FE1" w:rsidRPr="007329D1">
        <w:rPr>
          <w:sz w:val="28"/>
          <w:szCs w:val="28"/>
        </w:rPr>
        <w:t xml:space="preserve"> к уточнённому плану</w:t>
      </w:r>
      <w:r w:rsidR="007329D1" w:rsidRPr="007329D1">
        <w:rPr>
          <w:sz w:val="28"/>
          <w:szCs w:val="28"/>
        </w:rPr>
        <w:t>.</w:t>
      </w:r>
    </w:p>
    <w:p w:rsidR="007B05E4" w:rsidRPr="00207A75" w:rsidRDefault="007B05E4" w:rsidP="004C6863">
      <w:pPr>
        <w:autoSpaceDE w:val="0"/>
        <w:autoSpaceDN w:val="0"/>
        <w:adjustRightInd w:val="0"/>
        <w:ind w:firstLine="709"/>
        <w:jc w:val="both"/>
        <w:rPr>
          <w:sz w:val="28"/>
          <w:szCs w:val="28"/>
        </w:rPr>
      </w:pPr>
      <w:r w:rsidRPr="00791C5E">
        <w:rPr>
          <w:sz w:val="28"/>
          <w:szCs w:val="28"/>
        </w:rPr>
        <w:t>Доля налоговых и неналоговых доходов в общем объеме доходов, поступивших в бюджет</w:t>
      </w:r>
      <w:r w:rsidR="00AF7FB5">
        <w:rPr>
          <w:sz w:val="28"/>
          <w:szCs w:val="28"/>
        </w:rPr>
        <w:t>, составила 13,28 процентов</w:t>
      </w:r>
      <w:r w:rsidR="00791C5E" w:rsidRPr="00791C5E">
        <w:rPr>
          <w:sz w:val="28"/>
          <w:szCs w:val="28"/>
        </w:rPr>
        <w:t xml:space="preserve"> или 232,40</w:t>
      </w:r>
      <w:r w:rsidRPr="00791C5E">
        <w:rPr>
          <w:sz w:val="28"/>
          <w:szCs w:val="28"/>
        </w:rPr>
        <w:t xml:space="preserve"> млн. рублей.</w:t>
      </w:r>
      <w:r w:rsidRPr="00CE0D7D">
        <w:rPr>
          <w:color w:val="FF0000"/>
          <w:sz w:val="28"/>
          <w:szCs w:val="28"/>
        </w:rPr>
        <w:t xml:space="preserve"> </w:t>
      </w:r>
      <w:r w:rsidRPr="00207A75">
        <w:rPr>
          <w:sz w:val="28"/>
          <w:szCs w:val="28"/>
        </w:rPr>
        <w:t xml:space="preserve">Годовые плановые назначения по поступлению налоговых и неналоговых доходов в бюджет </w:t>
      </w:r>
      <w:r w:rsidR="00207A75" w:rsidRPr="00207A75">
        <w:rPr>
          <w:sz w:val="28"/>
          <w:szCs w:val="28"/>
        </w:rPr>
        <w:t>при плане 1</w:t>
      </w:r>
      <w:r w:rsidR="00AF7FB5">
        <w:rPr>
          <w:sz w:val="28"/>
          <w:szCs w:val="28"/>
        </w:rPr>
        <w:t xml:space="preserve">97,29 млн. рублей исполнены на </w:t>
      </w:r>
      <w:r w:rsidR="00207A75" w:rsidRPr="00207A75">
        <w:rPr>
          <w:sz w:val="28"/>
          <w:szCs w:val="28"/>
        </w:rPr>
        <w:t xml:space="preserve">17,80 процентов </w:t>
      </w:r>
      <w:r w:rsidR="00AF7FB5">
        <w:rPr>
          <w:sz w:val="28"/>
          <w:szCs w:val="28"/>
        </w:rPr>
        <w:t xml:space="preserve">больше </w:t>
      </w:r>
      <w:r w:rsidR="00075A42">
        <w:rPr>
          <w:sz w:val="28"/>
          <w:szCs w:val="28"/>
        </w:rPr>
        <w:t>и составили</w:t>
      </w:r>
      <w:r w:rsidR="00207A75" w:rsidRPr="00207A75">
        <w:rPr>
          <w:sz w:val="28"/>
          <w:szCs w:val="28"/>
        </w:rPr>
        <w:t xml:space="preserve"> 232,40 млн. рублей.</w:t>
      </w:r>
      <w:r w:rsidRPr="00207A75">
        <w:rPr>
          <w:sz w:val="28"/>
          <w:szCs w:val="28"/>
        </w:rPr>
        <w:t xml:space="preserve"> </w:t>
      </w:r>
    </w:p>
    <w:p w:rsidR="007B05E4" w:rsidRPr="00CE0D7D" w:rsidRDefault="007041E1" w:rsidP="004C6863">
      <w:pPr>
        <w:autoSpaceDE w:val="0"/>
        <w:autoSpaceDN w:val="0"/>
        <w:adjustRightInd w:val="0"/>
        <w:ind w:firstLine="709"/>
        <w:jc w:val="both"/>
        <w:rPr>
          <w:color w:val="FF0000"/>
          <w:sz w:val="28"/>
          <w:szCs w:val="28"/>
        </w:rPr>
      </w:pPr>
      <w:r w:rsidRPr="00BF32A7">
        <w:rPr>
          <w:sz w:val="28"/>
          <w:szCs w:val="28"/>
        </w:rPr>
        <w:t xml:space="preserve">Налоговые доходы бюджета </w:t>
      </w:r>
      <w:r w:rsidR="007B05E4" w:rsidRPr="00BF32A7">
        <w:rPr>
          <w:sz w:val="28"/>
          <w:szCs w:val="28"/>
        </w:rPr>
        <w:t>выполнены</w:t>
      </w:r>
      <w:r w:rsidR="00BF32A7">
        <w:rPr>
          <w:color w:val="FF0000"/>
          <w:sz w:val="28"/>
          <w:szCs w:val="28"/>
        </w:rPr>
        <w:t xml:space="preserve"> </w:t>
      </w:r>
      <w:r w:rsidR="00075A42">
        <w:rPr>
          <w:sz w:val="28"/>
          <w:szCs w:val="28"/>
        </w:rPr>
        <w:t>на 120,5</w:t>
      </w:r>
      <w:r w:rsidR="00A665B0">
        <w:rPr>
          <w:sz w:val="28"/>
          <w:szCs w:val="28"/>
        </w:rPr>
        <w:t xml:space="preserve"> </w:t>
      </w:r>
      <w:r w:rsidR="000C121F">
        <w:rPr>
          <w:sz w:val="28"/>
          <w:szCs w:val="28"/>
        </w:rPr>
        <w:t>п</w:t>
      </w:r>
      <w:r w:rsidR="00BF32A7" w:rsidRPr="00611BB3">
        <w:rPr>
          <w:sz w:val="28"/>
          <w:szCs w:val="28"/>
        </w:rPr>
        <w:t>роцентов</w:t>
      </w:r>
      <w:r w:rsidR="006E755E" w:rsidRPr="00611BB3">
        <w:rPr>
          <w:sz w:val="28"/>
          <w:szCs w:val="28"/>
        </w:rPr>
        <w:t xml:space="preserve"> и составили </w:t>
      </w:r>
      <w:r w:rsidR="007B5A50">
        <w:rPr>
          <w:sz w:val="28"/>
          <w:szCs w:val="28"/>
        </w:rPr>
        <w:t>174,15</w:t>
      </w:r>
      <w:r w:rsidR="007B05E4" w:rsidRPr="00611BB3">
        <w:rPr>
          <w:sz w:val="28"/>
          <w:szCs w:val="28"/>
        </w:rPr>
        <w:t xml:space="preserve"> млн. р</w:t>
      </w:r>
      <w:r w:rsidR="006E755E" w:rsidRPr="00611BB3">
        <w:rPr>
          <w:sz w:val="28"/>
          <w:szCs w:val="28"/>
        </w:rPr>
        <w:t>ублей,</w:t>
      </w:r>
      <w:r w:rsidR="006E755E">
        <w:rPr>
          <w:color w:val="FF0000"/>
          <w:sz w:val="28"/>
          <w:szCs w:val="28"/>
        </w:rPr>
        <w:t xml:space="preserve"> </w:t>
      </w:r>
      <w:r w:rsidR="006E755E" w:rsidRPr="009440E8">
        <w:rPr>
          <w:sz w:val="28"/>
          <w:szCs w:val="28"/>
        </w:rPr>
        <w:t>что выше поступлений 2019</w:t>
      </w:r>
      <w:r w:rsidR="00F86597" w:rsidRPr="009440E8">
        <w:rPr>
          <w:sz w:val="28"/>
          <w:szCs w:val="28"/>
        </w:rPr>
        <w:t xml:space="preserve"> года</w:t>
      </w:r>
      <w:r w:rsidR="00075A42">
        <w:rPr>
          <w:sz w:val="28"/>
          <w:szCs w:val="28"/>
        </w:rPr>
        <w:t xml:space="preserve"> </w:t>
      </w:r>
      <w:r w:rsidR="00F86597" w:rsidRPr="009440E8">
        <w:rPr>
          <w:sz w:val="28"/>
          <w:szCs w:val="28"/>
        </w:rPr>
        <w:t xml:space="preserve"> на 13,5</w:t>
      </w:r>
      <w:r w:rsidR="009440E8" w:rsidRPr="009440E8">
        <w:rPr>
          <w:sz w:val="28"/>
          <w:szCs w:val="28"/>
        </w:rPr>
        <w:t xml:space="preserve"> млн. </w:t>
      </w:r>
      <w:r w:rsidR="009440E8" w:rsidRPr="009440E8">
        <w:rPr>
          <w:sz w:val="28"/>
          <w:szCs w:val="28"/>
        </w:rPr>
        <w:lastRenderedPageBreak/>
        <w:t xml:space="preserve">рублей или </w:t>
      </w:r>
      <w:r w:rsidR="00075A42">
        <w:rPr>
          <w:sz w:val="28"/>
          <w:szCs w:val="28"/>
        </w:rPr>
        <w:t xml:space="preserve">на </w:t>
      </w:r>
      <w:r w:rsidR="009440E8" w:rsidRPr="009440E8">
        <w:rPr>
          <w:sz w:val="28"/>
          <w:szCs w:val="28"/>
        </w:rPr>
        <w:t>8,4 процента</w:t>
      </w:r>
      <w:r w:rsidR="007B05E4" w:rsidRPr="00166111">
        <w:rPr>
          <w:sz w:val="28"/>
          <w:szCs w:val="28"/>
        </w:rPr>
        <w:t>.</w:t>
      </w:r>
    </w:p>
    <w:p w:rsidR="007B05E4" w:rsidRPr="007D7777" w:rsidRDefault="007B05E4" w:rsidP="000C121F">
      <w:pPr>
        <w:pStyle w:val="a6"/>
        <w:spacing w:after="0"/>
        <w:ind w:firstLine="709"/>
        <w:jc w:val="both"/>
        <w:rPr>
          <w:sz w:val="28"/>
          <w:szCs w:val="28"/>
        </w:rPr>
      </w:pPr>
      <w:r w:rsidRPr="00F013D6">
        <w:rPr>
          <w:sz w:val="28"/>
          <w:szCs w:val="28"/>
        </w:rPr>
        <w:t>Доля безвозмездных поступлений в общем объеме доходов бюджета</w:t>
      </w:r>
      <w:r w:rsidR="004351EF" w:rsidRPr="00F013D6">
        <w:rPr>
          <w:sz w:val="28"/>
          <w:szCs w:val="28"/>
        </w:rPr>
        <w:t xml:space="preserve"> </w:t>
      </w:r>
      <w:r w:rsidRPr="00F013D6">
        <w:rPr>
          <w:sz w:val="28"/>
          <w:szCs w:val="28"/>
        </w:rPr>
        <w:t>остаётся стабильно высокой</w:t>
      </w:r>
      <w:r w:rsidR="00075A42">
        <w:rPr>
          <w:sz w:val="28"/>
          <w:szCs w:val="28"/>
        </w:rPr>
        <w:t xml:space="preserve"> </w:t>
      </w:r>
      <w:r w:rsidR="00F013D6" w:rsidRPr="00F013D6">
        <w:rPr>
          <w:sz w:val="28"/>
          <w:szCs w:val="28"/>
        </w:rPr>
        <w:t>86,8 процентов</w:t>
      </w:r>
      <w:r w:rsidRPr="00F013D6">
        <w:rPr>
          <w:sz w:val="28"/>
          <w:szCs w:val="28"/>
        </w:rPr>
        <w:t>.</w:t>
      </w:r>
      <w:r w:rsidRPr="00CE0D7D">
        <w:rPr>
          <w:color w:val="FF0000"/>
          <w:sz w:val="28"/>
          <w:szCs w:val="28"/>
        </w:rPr>
        <w:t xml:space="preserve"> </w:t>
      </w:r>
      <w:r w:rsidRPr="00A02503">
        <w:rPr>
          <w:sz w:val="28"/>
          <w:szCs w:val="28"/>
        </w:rPr>
        <w:t>Уточненный объем безвозмездных поступлений утвержден решением</w:t>
      </w:r>
      <w:r w:rsidR="00F013D6" w:rsidRPr="00A02503">
        <w:rPr>
          <w:sz w:val="28"/>
          <w:szCs w:val="28"/>
        </w:rPr>
        <w:t xml:space="preserve"> совета </w:t>
      </w:r>
      <w:r w:rsidR="00F6231F">
        <w:rPr>
          <w:sz w:val="28"/>
          <w:szCs w:val="28"/>
        </w:rPr>
        <w:t>Курского муниципального</w:t>
      </w:r>
      <w:r w:rsidR="00A02503" w:rsidRPr="00A02503">
        <w:rPr>
          <w:sz w:val="28"/>
          <w:szCs w:val="28"/>
        </w:rPr>
        <w:t xml:space="preserve"> района </w:t>
      </w:r>
      <w:r w:rsidR="00F6231F">
        <w:rPr>
          <w:sz w:val="28"/>
          <w:szCs w:val="28"/>
        </w:rPr>
        <w:t xml:space="preserve">Ставропольского края </w:t>
      </w:r>
      <w:r w:rsidR="00A02503" w:rsidRPr="00A02503">
        <w:rPr>
          <w:sz w:val="28"/>
          <w:szCs w:val="28"/>
        </w:rPr>
        <w:t>о бюджете на 2020 год</w:t>
      </w:r>
      <w:r w:rsidR="007D7777">
        <w:rPr>
          <w:color w:val="FF0000"/>
          <w:sz w:val="28"/>
          <w:szCs w:val="28"/>
        </w:rPr>
        <w:t xml:space="preserve"> </w:t>
      </w:r>
      <w:r w:rsidR="007D7777" w:rsidRPr="007D7777">
        <w:rPr>
          <w:sz w:val="28"/>
          <w:szCs w:val="28"/>
        </w:rPr>
        <w:t>в сумме 1</w:t>
      </w:r>
      <w:r w:rsidR="000C121F">
        <w:rPr>
          <w:sz w:val="28"/>
          <w:szCs w:val="28"/>
        </w:rPr>
        <w:t xml:space="preserve"> </w:t>
      </w:r>
      <w:r w:rsidR="007D7777" w:rsidRPr="007D7777">
        <w:rPr>
          <w:sz w:val="28"/>
          <w:szCs w:val="28"/>
        </w:rPr>
        <w:t>534,67</w:t>
      </w:r>
      <w:r w:rsidRPr="007D7777">
        <w:rPr>
          <w:sz w:val="28"/>
          <w:szCs w:val="28"/>
        </w:rPr>
        <w:t xml:space="preserve"> млн. рублей.</w:t>
      </w:r>
      <w:r w:rsidRPr="00CE0D7D">
        <w:rPr>
          <w:color w:val="FF0000"/>
          <w:sz w:val="28"/>
          <w:szCs w:val="28"/>
        </w:rPr>
        <w:t xml:space="preserve"> </w:t>
      </w:r>
      <w:r w:rsidRPr="007D7777">
        <w:rPr>
          <w:sz w:val="28"/>
          <w:szCs w:val="28"/>
        </w:rPr>
        <w:t xml:space="preserve">Фактическое исполнение по безвозмездным </w:t>
      </w:r>
      <w:r w:rsidR="007D7777" w:rsidRPr="007D7777">
        <w:rPr>
          <w:sz w:val="28"/>
          <w:szCs w:val="28"/>
        </w:rPr>
        <w:t>поступлениям сост</w:t>
      </w:r>
      <w:r w:rsidR="007D7777">
        <w:rPr>
          <w:sz w:val="28"/>
          <w:szCs w:val="28"/>
        </w:rPr>
        <w:t>авило</w:t>
      </w:r>
      <w:r w:rsidR="00166111">
        <w:rPr>
          <w:sz w:val="28"/>
          <w:szCs w:val="28"/>
        </w:rPr>
        <w:t xml:space="preserve"> </w:t>
      </w:r>
      <w:r w:rsidR="007D7777" w:rsidRPr="007D7777">
        <w:rPr>
          <w:sz w:val="28"/>
          <w:szCs w:val="28"/>
        </w:rPr>
        <w:t>1</w:t>
      </w:r>
      <w:r w:rsidR="000C121F">
        <w:rPr>
          <w:sz w:val="28"/>
          <w:szCs w:val="28"/>
        </w:rPr>
        <w:t xml:space="preserve"> </w:t>
      </w:r>
      <w:r w:rsidR="007D7777" w:rsidRPr="007D7777">
        <w:rPr>
          <w:sz w:val="28"/>
          <w:szCs w:val="28"/>
        </w:rPr>
        <w:t>518,94 млн. рублей или 98,97 процентов</w:t>
      </w:r>
      <w:r w:rsidRPr="007D7777">
        <w:rPr>
          <w:sz w:val="28"/>
          <w:szCs w:val="28"/>
        </w:rPr>
        <w:t xml:space="preserve">. </w:t>
      </w:r>
    </w:p>
    <w:p w:rsidR="006A7507" w:rsidRDefault="007B05E4" w:rsidP="00D263A1">
      <w:pPr>
        <w:pStyle w:val="a6"/>
        <w:spacing w:after="0"/>
        <w:ind w:firstLine="709"/>
        <w:jc w:val="both"/>
        <w:rPr>
          <w:color w:val="FF0000"/>
          <w:sz w:val="28"/>
          <w:szCs w:val="28"/>
        </w:rPr>
      </w:pPr>
      <w:r w:rsidRPr="00852D4C">
        <w:rPr>
          <w:sz w:val="28"/>
          <w:szCs w:val="28"/>
        </w:rPr>
        <w:t>В структ</w:t>
      </w:r>
      <w:r w:rsidR="00852D4C" w:rsidRPr="00852D4C">
        <w:rPr>
          <w:sz w:val="28"/>
          <w:szCs w:val="28"/>
        </w:rPr>
        <w:t>уре безвозмездных поступлений 65,50 процентов</w:t>
      </w:r>
      <w:r w:rsidRPr="00852D4C">
        <w:rPr>
          <w:sz w:val="28"/>
          <w:szCs w:val="28"/>
        </w:rPr>
        <w:t xml:space="preserve"> приходится на субвенции, предоставляемые из федерального и краевого бюджета на исполнение государственных полномочий. </w:t>
      </w:r>
      <w:r w:rsidRPr="004E29C6">
        <w:rPr>
          <w:sz w:val="28"/>
          <w:szCs w:val="28"/>
        </w:rPr>
        <w:t>Объем субвенций на исполнение государственных полно</w:t>
      </w:r>
      <w:r w:rsidR="004E29C6" w:rsidRPr="004E29C6">
        <w:rPr>
          <w:sz w:val="28"/>
          <w:szCs w:val="28"/>
        </w:rPr>
        <w:t xml:space="preserve">мочий </w:t>
      </w:r>
      <w:r w:rsidR="00527CF6" w:rsidRPr="004E29C6">
        <w:rPr>
          <w:sz w:val="28"/>
          <w:szCs w:val="28"/>
        </w:rPr>
        <w:t xml:space="preserve">составил </w:t>
      </w:r>
      <w:r w:rsidR="004E29C6">
        <w:rPr>
          <w:sz w:val="28"/>
          <w:szCs w:val="28"/>
        </w:rPr>
        <w:t>994,9</w:t>
      </w:r>
      <w:r w:rsidRPr="004E29C6">
        <w:rPr>
          <w:sz w:val="28"/>
          <w:szCs w:val="28"/>
        </w:rPr>
        <w:t xml:space="preserve"> млн. рублей.</w:t>
      </w:r>
      <w:r w:rsidRPr="00CE0D7D">
        <w:rPr>
          <w:color w:val="FF0000"/>
          <w:sz w:val="28"/>
          <w:szCs w:val="28"/>
        </w:rPr>
        <w:t xml:space="preserve"> </w:t>
      </w:r>
    </w:p>
    <w:p w:rsidR="007B05E4" w:rsidRPr="00D263A1" w:rsidRDefault="007B05E4" w:rsidP="00D263A1">
      <w:pPr>
        <w:pStyle w:val="a6"/>
        <w:spacing w:after="0"/>
        <w:ind w:firstLine="709"/>
        <w:jc w:val="both"/>
        <w:rPr>
          <w:sz w:val="28"/>
          <w:szCs w:val="28"/>
        </w:rPr>
      </w:pPr>
      <w:r w:rsidRPr="00AE344C">
        <w:rPr>
          <w:sz w:val="28"/>
          <w:szCs w:val="28"/>
        </w:rPr>
        <w:t>Субсидии на исполнение полномочий</w:t>
      </w:r>
      <w:r w:rsidR="00AE344C" w:rsidRPr="00AE344C">
        <w:rPr>
          <w:sz w:val="28"/>
          <w:szCs w:val="28"/>
        </w:rPr>
        <w:t xml:space="preserve"> </w:t>
      </w:r>
      <w:r w:rsidR="000C121F">
        <w:rPr>
          <w:sz w:val="28"/>
          <w:szCs w:val="28"/>
        </w:rPr>
        <w:t xml:space="preserve">Курского муниципального </w:t>
      </w:r>
      <w:r w:rsidR="00AE344C" w:rsidRPr="00AE344C">
        <w:rPr>
          <w:sz w:val="28"/>
          <w:szCs w:val="28"/>
        </w:rPr>
        <w:t>района</w:t>
      </w:r>
      <w:r w:rsidRPr="00AE344C">
        <w:rPr>
          <w:sz w:val="28"/>
          <w:szCs w:val="28"/>
        </w:rPr>
        <w:t>,</w:t>
      </w:r>
      <w:r w:rsidR="00C65620">
        <w:rPr>
          <w:sz w:val="28"/>
          <w:szCs w:val="28"/>
        </w:rPr>
        <w:t xml:space="preserve"> </w:t>
      </w:r>
      <w:r w:rsidRPr="00AE344C">
        <w:rPr>
          <w:sz w:val="28"/>
          <w:szCs w:val="28"/>
        </w:rPr>
        <w:t>привлечённые из федерального и краевого бюджетов в порядке софинанси</w:t>
      </w:r>
      <w:r w:rsidR="00AE344C" w:rsidRPr="00AE344C">
        <w:rPr>
          <w:sz w:val="28"/>
          <w:szCs w:val="28"/>
        </w:rPr>
        <w:t>рования поступили в объеме 53,28</w:t>
      </w:r>
      <w:r w:rsidR="006A7507">
        <w:rPr>
          <w:sz w:val="28"/>
          <w:szCs w:val="28"/>
        </w:rPr>
        <w:t xml:space="preserve"> млн. рубля</w:t>
      </w:r>
      <w:r w:rsidRPr="00AE344C">
        <w:rPr>
          <w:sz w:val="28"/>
          <w:szCs w:val="28"/>
        </w:rPr>
        <w:t xml:space="preserve">. </w:t>
      </w:r>
      <w:r w:rsidRPr="00D263A1">
        <w:rPr>
          <w:sz w:val="28"/>
          <w:szCs w:val="28"/>
        </w:rPr>
        <w:t xml:space="preserve">Объем дотаций из </w:t>
      </w:r>
      <w:r w:rsidR="00AE344C" w:rsidRPr="00D263A1">
        <w:rPr>
          <w:sz w:val="28"/>
          <w:szCs w:val="28"/>
        </w:rPr>
        <w:t>краевого бюджета составил 452,1</w:t>
      </w:r>
      <w:r w:rsidRPr="00D263A1">
        <w:rPr>
          <w:sz w:val="28"/>
          <w:szCs w:val="28"/>
        </w:rPr>
        <w:t xml:space="preserve">млн. рублей. </w:t>
      </w:r>
    </w:p>
    <w:p w:rsidR="007B05E4" w:rsidRPr="00206187" w:rsidRDefault="007B05E4" w:rsidP="00713E2B">
      <w:pPr>
        <w:ind w:firstLine="709"/>
        <w:jc w:val="both"/>
        <w:rPr>
          <w:sz w:val="28"/>
          <w:szCs w:val="28"/>
        </w:rPr>
      </w:pPr>
      <w:r w:rsidRPr="00206187">
        <w:rPr>
          <w:sz w:val="28"/>
          <w:szCs w:val="28"/>
        </w:rPr>
        <w:t>В структуре налоговых и неналоговых доходо</w:t>
      </w:r>
      <w:r w:rsidR="00206187" w:rsidRPr="00206187">
        <w:rPr>
          <w:sz w:val="28"/>
          <w:szCs w:val="28"/>
        </w:rPr>
        <w:t>в наибольший удельный вес (75</w:t>
      </w:r>
      <w:r w:rsidRPr="00206187">
        <w:rPr>
          <w:sz w:val="28"/>
          <w:szCs w:val="28"/>
        </w:rPr>
        <w:t xml:space="preserve"> процентов</w:t>
      </w:r>
      <w:r w:rsidR="002F4B77">
        <w:rPr>
          <w:sz w:val="28"/>
          <w:szCs w:val="28"/>
        </w:rPr>
        <w:t>) составляют 3</w:t>
      </w:r>
      <w:r w:rsidR="00713E2B">
        <w:rPr>
          <w:sz w:val="28"/>
          <w:szCs w:val="28"/>
        </w:rPr>
        <w:t xml:space="preserve"> вида налогов: </w:t>
      </w:r>
      <w:r w:rsidRPr="00206187">
        <w:rPr>
          <w:sz w:val="28"/>
          <w:szCs w:val="28"/>
        </w:rPr>
        <w:t xml:space="preserve">налог на доходы физических лиц, </w:t>
      </w:r>
      <w:r w:rsidR="00384E21">
        <w:rPr>
          <w:sz w:val="28"/>
          <w:szCs w:val="28"/>
        </w:rPr>
        <w:t>единый налог на вмененный доход,</w:t>
      </w:r>
      <w:r w:rsidR="00713E2B">
        <w:rPr>
          <w:sz w:val="28"/>
          <w:szCs w:val="28"/>
        </w:rPr>
        <w:t xml:space="preserve"> </w:t>
      </w:r>
      <w:r w:rsidRPr="00206187">
        <w:rPr>
          <w:sz w:val="28"/>
          <w:szCs w:val="28"/>
        </w:rPr>
        <w:t>ед</w:t>
      </w:r>
      <w:r w:rsidR="00384E21">
        <w:rPr>
          <w:sz w:val="28"/>
          <w:szCs w:val="28"/>
        </w:rPr>
        <w:t>иный сельскохозяйственный налог.</w:t>
      </w:r>
      <w:r w:rsidRPr="00206187">
        <w:rPr>
          <w:sz w:val="28"/>
          <w:szCs w:val="28"/>
        </w:rPr>
        <w:t xml:space="preserve"> </w:t>
      </w:r>
    </w:p>
    <w:p w:rsidR="00245FE0" w:rsidRDefault="007B05E4" w:rsidP="00081141">
      <w:pPr>
        <w:pStyle w:val="a6"/>
        <w:spacing w:after="0"/>
        <w:ind w:firstLine="709"/>
        <w:jc w:val="both"/>
        <w:rPr>
          <w:sz w:val="28"/>
          <w:szCs w:val="28"/>
        </w:rPr>
      </w:pPr>
      <w:r w:rsidRPr="00206187">
        <w:rPr>
          <w:sz w:val="28"/>
          <w:szCs w:val="28"/>
        </w:rPr>
        <w:t xml:space="preserve">Поступление налога </w:t>
      </w:r>
      <w:r w:rsidR="00F249C5">
        <w:rPr>
          <w:sz w:val="28"/>
          <w:szCs w:val="28"/>
        </w:rPr>
        <w:t xml:space="preserve">на доходы физических лиц </w:t>
      </w:r>
      <w:r w:rsidRPr="00206187">
        <w:rPr>
          <w:sz w:val="28"/>
          <w:szCs w:val="28"/>
        </w:rPr>
        <w:t>в бюджет</w:t>
      </w:r>
      <w:r w:rsidR="00F249C5">
        <w:rPr>
          <w:color w:val="FF0000"/>
          <w:sz w:val="28"/>
          <w:szCs w:val="28"/>
        </w:rPr>
        <w:t xml:space="preserve"> </w:t>
      </w:r>
      <w:r w:rsidR="00206187" w:rsidRPr="00081141">
        <w:rPr>
          <w:sz w:val="28"/>
          <w:szCs w:val="28"/>
        </w:rPr>
        <w:t>составило 152,2</w:t>
      </w:r>
      <w:r w:rsidRPr="00081141">
        <w:rPr>
          <w:sz w:val="28"/>
          <w:szCs w:val="28"/>
        </w:rPr>
        <w:t xml:space="preserve"> млн. рублей. Исполнение уточненных годовых плановых</w:t>
      </w:r>
      <w:r w:rsidR="00206187" w:rsidRPr="00081141">
        <w:rPr>
          <w:sz w:val="28"/>
          <w:szCs w:val="28"/>
        </w:rPr>
        <w:t xml:space="preserve"> назначений обеспечено на 118,2</w:t>
      </w:r>
      <w:r w:rsidRPr="00081141">
        <w:rPr>
          <w:sz w:val="28"/>
          <w:szCs w:val="28"/>
        </w:rPr>
        <w:t xml:space="preserve"> процента</w:t>
      </w:r>
      <w:r w:rsidR="00206187" w:rsidRPr="00081141">
        <w:rPr>
          <w:sz w:val="28"/>
          <w:szCs w:val="28"/>
        </w:rPr>
        <w:t>.</w:t>
      </w:r>
      <w:r w:rsidRPr="00081141">
        <w:rPr>
          <w:sz w:val="28"/>
          <w:szCs w:val="28"/>
        </w:rPr>
        <w:t xml:space="preserve"> Данное увеличение обусловлено ростом средней номинальной заработной платы.</w:t>
      </w:r>
    </w:p>
    <w:p w:rsidR="007B05E4" w:rsidRPr="00812CE6" w:rsidRDefault="007B05E4" w:rsidP="00081141">
      <w:pPr>
        <w:pStyle w:val="a6"/>
        <w:spacing w:after="0"/>
        <w:ind w:firstLine="709"/>
        <w:jc w:val="both"/>
        <w:rPr>
          <w:sz w:val="28"/>
          <w:szCs w:val="28"/>
        </w:rPr>
      </w:pPr>
      <w:r w:rsidRPr="00CE0D7D">
        <w:rPr>
          <w:color w:val="FF0000"/>
          <w:sz w:val="28"/>
          <w:szCs w:val="28"/>
        </w:rPr>
        <w:t xml:space="preserve"> </w:t>
      </w:r>
      <w:r w:rsidR="00245FE0">
        <w:rPr>
          <w:sz w:val="28"/>
          <w:szCs w:val="28"/>
        </w:rPr>
        <w:t>По</w:t>
      </w:r>
      <w:r w:rsidRPr="00081141">
        <w:rPr>
          <w:sz w:val="28"/>
          <w:szCs w:val="28"/>
        </w:rPr>
        <w:t xml:space="preserve"> </w:t>
      </w:r>
      <w:r w:rsidR="006A7507">
        <w:rPr>
          <w:sz w:val="28"/>
          <w:szCs w:val="28"/>
        </w:rPr>
        <w:t xml:space="preserve">оперативным </w:t>
      </w:r>
      <w:r w:rsidRPr="00081141">
        <w:rPr>
          <w:sz w:val="28"/>
          <w:szCs w:val="28"/>
        </w:rPr>
        <w:t xml:space="preserve">данным средняя номинальная заработная плата (по полному кругу </w:t>
      </w:r>
      <w:r w:rsidR="007A0DFC">
        <w:rPr>
          <w:sz w:val="28"/>
          <w:szCs w:val="28"/>
        </w:rPr>
        <w:t xml:space="preserve">организаций </w:t>
      </w:r>
      <w:r w:rsidRPr="00081141">
        <w:rPr>
          <w:sz w:val="28"/>
          <w:szCs w:val="28"/>
        </w:rPr>
        <w:t>включая субъекты ма</w:t>
      </w:r>
      <w:r w:rsidR="00081141" w:rsidRPr="00081141">
        <w:rPr>
          <w:sz w:val="28"/>
          <w:szCs w:val="28"/>
        </w:rPr>
        <w:t>лого предпринимательства</w:t>
      </w:r>
      <w:r w:rsidR="007A0DFC">
        <w:rPr>
          <w:sz w:val="28"/>
          <w:szCs w:val="28"/>
        </w:rPr>
        <w:t xml:space="preserve"> </w:t>
      </w:r>
      <w:r w:rsidRPr="00E67D5F">
        <w:rPr>
          <w:sz w:val="28"/>
          <w:szCs w:val="28"/>
        </w:rPr>
        <w:t xml:space="preserve">составила </w:t>
      </w:r>
      <w:r w:rsidR="00144ED9">
        <w:rPr>
          <w:sz w:val="28"/>
          <w:szCs w:val="28"/>
        </w:rPr>
        <w:t>31 041,42 рубль</w:t>
      </w:r>
      <w:r w:rsidR="00430F80" w:rsidRPr="00E67D5F">
        <w:rPr>
          <w:sz w:val="28"/>
          <w:szCs w:val="28"/>
        </w:rPr>
        <w:t>, что на 9,2</w:t>
      </w:r>
      <w:r w:rsidR="00713E2B">
        <w:rPr>
          <w:sz w:val="28"/>
          <w:szCs w:val="28"/>
        </w:rPr>
        <w:t xml:space="preserve"> процента</w:t>
      </w:r>
      <w:r w:rsidRPr="00E67D5F">
        <w:rPr>
          <w:sz w:val="28"/>
          <w:szCs w:val="28"/>
        </w:rPr>
        <w:t xml:space="preserve"> выше</w:t>
      </w:r>
      <w:r w:rsidR="00081141" w:rsidRPr="00E67D5F">
        <w:rPr>
          <w:sz w:val="28"/>
          <w:szCs w:val="28"/>
        </w:rPr>
        <w:t xml:space="preserve"> </w:t>
      </w:r>
      <w:r w:rsidR="00144ED9">
        <w:rPr>
          <w:sz w:val="28"/>
          <w:szCs w:val="28"/>
        </w:rPr>
        <w:t xml:space="preserve">уровня </w:t>
      </w:r>
      <w:r w:rsidR="007A659D">
        <w:rPr>
          <w:sz w:val="28"/>
          <w:szCs w:val="28"/>
        </w:rPr>
        <w:t>прошлого</w:t>
      </w:r>
      <w:r w:rsidRPr="00812CE6">
        <w:rPr>
          <w:sz w:val="28"/>
          <w:szCs w:val="28"/>
        </w:rPr>
        <w:t xml:space="preserve"> года</w:t>
      </w:r>
      <w:r w:rsidR="00BC348B">
        <w:rPr>
          <w:sz w:val="28"/>
          <w:szCs w:val="28"/>
        </w:rPr>
        <w:t xml:space="preserve"> (2019 год </w:t>
      </w:r>
      <w:r w:rsidR="00E67D5F">
        <w:rPr>
          <w:sz w:val="28"/>
          <w:szCs w:val="28"/>
        </w:rPr>
        <w:t>28</w:t>
      </w:r>
      <w:r w:rsidR="000C121F">
        <w:rPr>
          <w:sz w:val="28"/>
          <w:szCs w:val="28"/>
        </w:rPr>
        <w:t xml:space="preserve"> </w:t>
      </w:r>
      <w:r w:rsidR="00E67D5F">
        <w:rPr>
          <w:sz w:val="28"/>
          <w:szCs w:val="28"/>
        </w:rPr>
        <w:t>415 рублей)</w:t>
      </w:r>
      <w:r w:rsidRPr="00812CE6">
        <w:rPr>
          <w:sz w:val="28"/>
          <w:szCs w:val="28"/>
        </w:rPr>
        <w:t xml:space="preserve">. </w:t>
      </w:r>
    </w:p>
    <w:p w:rsidR="007B05E4" w:rsidRPr="0063413C" w:rsidRDefault="007B05E4" w:rsidP="000C121F">
      <w:pPr>
        <w:pStyle w:val="1"/>
        <w:suppressAutoHyphens/>
        <w:spacing w:before="0" w:beforeAutospacing="0" w:after="0" w:afterAutospacing="0"/>
        <w:ind w:firstLine="709"/>
        <w:jc w:val="both"/>
        <w:rPr>
          <w:b w:val="0"/>
          <w:snapToGrid w:val="0"/>
          <w:kern w:val="0"/>
          <w:sz w:val="28"/>
          <w:szCs w:val="28"/>
        </w:rPr>
      </w:pPr>
      <w:r w:rsidRPr="00812CE6">
        <w:rPr>
          <w:b w:val="0"/>
          <w:snapToGrid w:val="0"/>
          <w:kern w:val="0"/>
          <w:sz w:val="28"/>
          <w:szCs w:val="28"/>
        </w:rPr>
        <w:t>Поступление единого сел</w:t>
      </w:r>
      <w:r w:rsidR="00081141" w:rsidRPr="00812CE6">
        <w:rPr>
          <w:b w:val="0"/>
          <w:snapToGrid w:val="0"/>
          <w:kern w:val="0"/>
          <w:sz w:val="28"/>
          <w:szCs w:val="28"/>
        </w:rPr>
        <w:t xml:space="preserve">ьскохозяйственного налога </w:t>
      </w:r>
      <w:r w:rsidR="00C35A31">
        <w:rPr>
          <w:b w:val="0"/>
          <w:snapToGrid w:val="0"/>
          <w:kern w:val="0"/>
          <w:sz w:val="28"/>
          <w:szCs w:val="28"/>
        </w:rPr>
        <w:t xml:space="preserve">в бюджет </w:t>
      </w:r>
      <w:r w:rsidR="00713E2B">
        <w:rPr>
          <w:b w:val="0"/>
          <w:snapToGrid w:val="0"/>
          <w:kern w:val="0"/>
          <w:sz w:val="28"/>
          <w:szCs w:val="28"/>
        </w:rPr>
        <w:t xml:space="preserve">составило </w:t>
      </w:r>
      <w:r w:rsidR="00081141" w:rsidRPr="00812CE6">
        <w:rPr>
          <w:b w:val="0"/>
          <w:snapToGrid w:val="0"/>
          <w:kern w:val="0"/>
          <w:sz w:val="28"/>
          <w:szCs w:val="28"/>
        </w:rPr>
        <w:t>14,7</w:t>
      </w:r>
      <w:r w:rsidR="00812CE6" w:rsidRPr="00812CE6">
        <w:rPr>
          <w:b w:val="0"/>
          <w:snapToGrid w:val="0"/>
          <w:kern w:val="0"/>
          <w:sz w:val="28"/>
          <w:szCs w:val="28"/>
        </w:rPr>
        <w:t xml:space="preserve"> млн. рублей или 166,02</w:t>
      </w:r>
      <w:r w:rsidRPr="00812CE6">
        <w:rPr>
          <w:b w:val="0"/>
          <w:snapToGrid w:val="0"/>
          <w:kern w:val="0"/>
          <w:sz w:val="28"/>
          <w:szCs w:val="28"/>
        </w:rPr>
        <w:t xml:space="preserve"> процента к уточненным годовым плановым назначениям.</w:t>
      </w:r>
      <w:r w:rsidR="0070612F">
        <w:rPr>
          <w:b w:val="0"/>
          <w:snapToGrid w:val="0"/>
          <w:kern w:val="0"/>
          <w:sz w:val="28"/>
          <w:szCs w:val="28"/>
        </w:rPr>
        <w:t xml:space="preserve"> </w:t>
      </w:r>
      <w:r w:rsidRPr="005E0B83">
        <w:rPr>
          <w:b w:val="0"/>
          <w:snapToGrid w:val="0"/>
          <w:kern w:val="0"/>
          <w:sz w:val="28"/>
          <w:szCs w:val="28"/>
        </w:rPr>
        <w:t xml:space="preserve">По сравнению </w:t>
      </w:r>
      <w:r w:rsidR="0070612F" w:rsidRPr="005E0B83">
        <w:rPr>
          <w:b w:val="0"/>
          <w:sz w:val="28"/>
          <w:szCs w:val="28"/>
        </w:rPr>
        <w:t>с 2019</w:t>
      </w:r>
      <w:r w:rsidRPr="005E0B83">
        <w:rPr>
          <w:b w:val="0"/>
          <w:sz w:val="28"/>
          <w:szCs w:val="28"/>
        </w:rPr>
        <w:t xml:space="preserve"> годом </w:t>
      </w:r>
      <w:r w:rsidRPr="005E0B83">
        <w:rPr>
          <w:b w:val="0"/>
          <w:snapToGrid w:val="0"/>
          <w:kern w:val="0"/>
          <w:sz w:val="28"/>
          <w:szCs w:val="28"/>
        </w:rPr>
        <w:t>объем поступлений</w:t>
      </w:r>
      <w:r w:rsidR="0070612F" w:rsidRPr="005E0B83">
        <w:rPr>
          <w:b w:val="0"/>
          <w:snapToGrid w:val="0"/>
          <w:kern w:val="0"/>
          <w:sz w:val="28"/>
          <w:szCs w:val="28"/>
        </w:rPr>
        <w:t xml:space="preserve"> </w:t>
      </w:r>
      <w:r w:rsidR="00C35A31">
        <w:rPr>
          <w:b w:val="0"/>
          <w:snapToGrid w:val="0"/>
          <w:kern w:val="0"/>
          <w:sz w:val="28"/>
          <w:szCs w:val="28"/>
        </w:rPr>
        <w:t>по указанному налогу уменьшился</w:t>
      </w:r>
      <w:r w:rsidR="0070612F" w:rsidRPr="005E0B83">
        <w:rPr>
          <w:b w:val="0"/>
          <w:snapToGrid w:val="0"/>
          <w:kern w:val="0"/>
          <w:sz w:val="28"/>
          <w:szCs w:val="28"/>
        </w:rPr>
        <w:t xml:space="preserve"> на 756,22</w:t>
      </w:r>
      <w:r w:rsidR="00AD61AF" w:rsidRPr="005E0B83">
        <w:rPr>
          <w:b w:val="0"/>
          <w:snapToGrid w:val="0"/>
          <w:kern w:val="0"/>
          <w:sz w:val="28"/>
          <w:szCs w:val="28"/>
        </w:rPr>
        <w:t xml:space="preserve"> рублей или на </w:t>
      </w:r>
      <w:r w:rsidR="005E0B83" w:rsidRPr="005E0B83">
        <w:rPr>
          <w:b w:val="0"/>
          <w:snapToGrid w:val="0"/>
          <w:kern w:val="0"/>
          <w:sz w:val="28"/>
          <w:szCs w:val="28"/>
        </w:rPr>
        <w:t>0,0</w:t>
      </w:r>
      <w:r w:rsidR="00AD61AF" w:rsidRPr="005E0B83">
        <w:rPr>
          <w:b w:val="0"/>
          <w:snapToGrid w:val="0"/>
          <w:kern w:val="0"/>
          <w:sz w:val="28"/>
          <w:szCs w:val="28"/>
        </w:rPr>
        <w:t>5</w:t>
      </w:r>
      <w:r w:rsidRPr="005E0B83">
        <w:rPr>
          <w:b w:val="0"/>
          <w:snapToGrid w:val="0"/>
          <w:kern w:val="0"/>
          <w:sz w:val="28"/>
          <w:szCs w:val="28"/>
        </w:rPr>
        <w:t xml:space="preserve"> процента.</w:t>
      </w:r>
      <w:r w:rsidRPr="00CE0D7D">
        <w:rPr>
          <w:b w:val="0"/>
          <w:snapToGrid w:val="0"/>
          <w:color w:val="FF0000"/>
          <w:kern w:val="0"/>
          <w:sz w:val="28"/>
          <w:szCs w:val="28"/>
        </w:rPr>
        <w:t xml:space="preserve"> </w:t>
      </w:r>
      <w:r w:rsidR="00C840D8">
        <w:rPr>
          <w:b w:val="0"/>
          <w:snapToGrid w:val="0"/>
          <w:kern w:val="0"/>
          <w:sz w:val="28"/>
          <w:szCs w:val="28"/>
        </w:rPr>
        <w:t>Причиной</w:t>
      </w:r>
      <w:r w:rsidR="00C35A31">
        <w:rPr>
          <w:b w:val="0"/>
          <w:snapToGrid w:val="0"/>
          <w:kern w:val="0"/>
          <w:sz w:val="28"/>
          <w:szCs w:val="28"/>
        </w:rPr>
        <w:t>,</w:t>
      </w:r>
      <w:r w:rsidRPr="0063413C">
        <w:rPr>
          <w:b w:val="0"/>
          <w:snapToGrid w:val="0"/>
          <w:kern w:val="0"/>
          <w:sz w:val="28"/>
          <w:szCs w:val="28"/>
        </w:rPr>
        <w:t xml:space="preserve"> повлиявшей на </w:t>
      </w:r>
      <w:r w:rsidR="005E0B83" w:rsidRPr="0063413C">
        <w:rPr>
          <w:b w:val="0"/>
          <w:snapToGrid w:val="0"/>
          <w:kern w:val="0"/>
          <w:sz w:val="28"/>
          <w:szCs w:val="28"/>
        </w:rPr>
        <w:t xml:space="preserve">спад </w:t>
      </w:r>
      <w:r w:rsidRPr="0063413C">
        <w:rPr>
          <w:b w:val="0"/>
          <w:snapToGrid w:val="0"/>
          <w:kern w:val="0"/>
          <w:sz w:val="28"/>
          <w:szCs w:val="28"/>
        </w:rPr>
        <w:t xml:space="preserve">поступления </w:t>
      </w:r>
      <w:r w:rsidR="003B2B63">
        <w:rPr>
          <w:b w:val="0"/>
          <w:snapToGrid w:val="0"/>
          <w:kern w:val="0"/>
          <w:sz w:val="28"/>
          <w:szCs w:val="28"/>
        </w:rPr>
        <w:t xml:space="preserve">налога </w:t>
      </w:r>
      <w:r w:rsidRPr="0063413C">
        <w:rPr>
          <w:b w:val="0"/>
          <w:snapToGrid w:val="0"/>
          <w:kern w:val="0"/>
          <w:sz w:val="28"/>
          <w:szCs w:val="28"/>
        </w:rPr>
        <w:t>ЕСХН</w:t>
      </w:r>
      <w:r w:rsidR="00F671F0">
        <w:rPr>
          <w:b w:val="0"/>
          <w:snapToGrid w:val="0"/>
          <w:kern w:val="0"/>
          <w:sz w:val="28"/>
          <w:szCs w:val="28"/>
        </w:rPr>
        <w:t xml:space="preserve">, </w:t>
      </w:r>
      <w:r w:rsidRPr="0063413C">
        <w:rPr>
          <w:b w:val="0"/>
          <w:snapToGrid w:val="0"/>
          <w:kern w:val="0"/>
          <w:sz w:val="28"/>
          <w:szCs w:val="28"/>
        </w:rPr>
        <w:t xml:space="preserve">является </w:t>
      </w:r>
      <w:r w:rsidR="00F671F0">
        <w:rPr>
          <w:b w:val="0"/>
          <w:snapToGrid w:val="0"/>
          <w:kern w:val="0"/>
          <w:sz w:val="28"/>
          <w:szCs w:val="28"/>
        </w:rPr>
        <w:t>не</w:t>
      </w:r>
      <w:r w:rsidR="005E0B83" w:rsidRPr="0063413C">
        <w:rPr>
          <w:b w:val="0"/>
          <w:snapToGrid w:val="0"/>
          <w:kern w:val="0"/>
          <w:sz w:val="28"/>
          <w:szCs w:val="28"/>
        </w:rPr>
        <w:t>ст</w:t>
      </w:r>
      <w:r w:rsidR="0063413C" w:rsidRPr="0063413C">
        <w:rPr>
          <w:b w:val="0"/>
          <w:snapToGrid w:val="0"/>
          <w:kern w:val="0"/>
          <w:sz w:val="28"/>
          <w:szCs w:val="28"/>
        </w:rPr>
        <w:t>абильная экономическая ситуация</w:t>
      </w:r>
      <w:r w:rsidR="00222346">
        <w:rPr>
          <w:b w:val="0"/>
          <w:snapToGrid w:val="0"/>
          <w:kern w:val="0"/>
          <w:sz w:val="28"/>
          <w:szCs w:val="28"/>
        </w:rPr>
        <w:t>.</w:t>
      </w:r>
      <w:r w:rsidRPr="0063413C">
        <w:rPr>
          <w:b w:val="0"/>
          <w:snapToGrid w:val="0"/>
          <w:kern w:val="0"/>
          <w:sz w:val="28"/>
          <w:szCs w:val="28"/>
        </w:rPr>
        <w:t xml:space="preserve"> </w:t>
      </w:r>
    </w:p>
    <w:p w:rsidR="001E5F45" w:rsidRDefault="007B05E4" w:rsidP="000C121F">
      <w:pPr>
        <w:ind w:firstLine="708"/>
        <w:contextualSpacing/>
        <w:jc w:val="both"/>
        <w:rPr>
          <w:snapToGrid w:val="0"/>
          <w:sz w:val="28"/>
          <w:szCs w:val="28"/>
        </w:rPr>
      </w:pPr>
      <w:r w:rsidRPr="00BB2CDB">
        <w:rPr>
          <w:snapToGrid w:val="0"/>
          <w:sz w:val="28"/>
          <w:szCs w:val="28"/>
        </w:rPr>
        <w:t>Поступление доходов от использования имущества находящегося в государственной и муниципальной собственности за</w:t>
      </w:r>
      <w:r w:rsidR="00BB2CDB">
        <w:rPr>
          <w:snapToGrid w:val="0"/>
          <w:color w:val="FF0000"/>
          <w:sz w:val="28"/>
          <w:szCs w:val="28"/>
        </w:rPr>
        <w:t xml:space="preserve"> </w:t>
      </w:r>
      <w:r w:rsidR="00BB2CDB" w:rsidRPr="00BB2CDB">
        <w:rPr>
          <w:snapToGrid w:val="0"/>
          <w:sz w:val="28"/>
          <w:szCs w:val="28"/>
        </w:rPr>
        <w:t xml:space="preserve">2020 год в бюджет </w:t>
      </w:r>
      <w:r w:rsidR="000C121F">
        <w:rPr>
          <w:snapToGrid w:val="0"/>
          <w:sz w:val="28"/>
          <w:szCs w:val="28"/>
        </w:rPr>
        <w:t xml:space="preserve">Курского муниципального </w:t>
      </w:r>
      <w:r w:rsidR="00BB2CDB" w:rsidRPr="00BB2CDB">
        <w:rPr>
          <w:snapToGrid w:val="0"/>
          <w:sz w:val="28"/>
          <w:szCs w:val="28"/>
        </w:rPr>
        <w:t>района</w:t>
      </w:r>
      <w:r w:rsidRPr="00BB2CDB">
        <w:rPr>
          <w:snapToGrid w:val="0"/>
          <w:sz w:val="28"/>
          <w:szCs w:val="28"/>
        </w:rPr>
        <w:t xml:space="preserve"> составило</w:t>
      </w:r>
      <w:r w:rsidR="00B216E3">
        <w:rPr>
          <w:snapToGrid w:val="0"/>
          <w:color w:val="FF0000"/>
          <w:sz w:val="28"/>
          <w:szCs w:val="28"/>
        </w:rPr>
        <w:t xml:space="preserve"> </w:t>
      </w:r>
      <w:r w:rsidR="00C943CF" w:rsidRPr="003D3BDD">
        <w:rPr>
          <w:snapToGrid w:val="0"/>
          <w:sz w:val="28"/>
          <w:szCs w:val="28"/>
        </w:rPr>
        <w:t>23,9</w:t>
      </w:r>
      <w:r w:rsidRPr="003D3BDD">
        <w:rPr>
          <w:snapToGrid w:val="0"/>
          <w:sz w:val="28"/>
          <w:szCs w:val="28"/>
        </w:rPr>
        <w:t xml:space="preserve"> млн. рублей, что больше уточненных годовых плановых наз</w:t>
      </w:r>
      <w:r w:rsidR="002A706D" w:rsidRPr="003D3BDD">
        <w:rPr>
          <w:snapToGrid w:val="0"/>
          <w:sz w:val="28"/>
          <w:szCs w:val="28"/>
        </w:rPr>
        <w:t>начений на 2</w:t>
      </w:r>
      <w:r w:rsidR="003D3BDD" w:rsidRPr="003D3BDD">
        <w:rPr>
          <w:snapToGrid w:val="0"/>
          <w:sz w:val="28"/>
          <w:szCs w:val="28"/>
        </w:rPr>
        <w:t xml:space="preserve">,2 </w:t>
      </w:r>
      <w:r w:rsidR="002A706D" w:rsidRPr="003D3BDD">
        <w:rPr>
          <w:snapToGrid w:val="0"/>
          <w:sz w:val="28"/>
          <w:szCs w:val="28"/>
        </w:rPr>
        <w:t>млн.</w:t>
      </w:r>
      <w:r w:rsidRPr="003D3BDD">
        <w:rPr>
          <w:snapToGrid w:val="0"/>
          <w:sz w:val="28"/>
          <w:szCs w:val="28"/>
        </w:rPr>
        <w:t xml:space="preserve"> рублей или </w:t>
      </w:r>
      <w:r w:rsidR="00C943CF" w:rsidRPr="003D3BDD">
        <w:rPr>
          <w:snapToGrid w:val="0"/>
          <w:sz w:val="28"/>
          <w:szCs w:val="28"/>
        </w:rPr>
        <w:t>1</w:t>
      </w:r>
      <w:r w:rsidR="003D3BDD" w:rsidRPr="003D3BDD">
        <w:rPr>
          <w:snapToGrid w:val="0"/>
          <w:sz w:val="28"/>
          <w:szCs w:val="28"/>
        </w:rPr>
        <w:t>10</w:t>
      </w:r>
      <w:r w:rsidR="00C943CF" w:rsidRPr="003D3BDD">
        <w:rPr>
          <w:snapToGrid w:val="0"/>
          <w:sz w:val="28"/>
          <w:szCs w:val="28"/>
        </w:rPr>
        <w:t xml:space="preserve"> процентов</w:t>
      </w:r>
      <w:r w:rsidRPr="003D3BDD">
        <w:rPr>
          <w:snapToGrid w:val="0"/>
          <w:sz w:val="28"/>
          <w:szCs w:val="28"/>
        </w:rPr>
        <w:t>,</w:t>
      </w:r>
      <w:r w:rsidRPr="00CE0D7D">
        <w:rPr>
          <w:snapToGrid w:val="0"/>
          <w:color w:val="FF0000"/>
          <w:sz w:val="28"/>
          <w:szCs w:val="28"/>
        </w:rPr>
        <w:t xml:space="preserve"> </w:t>
      </w:r>
      <w:r w:rsidR="001E5F45">
        <w:rPr>
          <w:snapToGrid w:val="0"/>
          <w:sz w:val="28"/>
          <w:szCs w:val="28"/>
        </w:rPr>
        <w:t xml:space="preserve">из них доходы: </w:t>
      </w:r>
    </w:p>
    <w:p w:rsidR="007B05E4" w:rsidRPr="00C56ACE" w:rsidRDefault="007B05E4" w:rsidP="001E5F45">
      <w:pPr>
        <w:ind w:firstLine="709"/>
        <w:contextualSpacing/>
        <w:jc w:val="both"/>
        <w:rPr>
          <w:rFonts w:eastAsia="Calibri"/>
          <w:bCs/>
          <w:sz w:val="28"/>
          <w:szCs w:val="28"/>
          <w:lang w:eastAsia="en-US"/>
        </w:rPr>
      </w:pPr>
      <w:r w:rsidRPr="00C56ACE">
        <w:rPr>
          <w:snapToGrid w:val="0"/>
          <w:sz w:val="28"/>
          <w:szCs w:val="28"/>
        </w:rPr>
        <w:t xml:space="preserve">получаемые в виде арендной платы за </w:t>
      </w:r>
      <w:r w:rsidR="003D3BDD" w:rsidRPr="00C56ACE">
        <w:rPr>
          <w:snapToGrid w:val="0"/>
          <w:sz w:val="28"/>
          <w:szCs w:val="28"/>
        </w:rPr>
        <w:t>земельные участки составили 20,6</w:t>
      </w:r>
      <w:r w:rsidRPr="00C56ACE">
        <w:rPr>
          <w:snapToGrid w:val="0"/>
          <w:sz w:val="28"/>
          <w:szCs w:val="28"/>
        </w:rPr>
        <w:t xml:space="preserve"> млн. рублей. </w:t>
      </w:r>
      <w:r w:rsidR="004352C2">
        <w:rPr>
          <w:snapToGrid w:val="0"/>
          <w:sz w:val="28"/>
          <w:szCs w:val="28"/>
        </w:rPr>
        <w:t>Г</w:t>
      </w:r>
      <w:r w:rsidRPr="00C56ACE">
        <w:rPr>
          <w:snapToGrid w:val="0"/>
          <w:sz w:val="28"/>
          <w:szCs w:val="28"/>
        </w:rPr>
        <w:t>одовое п</w:t>
      </w:r>
      <w:r w:rsidRPr="00C56ACE">
        <w:rPr>
          <w:rFonts w:eastAsia="Calibri"/>
          <w:bCs/>
          <w:sz w:val="28"/>
          <w:szCs w:val="28"/>
          <w:lang w:eastAsia="en-US"/>
        </w:rPr>
        <w:t>л</w:t>
      </w:r>
      <w:r w:rsidR="004352C2">
        <w:rPr>
          <w:rFonts w:eastAsia="Calibri"/>
          <w:bCs/>
          <w:sz w:val="28"/>
          <w:szCs w:val="28"/>
          <w:lang w:eastAsia="en-US"/>
        </w:rPr>
        <w:t>ановое задание по сбору доходов</w:t>
      </w:r>
      <w:r w:rsidRPr="00C56ACE">
        <w:rPr>
          <w:rFonts w:eastAsia="Calibri"/>
          <w:bCs/>
          <w:sz w:val="28"/>
          <w:szCs w:val="28"/>
          <w:lang w:eastAsia="en-US"/>
        </w:rPr>
        <w:t xml:space="preserve"> </w:t>
      </w:r>
      <w:r w:rsidR="001E5F45">
        <w:rPr>
          <w:rFonts w:eastAsia="Calibri"/>
          <w:bCs/>
          <w:sz w:val="28"/>
          <w:szCs w:val="28"/>
          <w:lang w:eastAsia="en-US"/>
        </w:rPr>
        <w:t>получаемых</w:t>
      </w:r>
      <w:r w:rsidR="0015095D">
        <w:rPr>
          <w:rFonts w:eastAsia="Calibri"/>
          <w:bCs/>
          <w:sz w:val="28"/>
          <w:szCs w:val="28"/>
          <w:lang w:eastAsia="en-US"/>
        </w:rPr>
        <w:t xml:space="preserve"> </w:t>
      </w:r>
      <w:r w:rsidRPr="00C56ACE">
        <w:rPr>
          <w:rFonts w:eastAsia="Calibri"/>
          <w:bCs/>
          <w:sz w:val="28"/>
          <w:szCs w:val="28"/>
          <w:lang w:eastAsia="en-US"/>
        </w:rPr>
        <w:t>в виде арендной платы за земельные участки</w:t>
      </w:r>
      <w:r w:rsidR="004352C2">
        <w:rPr>
          <w:rFonts w:eastAsia="Calibri"/>
          <w:bCs/>
          <w:sz w:val="28"/>
          <w:szCs w:val="28"/>
          <w:lang w:eastAsia="en-US"/>
        </w:rPr>
        <w:t>,</w:t>
      </w:r>
      <w:r w:rsidRPr="00C56ACE">
        <w:rPr>
          <w:rFonts w:eastAsia="Calibri"/>
          <w:bCs/>
          <w:sz w:val="28"/>
          <w:szCs w:val="28"/>
          <w:lang w:eastAsia="en-US"/>
        </w:rPr>
        <w:t xml:space="preserve"> пере</w:t>
      </w:r>
      <w:r w:rsidR="00C56ACE" w:rsidRPr="00C56ACE">
        <w:rPr>
          <w:rFonts w:eastAsia="Calibri"/>
          <w:bCs/>
          <w:sz w:val="28"/>
          <w:szCs w:val="28"/>
          <w:lang w:eastAsia="en-US"/>
        </w:rPr>
        <w:t>выполнен</w:t>
      </w:r>
      <w:r w:rsidR="004F3B9A">
        <w:rPr>
          <w:rFonts w:eastAsia="Calibri"/>
          <w:bCs/>
          <w:sz w:val="28"/>
          <w:szCs w:val="28"/>
          <w:lang w:eastAsia="en-US"/>
        </w:rPr>
        <w:t xml:space="preserve">о на 700,0 тыс. рублей или на </w:t>
      </w:r>
      <w:r w:rsidR="00C56ACE" w:rsidRPr="00C56ACE">
        <w:rPr>
          <w:rFonts w:eastAsia="Calibri"/>
          <w:bCs/>
          <w:sz w:val="28"/>
          <w:szCs w:val="28"/>
          <w:lang w:eastAsia="en-US"/>
        </w:rPr>
        <w:t xml:space="preserve">3,96 </w:t>
      </w:r>
      <w:r w:rsidRPr="00C56ACE">
        <w:rPr>
          <w:rFonts w:eastAsia="Calibri"/>
          <w:bCs/>
          <w:sz w:val="28"/>
          <w:szCs w:val="28"/>
          <w:lang w:eastAsia="en-US"/>
        </w:rPr>
        <w:t xml:space="preserve">процента. </w:t>
      </w:r>
    </w:p>
    <w:p w:rsidR="007B05E4" w:rsidRPr="00561A8B" w:rsidRDefault="007B05E4" w:rsidP="004C6863">
      <w:pPr>
        <w:tabs>
          <w:tab w:val="left" w:pos="567"/>
        </w:tabs>
        <w:jc w:val="both"/>
        <w:rPr>
          <w:sz w:val="28"/>
          <w:szCs w:val="28"/>
        </w:rPr>
      </w:pPr>
      <w:r w:rsidRPr="00CE0D7D">
        <w:rPr>
          <w:color w:val="FF0000"/>
          <w:sz w:val="28"/>
          <w:szCs w:val="28"/>
        </w:rPr>
        <w:tab/>
      </w:r>
      <w:r w:rsidRPr="00561A8B">
        <w:rPr>
          <w:sz w:val="28"/>
          <w:szCs w:val="28"/>
        </w:rPr>
        <w:t>Испо</w:t>
      </w:r>
      <w:r w:rsidR="006110E9" w:rsidRPr="00561A8B">
        <w:rPr>
          <w:sz w:val="28"/>
          <w:szCs w:val="28"/>
        </w:rPr>
        <w:t>лнение бюджета по расходам составило 1</w:t>
      </w:r>
      <w:r w:rsidR="004F3B9A">
        <w:rPr>
          <w:sz w:val="28"/>
          <w:szCs w:val="28"/>
        </w:rPr>
        <w:t xml:space="preserve"> млрд.</w:t>
      </w:r>
      <w:r w:rsidR="00F45436">
        <w:rPr>
          <w:sz w:val="28"/>
          <w:szCs w:val="28"/>
        </w:rPr>
        <w:t xml:space="preserve"> 699,02 </w:t>
      </w:r>
      <w:r w:rsidR="00561A8B" w:rsidRPr="00561A8B">
        <w:rPr>
          <w:sz w:val="28"/>
          <w:szCs w:val="28"/>
        </w:rPr>
        <w:t>млн. рублей или 101,12 процентов</w:t>
      </w:r>
      <w:r w:rsidRPr="00561A8B">
        <w:rPr>
          <w:sz w:val="28"/>
          <w:szCs w:val="28"/>
        </w:rPr>
        <w:t xml:space="preserve"> к уточненным годов</w:t>
      </w:r>
      <w:r w:rsidR="00561A8B" w:rsidRPr="00561A8B">
        <w:rPr>
          <w:sz w:val="28"/>
          <w:szCs w:val="28"/>
        </w:rPr>
        <w:t>ым плановым назначениям 1</w:t>
      </w:r>
      <w:r w:rsidR="004F3B9A">
        <w:rPr>
          <w:sz w:val="28"/>
          <w:szCs w:val="28"/>
        </w:rPr>
        <w:t xml:space="preserve"> млрд.</w:t>
      </w:r>
      <w:r w:rsidR="00561A8B" w:rsidRPr="00561A8B">
        <w:rPr>
          <w:sz w:val="28"/>
          <w:szCs w:val="28"/>
        </w:rPr>
        <w:t> 730,06</w:t>
      </w:r>
      <w:r w:rsidRPr="00561A8B">
        <w:rPr>
          <w:sz w:val="28"/>
          <w:szCs w:val="28"/>
        </w:rPr>
        <w:t xml:space="preserve"> млн. руб</w:t>
      </w:r>
      <w:r w:rsidR="00561A8B" w:rsidRPr="00561A8B">
        <w:rPr>
          <w:sz w:val="28"/>
          <w:szCs w:val="28"/>
        </w:rPr>
        <w:t>лей</w:t>
      </w:r>
      <w:r w:rsidRPr="00561A8B">
        <w:rPr>
          <w:sz w:val="28"/>
          <w:szCs w:val="28"/>
        </w:rPr>
        <w:t>.</w:t>
      </w:r>
    </w:p>
    <w:p w:rsidR="007B05E4" w:rsidRPr="00E957B4" w:rsidRDefault="007B05E4" w:rsidP="004F3B9A">
      <w:pPr>
        <w:tabs>
          <w:tab w:val="left" w:pos="567"/>
        </w:tabs>
        <w:jc w:val="both"/>
        <w:rPr>
          <w:sz w:val="28"/>
          <w:szCs w:val="28"/>
        </w:rPr>
      </w:pPr>
      <w:r w:rsidRPr="00E957B4">
        <w:rPr>
          <w:sz w:val="28"/>
          <w:szCs w:val="28"/>
        </w:rPr>
        <w:t>Структуру расходов местного бюджета составляют следующие разделы:</w:t>
      </w:r>
    </w:p>
    <w:p w:rsidR="007B05E4" w:rsidRPr="004C7AAA" w:rsidRDefault="00CF59C9" w:rsidP="00CF59C9">
      <w:pPr>
        <w:tabs>
          <w:tab w:val="left" w:pos="567"/>
        </w:tabs>
        <w:jc w:val="both"/>
        <w:rPr>
          <w:sz w:val="28"/>
          <w:szCs w:val="28"/>
        </w:rPr>
      </w:pPr>
      <w:r>
        <w:rPr>
          <w:color w:val="FF0000"/>
          <w:sz w:val="28"/>
          <w:szCs w:val="28"/>
        </w:rPr>
        <w:tab/>
      </w:r>
      <w:r>
        <w:rPr>
          <w:color w:val="FF0000"/>
          <w:sz w:val="28"/>
          <w:szCs w:val="28"/>
        </w:rPr>
        <w:tab/>
      </w:r>
      <w:r w:rsidR="004F3B9A">
        <w:rPr>
          <w:sz w:val="28"/>
          <w:szCs w:val="28"/>
        </w:rPr>
        <w:t xml:space="preserve">«Образование» - </w:t>
      </w:r>
      <w:r w:rsidR="00E957B4" w:rsidRPr="004C7AAA">
        <w:rPr>
          <w:sz w:val="28"/>
          <w:szCs w:val="28"/>
        </w:rPr>
        <w:t>4</w:t>
      </w:r>
      <w:r w:rsidR="00990CDB">
        <w:rPr>
          <w:sz w:val="28"/>
          <w:szCs w:val="28"/>
        </w:rPr>
        <w:t>2,71 процент</w:t>
      </w:r>
      <w:r w:rsidR="00E957B4" w:rsidRPr="004C7AAA">
        <w:rPr>
          <w:sz w:val="28"/>
          <w:szCs w:val="28"/>
        </w:rPr>
        <w:t xml:space="preserve"> (725</w:t>
      </w:r>
      <w:r w:rsidR="004C7AAA" w:rsidRPr="004C7AAA">
        <w:rPr>
          <w:sz w:val="28"/>
          <w:szCs w:val="28"/>
        </w:rPr>
        <w:t>,69</w:t>
      </w:r>
      <w:r w:rsidR="00094599">
        <w:rPr>
          <w:sz w:val="28"/>
          <w:szCs w:val="28"/>
        </w:rPr>
        <w:t xml:space="preserve"> млн. рублей</w:t>
      </w:r>
      <w:r w:rsidR="007B05E4" w:rsidRPr="004C7AAA">
        <w:rPr>
          <w:sz w:val="28"/>
          <w:szCs w:val="28"/>
        </w:rPr>
        <w:t>);</w:t>
      </w:r>
    </w:p>
    <w:p w:rsidR="007B05E4" w:rsidRPr="00156926" w:rsidRDefault="007B05E4" w:rsidP="00CF59C9">
      <w:pPr>
        <w:tabs>
          <w:tab w:val="left" w:pos="567"/>
        </w:tabs>
        <w:ind w:firstLine="709"/>
        <w:jc w:val="both"/>
        <w:rPr>
          <w:sz w:val="28"/>
          <w:szCs w:val="28"/>
        </w:rPr>
      </w:pPr>
      <w:r w:rsidRPr="00094599">
        <w:rPr>
          <w:sz w:val="28"/>
          <w:szCs w:val="28"/>
        </w:rPr>
        <w:t>«Социальная политика»</w:t>
      </w:r>
      <w:r w:rsidR="00156926">
        <w:rPr>
          <w:color w:val="FF0000"/>
          <w:sz w:val="28"/>
          <w:szCs w:val="28"/>
        </w:rPr>
        <w:t xml:space="preserve"> </w:t>
      </w:r>
      <w:r w:rsidR="00156926" w:rsidRPr="00156926">
        <w:rPr>
          <w:sz w:val="28"/>
          <w:szCs w:val="28"/>
        </w:rPr>
        <w:t xml:space="preserve">- </w:t>
      </w:r>
      <w:r w:rsidR="00990CDB">
        <w:rPr>
          <w:sz w:val="28"/>
          <w:szCs w:val="28"/>
        </w:rPr>
        <w:t>36,03 процента</w:t>
      </w:r>
      <w:r w:rsidR="00156926" w:rsidRPr="00156926">
        <w:rPr>
          <w:sz w:val="28"/>
          <w:szCs w:val="28"/>
        </w:rPr>
        <w:t xml:space="preserve"> (612,25 млн. рублей</w:t>
      </w:r>
      <w:r w:rsidRPr="00156926">
        <w:rPr>
          <w:sz w:val="28"/>
          <w:szCs w:val="28"/>
        </w:rPr>
        <w:t>);</w:t>
      </w:r>
    </w:p>
    <w:p w:rsidR="007B05E4" w:rsidRPr="006E16DD" w:rsidRDefault="007B05E4" w:rsidP="00E54741">
      <w:pPr>
        <w:tabs>
          <w:tab w:val="left" w:pos="567"/>
        </w:tabs>
        <w:ind w:firstLine="709"/>
        <w:jc w:val="both"/>
        <w:rPr>
          <w:sz w:val="28"/>
          <w:szCs w:val="28"/>
        </w:rPr>
      </w:pPr>
      <w:r w:rsidRPr="00156926">
        <w:rPr>
          <w:sz w:val="28"/>
          <w:szCs w:val="28"/>
        </w:rPr>
        <w:t>«Культура, кинематография</w:t>
      </w:r>
      <w:r w:rsidR="006E16DD">
        <w:rPr>
          <w:color w:val="FF0000"/>
          <w:sz w:val="28"/>
          <w:szCs w:val="28"/>
        </w:rPr>
        <w:t xml:space="preserve"> </w:t>
      </w:r>
      <w:r w:rsidR="006E16DD" w:rsidRPr="006E16DD">
        <w:rPr>
          <w:sz w:val="28"/>
          <w:szCs w:val="28"/>
        </w:rPr>
        <w:t>- 3,82  процента</w:t>
      </w:r>
      <w:r w:rsidR="001B537F">
        <w:rPr>
          <w:sz w:val="28"/>
          <w:szCs w:val="28"/>
        </w:rPr>
        <w:t xml:space="preserve"> </w:t>
      </w:r>
      <w:r w:rsidR="006E16DD" w:rsidRPr="006E16DD">
        <w:rPr>
          <w:sz w:val="28"/>
          <w:szCs w:val="28"/>
        </w:rPr>
        <w:t>(65,00 млн. рублей</w:t>
      </w:r>
      <w:r w:rsidRPr="006E16DD">
        <w:rPr>
          <w:sz w:val="28"/>
          <w:szCs w:val="28"/>
        </w:rPr>
        <w:t>);</w:t>
      </w:r>
    </w:p>
    <w:p w:rsidR="007B05E4" w:rsidRPr="00A553FB" w:rsidRDefault="007B05E4" w:rsidP="004C6863">
      <w:pPr>
        <w:tabs>
          <w:tab w:val="left" w:pos="567"/>
        </w:tabs>
        <w:jc w:val="both"/>
        <w:rPr>
          <w:sz w:val="28"/>
          <w:szCs w:val="28"/>
        </w:rPr>
      </w:pPr>
      <w:r w:rsidRPr="00CE0D7D">
        <w:rPr>
          <w:color w:val="FF0000"/>
          <w:sz w:val="28"/>
          <w:szCs w:val="28"/>
        </w:rPr>
        <w:tab/>
      </w:r>
      <w:r w:rsidR="0023075E">
        <w:rPr>
          <w:sz w:val="28"/>
          <w:szCs w:val="28"/>
        </w:rPr>
        <w:tab/>
      </w:r>
      <w:r w:rsidRPr="00E45E53">
        <w:rPr>
          <w:sz w:val="28"/>
          <w:szCs w:val="28"/>
        </w:rPr>
        <w:t>«Общегосударственные вопросы</w:t>
      </w:r>
      <w:r w:rsidR="00A553FB">
        <w:rPr>
          <w:color w:val="FF0000"/>
          <w:sz w:val="28"/>
          <w:szCs w:val="28"/>
        </w:rPr>
        <w:t xml:space="preserve"> </w:t>
      </w:r>
      <w:r w:rsidR="00A553FB" w:rsidRPr="00A553FB">
        <w:rPr>
          <w:sz w:val="28"/>
          <w:szCs w:val="28"/>
        </w:rPr>
        <w:t>- 9,21 процента</w:t>
      </w:r>
      <w:r w:rsidR="00E45E53" w:rsidRPr="00A553FB">
        <w:rPr>
          <w:sz w:val="28"/>
          <w:szCs w:val="28"/>
        </w:rPr>
        <w:t xml:space="preserve"> (156,60 млн. рублей</w:t>
      </w:r>
      <w:r w:rsidRPr="00A553FB">
        <w:rPr>
          <w:sz w:val="28"/>
          <w:szCs w:val="28"/>
        </w:rPr>
        <w:t>);</w:t>
      </w:r>
    </w:p>
    <w:p w:rsidR="007B05E4" w:rsidRPr="009B6C10" w:rsidRDefault="007B05E4" w:rsidP="004C6863">
      <w:pPr>
        <w:tabs>
          <w:tab w:val="left" w:pos="567"/>
        </w:tabs>
        <w:jc w:val="both"/>
        <w:rPr>
          <w:sz w:val="28"/>
          <w:szCs w:val="28"/>
        </w:rPr>
      </w:pPr>
      <w:r w:rsidRPr="00CE0D7D">
        <w:rPr>
          <w:color w:val="FF0000"/>
          <w:sz w:val="28"/>
          <w:szCs w:val="28"/>
        </w:rPr>
        <w:tab/>
      </w:r>
      <w:r w:rsidRPr="00CE0D7D">
        <w:rPr>
          <w:color w:val="FF0000"/>
          <w:sz w:val="28"/>
          <w:szCs w:val="28"/>
        </w:rPr>
        <w:tab/>
      </w:r>
      <w:r w:rsidRPr="001B537F">
        <w:rPr>
          <w:sz w:val="28"/>
          <w:szCs w:val="28"/>
        </w:rPr>
        <w:t>«Жилищно</w:t>
      </w:r>
      <w:r w:rsidR="000C121F">
        <w:rPr>
          <w:sz w:val="28"/>
          <w:szCs w:val="28"/>
        </w:rPr>
        <w:t>-</w:t>
      </w:r>
      <w:r w:rsidRPr="001B537F">
        <w:rPr>
          <w:sz w:val="28"/>
          <w:szCs w:val="28"/>
        </w:rPr>
        <w:t>коммунал</w:t>
      </w:r>
      <w:r w:rsidR="004C6E81" w:rsidRPr="001B537F">
        <w:rPr>
          <w:sz w:val="28"/>
          <w:szCs w:val="28"/>
        </w:rPr>
        <w:t>ьное хозяйство»</w:t>
      </w:r>
      <w:r w:rsidR="009B6C10">
        <w:rPr>
          <w:color w:val="FF0000"/>
          <w:sz w:val="28"/>
          <w:szCs w:val="28"/>
        </w:rPr>
        <w:t xml:space="preserve"> </w:t>
      </w:r>
      <w:r w:rsidR="009B6C10" w:rsidRPr="009B6C10">
        <w:rPr>
          <w:sz w:val="28"/>
          <w:szCs w:val="28"/>
        </w:rPr>
        <w:t>- 0,79 процентов</w:t>
      </w:r>
      <w:r w:rsidR="004C6E81" w:rsidRPr="009B6C10">
        <w:rPr>
          <w:sz w:val="28"/>
          <w:szCs w:val="28"/>
        </w:rPr>
        <w:t xml:space="preserve"> (13,45 млн. рублей</w:t>
      </w:r>
      <w:r w:rsidRPr="009B6C10">
        <w:rPr>
          <w:sz w:val="28"/>
          <w:szCs w:val="28"/>
        </w:rPr>
        <w:t>);</w:t>
      </w:r>
    </w:p>
    <w:p w:rsidR="007B05E4" w:rsidRDefault="007B05E4" w:rsidP="004C6863">
      <w:pPr>
        <w:tabs>
          <w:tab w:val="left" w:pos="567"/>
        </w:tabs>
        <w:jc w:val="both"/>
        <w:rPr>
          <w:sz w:val="28"/>
          <w:szCs w:val="28"/>
        </w:rPr>
      </w:pPr>
      <w:r w:rsidRPr="00CE0D7D">
        <w:rPr>
          <w:color w:val="FF0000"/>
          <w:sz w:val="28"/>
          <w:szCs w:val="28"/>
        </w:rPr>
        <w:tab/>
      </w:r>
      <w:r w:rsidR="0023075E">
        <w:rPr>
          <w:sz w:val="28"/>
          <w:szCs w:val="28"/>
        </w:rPr>
        <w:tab/>
      </w:r>
      <w:r w:rsidRPr="00694B20">
        <w:rPr>
          <w:sz w:val="28"/>
          <w:szCs w:val="28"/>
        </w:rPr>
        <w:t>«Физическая культура и спор</w:t>
      </w:r>
      <w:r w:rsidR="004C6E81">
        <w:rPr>
          <w:sz w:val="28"/>
          <w:szCs w:val="28"/>
        </w:rPr>
        <w:t xml:space="preserve">т» </w:t>
      </w:r>
      <w:r w:rsidR="00694B20" w:rsidRPr="00694B20">
        <w:rPr>
          <w:sz w:val="28"/>
          <w:szCs w:val="28"/>
        </w:rPr>
        <w:t xml:space="preserve">- </w:t>
      </w:r>
      <w:r w:rsidR="004C6E81">
        <w:rPr>
          <w:sz w:val="28"/>
          <w:szCs w:val="28"/>
        </w:rPr>
        <w:t>0,</w:t>
      </w:r>
      <w:r w:rsidR="00694B20" w:rsidRPr="00694B20">
        <w:rPr>
          <w:sz w:val="28"/>
          <w:szCs w:val="28"/>
        </w:rPr>
        <w:t>8</w:t>
      </w:r>
      <w:r w:rsidR="004C6E81">
        <w:rPr>
          <w:sz w:val="28"/>
          <w:szCs w:val="28"/>
        </w:rPr>
        <w:t>0</w:t>
      </w:r>
      <w:r w:rsidR="00694B20" w:rsidRPr="00694B20">
        <w:rPr>
          <w:sz w:val="28"/>
          <w:szCs w:val="28"/>
        </w:rPr>
        <w:t xml:space="preserve"> </w:t>
      </w:r>
      <w:r w:rsidR="004C6E81">
        <w:rPr>
          <w:sz w:val="28"/>
          <w:szCs w:val="28"/>
        </w:rPr>
        <w:t>процентов</w:t>
      </w:r>
      <w:r w:rsidR="00694B20" w:rsidRPr="00694B20">
        <w:rPr>
          <w:sz w:val="28"/>
          <w:szCs w:val="28"/>
        </w:rPr>
        <w:t xml:space="preserve"> (14,24</w:t>
      </w:r>
      <w:r w:rsidR="004C6E81">
        <w:rPr>
          <w:sz w:val="28"/>
          <w:szCs w:val="28"/>
        </w:rPr>
        <w:t xml:space="preserve"> млн. рублей</w:t>
      </w:r>
      <w:r w:rsidRPr="00694B20">
        <w:rPr>
          <w:sz w:val="28"/>
          <w:szCs w:val="28"/>
        </w:rPr>
        <w:t>);</w:t>
      </w:r>
    </w:p>
    <w:p w:rsidR="00974F14" w:rsidRPr="00694B20" w:rsidRDefault="0023075E" w:rsidP="004C6863">
      <w:pPr>
        <w:tabs>
          <w:tab w:val="left" w:pos="567"/>
        </w:tabs>
        <w:jc w:val="both"/>
        <w:rPr>
          <w:sz w:val="28"/>
          <w:szCs w:val="28"/>
        </w:rPr>
      </w:pPr>
      <w:r>
        <w:rPr>
          <w:sz w:val="28"/>
          <w:szCs w:val="28"/>
        </w:rPr>
        <w:tab/>
      </w:r>
      <w:r>
        <w:rPr>
          <w:sz w:val="28"/>
          <w:szCs w:val="28"/>
        </w:rPr>
        <w:tab/>
        <w:t xml:space="preserve">«Молодежная политика» - </w:t>
      </w:r>
      <w:r w:rsidR="00B56036">
        <w:rPr>
          <w:sz w:val="28"/>
          <w:szCs w:val="28"/>
        </w:rPr>
        <w:t xml:space="preserve">0,12 </w:t>
      </w:r>
      <w:r w:rsidR="00FB1C84">
        <w:rPr>
          <w:sz w:val="28"/>
          <w:szCs w:val="28"/>
        </w:rPr>
        <w:t>процентов</w:t>
      </w:r>
      <w:r w:rsidR="00974F14">
        <w:rPr>
          <w:sz w:val="28"/>
          <w:szCs w:val="28"/>
        </w:rPr>
        <w:t xml:space="preserve"> (2,18 млн. рублей);</w:t>
      </w:r>
    </w:p>
    <w:p w:rsidR="007B05E4" w:rsidRPr="00CE0D7D" w:rsidRDefault="00757D1F" w:rsidP="004C6863">
      <w:pPr>
        <w:tabs>
          <w:tab w:val="left" w:pos="567"/>
        </w:tabs>
        <w:jc w:val="both"/>
        <w:rPr>
          <w:color w:val="FF0000"/>
          <w:sz w:val="28"/>
          <w:szCs w:val="28"/>
        </w:rPr>
      </w:pPr>
      <w:r>
        <w:rPr>
          <w:color w:val="FF0000"/>
          <w:sz w:val="28"/>
          <w:szCs w:val="28"/>
        </w:rPr>
        <w:tab/>
      </w:r>
      <w:r w:rsidR="0023075E">
        <w:rPr>
          <w:sz w:val="28"/>
          <w:szCs w:val="28"/>
        </w:rPr>
        <w:tab/>
      </w:r>
      <w:r w:rsidRPr="00FB1C84">
        <w:rPr>
          <w:sz w:val="28"/>
          <w:szCs w:val="28"/>
        </w:rPr>
        <w:t>«Единая диспетчерская служба</w:t>
      </w:r>
      <w:r w:rsidR="0023075E">
        <w:rPr>
          <w:sz w:val="28"/>
          <w:szCs w:val="28"/>
        </w:rPr>
        <w:t xml:space="preserve">» - </w:t>
      </w:r>
      <w:r w:rsidR="00FB1C84" w:rsidRPr="00FB1C84">
        <w:rPr>
          <w:sz w:val="28"/>
          <w:szCs w:val="28"/>
        </w:rPr>
        <w:t xml:space="preserve">0,2 процента </w:t>
      </w:r>
      <w:r w:rsidRPr="00FB1C84">
        <w:rPr>
          <w:sz w:val="28"/>
          <w:szCs w:val="28"/>
        </w:rPr>
        <w:t>(3,59 млн. рублей</w:t>
      </w:r>
      <w:r w:rsidR="007B05E4" w:rsidRPr="00FB1C84">
        <w:rPr>
          <w:sz w:val="28"/>
          <w:szCs w:val="28"/>
        </w:rPr>
        <w:t>).</w:t>
      </w:r>
    </w:p>
    <w:p w:rsidR="007B05E4" w:rsidRPr="00CE0D7D" w:rsidRDefault="007B05E4" w:rsidP="007B05E4">
      <w:pPr>
        <w:rPr>
          <w:color w:val="FF0000"/>
          <w:sz w:val="28"/>
          <w:szCs w:val="28"/>
        </w:rPr>
      </w:pPr>
    </w:p>
    <w:p w:rsidR="002E3043" w:rsidRPr="00D5036B" w:rsidRDefault="008976C7" w:rsidP="00DB1F74">
      <w:pPr>
        <w:pStyle w:val="af"/>
        <w:rPr>
          <w:b/>
          <w:sz w:val="28"/>
          <w:szCs w:val="28"/>
        </w:rPr>
      </w:pPr>
      <w:r w:rsidRPr="00D5036B">
        <w:rPr>
          <w:b/>
          <w:sz w:val="28"/>
          <w:szCs w:val="28"/>
        </w:rPr>
        <w:t>Инвестиции</w:t>
      </w:r>
      <w:r w:rsidR="00793F95" w:rsidRPr="00D5036B">
        <w:rPr>
          <w:b/>
          <w:sz w:val="28"/>
          <w:szCs w:val="28"/>
        </w:rPr>
        <w:t xml:space="preserve"> </w:t>
      </w:r>
    </w:p>
    <w:p w:rsidR="003233F8" w:rsidRPr="00EA777C" w:rsidRDefault="00E07FA5" w:rsidP="00785AD0">
      <w:pPr>
        <w:pStyle w:val="af"/>
        <w:ind w:firstLine="709"/>
        <w:jc w:val="both"/>
        <w:rPr>
          <w:sz w:val="28"/>
          <w:szCs w:val="28"/>
        </w:rPr>
      </w:pPr>
      <w:r w:rsidRPr="00EA777C">
        <w:rPr>
          <w:sz w:val="28"/>
          <w:szCs w:val="28"/>
        </w:rPr>
        <w:t>Важнейшим фактором устойчивой стабилизации производств</w:t>
      </w:r>
      <w:r w:rsidRPr="00EA777C">
        <w:rPr>
          <w:strike/>
          <w:sz w:val="28"/>
          <w:szCs w:val="28"/>
        </w:rPr>
        <w:t>а</w:t>
      </w:r>
      <w:r w:rsidR="00785AD0">
        <w:rPr>
          <w:sz w:val="28"/>
          <w:szCs w:val="28"/>
        </w:rPr>
        <w:t xml:space="preserve"> и </w:t>
      </w:r>
      <w:r w:rsidRPr="00EA777C">
        <w:rPr>
          <w:sz w:val="28"/>
          <w:szCs w:val="28"/>
        </w:rPr>
        <w:t xml:space="preserve">обновления основных фондов является наращивание </w:t>
      </w:r>
      <w:r w:rsidR="00660C4D" w:rsidRPr="00EA777C">
        <w:rPr>
          <w:sz w:val="28"/>
          <w:szCs w:val="28"/>
        </w:rPr>
        <w:t>инвестиций в основной капитал, который характеризует уровень экономического развития территории, а также деловую активность бизнеса.</w:t>
      </w:r>
      <w:r w:rsidR="00D62D30" w:rsidRPr="00EA777C">
        <w:rPr>
          <w:sz w:val="28"/>
          <w:szCs w:val="28"/>
        </w:rPr>
        <w:t xml:space="preserve"> </w:t>
      </w:r>
    </w:p>
    <w:p w:rsidR="00944010" w:rsidRDefault="008F6CC5" w:rsidP="00F70881">
      <w:pPr>
        <w:pStyle w:val="af"/>
        <w:ind w:firstLine="709"/>
        <w:jc w:val="both"/>
      </w:pPr>
      <w:r>
        <w:rPr>
          <w:rFonts w:cs="Times New Roman"/>
          <w:sz w:val="28"/>
          <w:szCs w:val="28"/>
        </w:rPr>
        <w:t xml:space="preserve">В </w:t>
      </w:r>
      <w:r w:rsidRPr="00E00C3D">
        <w:rPr>
          <w:rFonts w:cs="Times New Roman"/>
          <w:sz w:val="28"/>
          <w:szCs w:val="28"/>
        </w:rPr>
        <w:t>2020 год</w:t>
      </w:r>
      <w:r w:rsidR="00D9244D">
        <w:rPr>
          <w:rFonts w:cs="Times New Roman"/>
          <w:sz w:val="28"/>
          <w:szCs w:val="28"/>
        </w:rPr>
        <w:t>у</w:t>
      </w:r>
      <w:r w:rsidR="00A84766" w:rsidRPr="00A84766">
        <w:rPr>
          <w:rFonts w:cs="Times New Roman"/>
          <w:sz w:val="28"/>
          <w:szCs w:val="28"/>
        </w:rPr>
        <w:t xml:space="preserve"> </w:t>
      </w:r>
      <w:r w:rsidR="00A84766">
        <w:rPr>
          <w:rFonts w:cs="Times New Roman"/>
          <w:sz w:val="28"/>
          <w:szCs w:val="28"/>
        </w:rPr>
        <w:t>м</w:t>
      </w:r>
      <w:r w:rsidR="00EF40AB">
        <w:rPr>
          <w:rFonts w:cs="Times New Roman"/>
          <w:sz w:val="28"/>
          <w:szCs w:val="28"/>
        </w:rPr>
        <w:t>инистерство</w:t>
      </w:r>
      <w:r w:rsidR="00A84766" w:rsidRPr="00E00C3D">
        <w:rPr>
          <w:rFonts w:cs="Times New Roman"/>
          <w:sz w:val="28"/>
          <w:szCs w:val="28"/>
        </w:rPr>
        <w:t xml:space="preserve"> экономического развития Ставропольского края</w:t>
      </w:r>
      <w:r w:rsidR="00D9244D">
        <w:rPr>
          <w:rFonts w:cs="Times New Roman"/>
          <w:sz w:val="28"/>
          <w:szCs w:val="28"/>
        </w:rPr>
        <w:t xml:space="preserve"> </w:t>
      </w:r>
      <w:r w:rsidR="00EF40AB">
        <w:rPr>
          <w:rFonts w:cs="Times New Roman"/>
          <w:sz w:val="28"/>
          <w:szCs w:val="28"/>
        </w:rPr>
        <w:t>довел</w:t>
      </w:r>
      <w:r w:rsidR="00D9244D" w:rsidRPr="00E00C3D">
        <w:rPr>
          <w:rFonts w:cs="Times New Roman"/>
          <w:sz w:val="28"/>
          <w:szCs w:val="28"/>
        </w:rPr>
        <w:t>о</w:t>
      </w:r>
      <w:r w:rsidR="00EF40AB" w:rsidRPr="00EF40AB">
        <w:rPr>
          <w:rFonts w:cs="Times New Roman"/>
          <w:sz w:val="28"/>
          <w:szCs w:val="28"/>
        </w:rPr>
        <w:t xml:space="preserve"> </w:t>
      </w:r>
      <w:r w:rsidR="000C121F">
        <w:rPr>
          <w:rFonts w:cs="Times New Roman"/>
          <w:sz w:val="28"/>
          <w:szCs w:val="28"/>
        </w:rPr>
        <w:t xml:space="preserve">Курскому муниципальному </w:t>
      </w:r>
      <w:r w:rsidR="00EF40AB">
        <w:rPr>
          <w:rFonts w:cs="Times New Roman"/>
          <w:sz w:val="28"/>
          <w:szCs w:val="28"/>
        </w:rPr>
        <w:t>району</w:t>
      </w:r>
      <w:r w:rsidR="0051262C" w:rsidRPr="00E00C3D">
        <w:rPr>
          <w:rFonts w:cs="Times New Roman"/>
          <w:sz w:val="28"/>
          <w:szCs w:val="28"/>
        </w:rPr>
        <w:t xml:space="preserve"> </w:t>
      </w:r>
      <w:r w:rsidR="00E00C3D" w:rsidRPr="00E00C3D">
        <w:rPr>
          <w:rFonts w:cs="Times New Roman"/>
          <w:sz w:val="28"/>
          <w:szCs w:val="28"/>
        </w:rPr>
        <w:t>плановое значение</w:t>
      </w:r>
      <w:r w:rsidR="00BB54EC" w:rsidRPr="00E00C3D">
        <w:rPr>
          <w:rFonts w:cs="Times New Roman"/>
          <w:sz w:val="28"/>
          <w:szCs w:val="28"/>
        </w:rPr>
        <w:t xml:space="preserve"> показател</w:t>
      </w:r>
      <w:r w:rsidR="00A84766">
        <w:rPr>
          <w:rFonts w:cs="Times New Roman"/>
          <w:sz w:val="28"/>
          <w:szCs w:val="28"/>
        </w:rPr>
        <w:t>я «О</w:t>
      </w:r>
      <w:r w:rsidR="00BB54EC" w:rsidRPr="00E00C3D">
        <w:rPr>
          <w:rFonts w:cs="Times New Roman"/>
          <w:sz w:val="28"/>
          <w:szCs w:val="28"/>
        </w:rPr>
        <w:t xml:space="preserve">бъем инвестиций в основной капитал (за исключением бюджетных средств)» </w:t>
      </w:r>
      <w:r w:rsidR="00785AD0">
        <w:rPr>
          <w:rFonts w:cs="Times New Roman"/>
          <w:sz w:val="28"/>
          <w:szCs w:val="28"/>
        </w:rPr>
        <w:t>в</w:t>
      </w:r>
      <w:r w:rsidR="00031FED" w:rsidRPr="00D9244D">
        <w:rPr>
          <w:rFonts w:cs="Times New Roman"/>
          <w:sz w:val="28"/>
          <w:szCs w:val="28"/>
        </w:rPr>
        <w:t xml:space="preserve"> </w:t>
      </w:r>
      <w:r w:rsidR="003903BF">
        <w:rPr>
          <w:rFonts w:cs="Times New Roman"/>
          <w:sz w:val="28"/>
          <w:szCs w:val="28"/>
        </w:rPr>
        <w:t>размере 1</w:t>
      </w:r>
      <w:r w:rsidR="000C121F">
        <w:rPr>
          <w:rFonts w:cs="Times New Roman"/>
          <w:sz w:val="28"/>
          <w:szCs w:val="28"/>
        </w:rPr>
        <w:t xml:space="preserve"> </w:t>
      </w:r>
      <w:r w:rsidR="00A84766">
        <w:rPr>
          <w:rFonts w:cs="Times New Roman"/>
          <w:sz w:val="28"/>
          <w:szCs w:val="28"/>
        </w:rPr>
        <w:t>млрд.</w:t>
      </w:r>
      <w:r w:rsidR="00191291">
        <w:rPr>
          <w:rFonts w:cs="Times New Roman"/>
          <w:sz w:val="28"/>
          <w:szCs w:val="28"/>
        </w:rPr>
        <w:t xml:space="preserve"> </w:t>
      </w:r>
      <w:r w:rsidR="003903BF">
        <w:rPr>
          <w:rFonts w:cs="Times New Roman"/>
          <w:sz w:val="28"/>
          <w:szCs w:val="28"/>
        </w:rPr>
        <w:t>174</w:t>
      </w:r>
      <w:r w:rsidRPr="00D9244D">
        <w:rPr>
          <w:rFonts w:cs="Times New Roman"/>
          <w:sz w:val="28"/>
          <w:szCs w:val="28"/>
        </w:rPr>
        <w:t>,0</w:t>
      </w:r>
      <w:r w:rsidR="00BB54EC" w:rsidRPr="00D9244D">
        <w:rPr>
          <w:rFonts w:cs="Times New Roman"/>
          <w:sz w:val="28"/>
          <w:szCs w:val="28"/>
        </w:rPr>
        <w:t xml:space="preserve"> млн. рублей,</w:t>
      </w:r>
      <w:r w:rsidR="00BB54EC" w:rsidRPr="00CE0D7D">
        <w:rPr>
          <w:rFonts w:cs="Times New Roman"/>
          <w:color w:val="FF0000"/>
          <w:sz w:val="28"/>
          <w:szCs w:val="28"/>
        </w:rPr>
        <w:t xml:space="preserve"> </w:t>
      </w:r>
      <w:r w:rsidR="00BB54EC" w:rsidRPr="005A27C4">
        <w:rPr>
          <w:rFonts w:cs="Times New Roman"/>
          <w:sz w:val="28"/>
          <w:szCs w:val="28"/>
        </w:rPr>
        <w:t xml:space="preserve">фактическое исполнение составило </w:t>
      </w:r>
      <w:r w:rsidR="003903BF">
        <w:rPr>
          <w:rFonts w:cs="Times New Roman"/>
          <w:sz w:val="28"/>
          <w:szCs w:val="28"/>
        </w:rPr>
        <w:t>1</w:t>
      </w:r>
      <w:r w:rsidR="00D5010C">
        <w:rPr>
          <w:rFonts w:cs="Times New Roman"/>
          <w:sz w:val="28"/>
          <w:szCs w:val="28"/>
        </w:rPr>
        <w:t xml:space="preserve"> </w:t>
      </w:r>
      <w:r w:rsidR="00785AD0">
        <w:rPr>
          <w:rFonts w:cs="Times New Roman"/>
          <w:sz w:val="28"/>
          <w:szCs w:val="28"/>
        </w:rPr>
        <w:t>млрд.</w:t>
      </w:r>
      <w:r w:rsidR="00191291">
        <w:rPr>
          <w:rFonts w:cs="Times New Roman"/>
          <w:sz w:val="28"/>
          <w:szCs w:val="28"/>
        </w:rPr>
        <w:t xml:space="preserve"> </w:t>
      </w:r>
      <w:r w:rsidR="003903BF">
        <w:rPr>
          <w:rFonts w:cs="Times New Roman"/>
          <w:sz w:val="28"/>
          <w:szCs w:val="28"/>
        </w:rPr>
        <w:t>1</w:t>
      </w:r>
      <w:r w:rsidR="006032B4">
        <w:rPr>
          <w:rFonts w:cs="Times New Roman"/>
          <w:sz w:val="28"/>
          <w:szCs w:val="28"/>
        </w:rPr>
        <w:t>76,</w:t>
      </w:r>
      <w:r w:rsidR="00D9244D" w:rsidRPr="005A27C4">
        <w:rPr>
          <w:rFonts w:cs="Times New Roman"/>
          <w:sz w:val="28"/>
          <w:szCs w:val="28"/>
        </w:rPr>
        <w:t xml:space="preserve"> млн. рублей</w:t>
      </w:r>
      <w:r w:rsidR="007164EB">
        <w:rPr>
          <w:rFonts w:cs="Times New Roman"/>
          <w:sz w:val="28"/>
          <w:szCs w:val="28"/>
        </w:rPr>
        <w:t xml:space="preserve">, </w:t>
      </w:r>
      <w:r w:rsidR="00107D58">
        <w:rPr>
          <w:rFonts w:cs="Times New Roman"/>
          <w:sz w:val="28"/>
          <w:szCs w:val="28"/>
        </w:rPr>
        <w:t xml:space="preserve">что на 9 процентов выше </w:t>
      </w:r>
      <w:r w:rsidR="00D5010C">
        <w:rPr>
          <w:rFonts w:cs="Times New Roman"/>
          <w:sz w:val="28"/>
          <w:szCs w:val="28"/>
        </w:rPr>
        <w:t>уровня</w:t>
      </w:r>
      <w:r w:rsidR="007164EB">
        <w:rPr>
          <w:rFonts w:cs="Times New Roman"/>
          <w:sz w:val="28"/>
          <w:szCs w:val="28"/>
        </w:rPr>
        <w:t xml:space="preserve"> прошлого года (2019 год 1</w:t>
      </w:r>
      <w:r w:rsidR="00D5010C">
        <w:rPr>
          <w:rFonts w:cs="Times New Roman"/>
          <w:sz w:val="28"/>
          <w:szCs w:val="28"/>
        </w:rPr>
        <w:t xml:space="preserve"> </w:t>
      </w:r>
      <w:r w:rsidR="00A84766">
        <w:rPr>
          <w:rFonts w:cs="Times New Roman"/>
          <w:sz w:val="28"/>
          <w:szCs w:val="28"/>
        </w:rPr>
        <w:t>млрд.</w:t>
      </w:r>
      <w:r w:rsidR="00191291">
        <w:rPr>
          <w:rFonts w:cs="Times New Roman"/>
          <w:sz w:val="28"/>
          <w:szCs w:val="28"/>
        </w:rPr>
        <w:t xml:space="preserve"> </w:t>
      </w:r>
      <w:r w:rsidR="007164EB">
        <w:rPr>
          <w:rFonts w:cs="Times New Roman"/>
          <w:sz w:val="28"/>
          <w:szCs w:val="28"/>
        </w:rPr>
        <w:t>078,0 млн. рублей)</w:t>
      </w:r>
      <w:r w:rsidR="00D9244D" w:rsidRPr="005A27C4">
        <w:rPr>
          <w:rFonts w:cs="Times New Roman"/>
          <w:sz w:val="28"/>
          <w:szCs w:val="28"/>
        </w:rPr>
        <w:t>.</w:t>
      </w:r>
      <w:r w:rsidR="00DB7E11">
        <w:rPr>
          <w:rFonts w:cs="Times New Roman"/>
          <w:sz w:val="28"/>
          <w:szCs w:val="28"/>
        </w:rPr>
        <w:t xml:space="preserve"> </w:t>
      </w:r>
      <w:r w:rsidR="002C373D" w:rsidRPr="002C373D">
        <w:t xml:space="preserve"> </w:t>
      </w:r>
    </w:p>
    <w:p w:rsidR="00F70881" w:rsidRDefault="00F70881" w:rsidP="00F70881">
      <w:pPr>
        <w:pStyle w:val="af"/>
        <w:ind w:firstLine="709"/>
        <w:jc w:val="both"/>
        <w:rPr>
          <w:rFonts w:cs="Times New Roman"/>
          <w:sz w:val="28"/>
          <w:szCs w:val="28"/>
        </w:rPr>
      </w:pPr>
      <w:r w:rsidRPr="002C373D">
        <w:rPr>
          <w:rFonts w:cs="Times New Roman"/>
          <w:sz w:val="28"/>
          <w:szCs w:val="28"/>
        </w:rPr>
        <w:t>Объем инвестиций в основной капитал (за</w:t>
      </w:r>
      <w:r w:rsidR="000C121F">
        <w:rPr>
          <w:rFonts w:cs="Times New Roman"/>
          <w:sz w:val="28"/>
          <w:szCs w:val="28"/>
        </w:rPr>
        <w:t xml:space="preserve"> </w:t>
      </w:r>
      <w:r w:rsidRPr="002C373D">
        <w:rPr>
          <w:rFonts w:cs="Times New Roman"/>
          <w:sz w:val="28"/>
          <w:szCs w:val="28"/>
        </w:rPr>
        <w:t>исключением бюджетных средств), в фактически действовавших ценах</w:t>
      </w:r>
      <w:r>
        <w:rPr>
          <w:rFonts w:cs="Times New Roman"/>
          <w:sz w:val="28"/>
          <w:szCs w:val="28"/>
        </w:rPr>
        <w:t xml:space="preserve"> в </w:t>
      </w:r>
      <w:r w:rsidRPr="002C373D">
        <w:rPr>
          <w:rFonts w:cs="Times New Roman"/>
          <w:sz w:val="28"/>
          <w:szCs w:val="28"/>
        </w:rPr>
        <w:t>расчете на 1 человека</w:t>
      </w:r>
      <w:r>
        <w:rPr>
          <w:rFonts w:cs="Times New Roman"/>
          <w:sz w:val="28"/>
          <w:szCs w:val="28"/>
        </w:rPr>
        <w:t xml:space="preserve"> </w:t>
      </w:r>
      <w:r w:rsidR="00944010">
        <w:rPr>
          <w:rFonts w:cs="Times New Roman"/>
          <w:sz w:val="28"/>
          <w:szCs w:val="28"/>
        </w:rPr>
        <w:t xml:space="preserve">за </w:t>
      </w:r>
      <w:r w:rsidR="00A8223B">
        <w:rPr>
          <w:rFonts w:cs="Times New Roman"/>
          <w:sz w:val="28"/>
          <w:szCs w:val="28"/>
        </w:rPr>
        <w:t>2020 г</w:t>
      </w:r>
      <w:r w:rsidR="008F1874">
        <w:rPr>
          <w:rFonts w:cs="Times New Roman"/>
          <w:sz w:val="28"/>
          <w:szCs w:val="28"/>
        </w:rPr>
        <w:t>од</w:t>
      </w:r>
      <w:r>
        <w:rPr>
          <w:rFonts w:cs="Times New Roman"/>
          <w:sz w:val="28"/>
          <w:szCs w:val="28"/>
        </w:rPr>
        <w:t xml:space="preserve"> составил 21 772,9 рублей,</w:t>
      </w:r>
      <w:r w:rsidR="006032B4">
        <w:rPr>
          <w:rFonts w:cs="Times New Roman"/>
          <w:sz w:val="28"/>
          <w:szCs w:val="28"/>
        </w:rPr>
        <w:t xml:space="preserve"> </w:t>
      </w:r>
      <w:r>
        <w:rPr>
          <w:rFonts w:cs="Times New Roman"/>
          <w:sz w:val="28"/>
          <w:szCs w:val="28"/>
        </w:rPr>
        <w:t xml:space="preserve">что на </w:t>
      </w:r>
      <w:r w:rsidR="009A3AC3">
        <w:rPr>
          <w:rFonts w:cs="Times New Roman"/>
          <w:sz w:val="28"/>
          <w:szCs w:val="28"/>
        </w:rPr>
        <w:t>1</w:t>
      </w:r>
      <w:r w:rsidR="000C121F">
        <w:rPr>
          <w:rFonts w:cs="Times New Roman"/>
          <w:sz w:val="28"/>
          <w:szCs w:val="28"/>
        </w:rPr>
        <w:t xml:space="preserve"> </w:t>
      </w:r>
      <w:r w:rsidR="009A3AC3">
        <w:rPr>
          <w:rFonts w:cs="Times New Roman"/>
          <w:sz w:val="28"/>
          <w:szCs w:val="28"/>
        </w:rPr>
        <w:t>814,4 рублей больше</w:t>
      </w:r>
      <w:r w:rsidR="00944010">
        <w:rPr>
          <w:rFonts w:cs="Times New Roman"/>
          <w:sz w:val="28"/>
          <w:szCs w:val="28"/>
        </w:rPr>
        <w:t xml:space="preserve"> уровня</w:t>
      </w:r>
      <w:r w:rsidR="00E11707">
        <w:rPr>
          <w:rFonts w:cs="Times New Roman"/>
          <w:sz w:val="28"/>
          <w:szCs w:val="28"/>
        </w:rPr>
        <w:t xml:space="preserve"> прошлого года</w:t>
      </w:r>
      <w:r>
        <w:rPr>
          <w:rFonts w:cs="Times New Roman"/>
          <w:sz w:val="28"/>
          <w:szCs w:val="28"/>
        </w:rPr>
        <w:t xml:space="preserve"> (2019</w:t>
      </w:r>
      <w:r w:rsidR="009A3AC3">
        <w:rPr>
          <w:rFonts w:cs="Times New Roman"/>
          <w:sz w:val="28"/>
          <w:szCs w:val="28"/>
        </w:rPr>
        <w:t xml:space="preserve"> год</w:t>
      </w:r>
      <w:r>
        <w:rPr>
          <w:rFonts w:cs="Times New Roman"/>
          <w:sz w:val="28"/>
          <w:szCs w:val="28"/>
        </w:rPr>
        <w:t xml:space="preserve"> 19</w:t>
      </w:r>
      <w:r w:rsidR="000C121F">
        <w:rPr>
          <w:rFonts w:cs="Times New Roman"/>
          <w:sz w:val="28"/>
          <w:szCs w:val="28"/>
        </w:rPr>
        <w:t xml:space="preserve"> </w:t>
      </w:r>
      <w:r>
        <w:rPr>
          <w:rFonts w:cs="Times New Roman"/>
          <w:sz w:val="28"/>
          <w:szCs w:val="28"/>
        </w:rPr>
        <w:t>958,5 рублей).</w:t>
      </w:r>
    </w:p>
    <w:p w:rsidR="00AD395E" w:rsidRDefault="004158AF" w:rsidP="002A7A30">
      <w:pPr>
        <w:pStyle w:val="af"/>
        <w:ind w:firstLine="708"/>
        <w:jc w:val="both"/>
        <w:rPr>
          <w:rFonts w:cs="Times New Roman"/>
          <w:sz w:val="28"/>
          <w:szCs w:val="28"/>
        </w:rPr>
      </w:pPr>
      <w:r>
        <w:rPr>
          <w:bCs/>
          <w:color w:val="000000"/>
          <w:sz w:val="28"/>
          <w:szCs w:val="28"/>
          <w:shd w:val="clear" w:color="auto" w:fill="FFFFFF"/>
        </w:rPr>
        <w:t>На территории Курского</w:t>
      </w:r>
      <w:r w:rsidR="009A3AC3">
        <w:rPr>
          <w:bCs/>
          <w:color w:val="000000"/>
          <w:sz w:val="28"/>
          <w:szCs w:val="28"/>
          <w:shd w:val="clear" w:color="auto" w:fill="FFFFFF"/>
        </w:rPr>
        <w:t xml:space="preserve"> муниципа</w:t>
      </w:r>
      <w:r w:rsidR="00A8223B">
        <w:rPr>
          <w:bCs/>
          <w:color w:val="000000"/>
          <w:sz w:val="28"/>
          <w:szCs w:val="28"/>
          <w:shd w:val="clear" w:color="auto" w:fill="FFFFFF"/>
        </w:rPr>
        <w:t xml:space="preserve">льного </w:t>
      </w:r>
      <w:r>
        <w:rPr>
          <w:bCs/>
          <w:color w:val="000000"/>
          <w:sz w:val="28"/>
          <w:szCs w:val="28"/>
          <w:shd w:val="clear" w:color="auto" w:fill="FFFFFF"/>
        </w:rPr>
        <w:t>района</w:t>
      </w:r>
      <w:r w:rsidR="00A8223B">
        <w:rPr>
          <w:bCs/>
          <w:color w:val="000000"/>
          <w:sz w:val="28"/>
          <w:szCs w:val="28"/>
          <w:shd w:val="clear" w:color="auto" w:fill="FFFFFF"/>
        </w:rPr>
        <w:t xml:space="preserve"> </w:t>
      </w:r>
      <w:r w:rsidR="00107D58">
        <w:rPr>
          <w:bCs/>
          <w:color w:val="000000"/>
          <w:sz w:val="28"/>
          <w:szCs w:val="28"/>
          <w:shd w:val="clear" w:color="auto" w:fill="FFFFFF"/>
        </w:rPr>
        <w:t>в 2020 году действовали</w:t>
      </w:r>
      <w:r>
        <w:rPr>
          <w:bCs/>
          <w:color w:val="000000"/>
          <w:sz w:val="28"/>
          <w:szCs w:val="28"/>
          <w:shd w:val="clear" w:color="auto" w:fill="FFFFFF"/>
        </w:rPr>
        <w:t xml:space="preserve"> два инвестиционных</w:t>
      </w:r>
      <w:r w:rsidR="00C37DFE" w:rsidRPr="00C37DFE">
        <w:rPr>
          <w:bCs/>
          <w:color w:val="000000"/>
          <w:sz w:val="28"/>
          <w:szCs w:val="28"/>
          <w:shd w:val="clear" w:color="auto" w:fill="FFFFFF"/>
        </w:rPr>
        <w:t xml:space="preserve"> проект</w:t>
      </w:r>
      <w:r>
        <w:rPr>
          <w:bCs/>
          <w:color w:val="000000"/>
          <w:sz w:val="28"/>
          <w:szCs w:val="28"/>
          <w:shd w:val="clear" w:color="auto" w:fill="FFFFFF"/>
        </w:rPr>
        <w:t>а</w:t>
      </w:r>
      <w:r w:rsidR="008948D4">
        <w:rPr>
          <w:bCs/>
          <w:color w:val="000000"/>
          <w:sz w:val="28"/>
          <w:szCs w:val="28"/>
          <w:shd w:val="clear" w:color="auto" w:fill="FFFFFF"/>
        </w:rPr>
        <w:t xml:space="preserve"> </w:t>
      </w:r>
      <w:r w:rsidR="008948D4" w:rsidRPr="008948D4">
        <w:rPr>
          <w:color w:val="000000"/>
          <w:sz w:val="28"/>
          <w:szCs w:val="28"/>
          <w:shd w:val="clear" w:color="auto" w:fill="FFFFFF"/>
        </w:rPr>
        <w:t>в сфере сельского хозяйства</w:t>
      </w:r>
      <w:r w:rsidR="0058487B" w:rsidRPr="008948D4">
        <w:rPr>
          <w:rFonts w:cs="Times New Roman"/>
          <w:sz w:val="28"/>
          <w:szCs w:val="28"/>
        </w:rPr>
        <w:t>.</w:t>
      </w:r>
    </w:p>
    <w:p w:rsidR="00E23B7F" w:rsidRPr="003A5027" w:rsidRDefault="00027D00" w:rsidP="000C121F">
      <w:pPr>
        <w:pStyle w:val="af"/>
        <w:ind w:firstLine="708"/>
        <w:jc w:val="both"/>
        <w:rPr>
          <w:color w:val="000000"/>
          <w:sz w:val="28"/>
          <w:szCs w:val="28"/>
          <w:shd w:val="clear" w:color="auto" w:fill="FFFFFF"/>
        </w:rPr>
      </w:pPr>
      <w:r>
        <w:rPr>
          <w:color w:val="000000"/>
          <w:sz w:val="28"/>
          <w:szCs w:val="28"/>
          <w:shd w:val="clear" w:color="auto" w:fill="FFFFFF"/>
        </w:rPr>
        <w:t>Инвестиционный проект №1</w:t>
      </w:r>
      <w:r w:rsidR="00673BF9">
        <w:rPr>
          <w:color w:val="000000"/>
          <w:sz w:val="28"/>
          <w:szCs w:val="28"/>
          <w:shd w:val="clear" w:color="auto" w:fill="FFFFFF"/>
        </w:rPr>
        <w:t xml:space="preserve"> </w:t>
      </w:r>
      <w:r w:rsidR="0058487B" w:rsidRPr="00A57CFC">
        <w:rPr>
          <w:color w:val="000000"/>
          <w:sz w:val="28"/>
          <w:szCs w:val="28"/>
          <w:shd w:val="clear" w:color="auto" w:fill="FFFFFF"/>
        </w:rPr>
        <w:t>«Реконструкция орошаемого участка 226 га»</w:t>
      </w:r>
      <w:r w:rsidR="00D26D59" w:rsidRPr="00D26D59">
        <w:t xml:space="preserve"> </w:t>
      </w:r>
      <w:r w:rsidR="00C603FC" w:rsidRPr="00C603FC">
        <w:rPr>
          <w:sz w:val="28"/>
          <w:szCs w:val="28"/>
        </w:rPr>
        <w:t>планируется с</w:t>
      </w:r>
      <w:r w:rsidR="00D26D59" w:rsidRPr="00D26D59">
        <w:rPr>
          <w:color w:val="000000"/>
          <w:sz w:val="28"/>
          <w:szCs w:val="28"/>
          <w:shd w:val="clear" w:color="auto" w:fill="FFFFFF"/>
        </w:rPr>
        <w:t>оздание орошаемого земельного участка площадью 226 га с применением дождеваль</w:t>
      </w:r>
      <w:r w:rsidR="00C603FC">
        <w:rPr>
          <w:color w:val="000000"/>
          <w:sz w:val="28"/>
          <w:szCs w:val="28"/>
          <w:shd w:val="clear" w:color="auto" w:fill="FFFFFF"/>
        </w:rPr>
        <w:t>ных установок ипподромного типа.  И</w:t>
      </w:r>
      <w:r w:rsidR="00A57CFC" w:rsidRPr="00A57CFC">
        <w:rPr>
          <w:color w:val="000000"/>
          <w:sz w:val="28"/>
          <w:szCs w:val="28"/>
          <w:shd w:val="clear" w:color="auto" w:fill="FFFFFF"/>
        </w:rPr>
        <w:t xml:space="preserve">нициатором </w:t>
      </w:r>
      <w:r w:rsidR="00325DBE">
        <w:rPr>
          <w:color w:val="000000"/>
          <w:sz w:val="28"/>
          <w:szCs w:val="28"/>
          <w:shd w:val="clear" w:color="auto" w:fill="FFFFFF"/>
        </w:rPr>
        <w:t>проекта</w:t>
      </w:r>
      <w:r w:rsidR="00A57CFC" w:rsidRPr="00A57CFC">
        <w:rPr>
          <w:color w:val="000000"/>
          <w:sz w:val="28"/>
          <w:szCs w:val="28"/>
          <w:shd w:val="clear" w:color="auto" w:fill="FFFFFF"/>
        </w:rPr>
        <w:t xml:space="preserve"> является Общество с ограниченной ответственностью се</w:t>
      </w:r>
      <w:r w:rsidR="00612DD1">
        <w:rPr>
          <w:color w:val="000000"/>
          <w:sz w:val="28"/>
          <w:szCs w:val="28"/>
          <w:shd w:val="clear" w:color="auto" w:fill="FFFFFF"/>
        </w:rPr>
        <w:t>льскохозяйственное предприятие</w:t>
      </w:r>
      <w:r w:rsidR="00A57CFC" w:rsidRPr="00A57CFC">
        <w:rPr>
          <w:color w:val="000000"/>
          <w:sz w:val="28"/>
          <w:szCs w:val="28"/>
          <w:shd w:val="clear" w:color="auto" w:fill="FFFFFF"/>
        </w:rPr>
        <w:t xml:space="preserve"> «Содружество</w:t>
      </w:r>
      <w:r w:rsidR="00A57CFC">
        <w:rPr>
          <w:color w:val="000000"/>
          <w:sz w:val="28"/>
          <w:szCs w:val="28"/>
          <w:shd w:val="clear" w:color="auto" w:fill="FFFFFF"/>
        </w:rPr>
        <w:t>»</w:t>
      </w:r>
      <w:r w:rsidR="00673BF9">
        <w:rPr>
          <w:color w:val="000000"/>
          <w:sz w:val="28"/>
          <w:szCs w:val="28"/>
          <w:shd w:val="clear" w:color="auto" w:fill="FFFFFF"/>
        </w:rPr>
        <w:t>.</w:t>
      </w:r>
      <w:r w:rsidR="00445D84" w:rsidRPr="00445D84">
        <w:t xml:space="preserve"> </w:t>
      </w:r>
      <w:r w:rsidR="00445D84" w:rsidRPr="00445D84">
        <w:rPr>
          <w:color w:val="000000"/>
          <w:sz w:val="28"/>
          <w:szCs w:val="28"/>
          <w:shd w:val="clear" w:color="auto" w:fill="FFFFFF"/>
        </w:rPr>
        <w:t>Сто</w:t>
      </w:r>
      <w:r w:rsidR="00445D84">
        <w:rPr>
          <w:color w:val="000000"/>
          <w:sz w:val="28"/>
          <w:szCs w:val="28"/>
          <w:shd w:val="clear" w:color="auto" w:fill="FFFFFF"/>
        </w:rPr>
        <w:t xml:space="preserve">имость инвестиционного проекта </w:t>
      </w:r>
      <w:r w:rsidR="00E432DA">
        <w:rPr>
          <w:color w:val="000000"/>
          <w:sz w:val="28"/>
          <w:szCs w:val="28"/>
          <w:shd w:val="clear" w:color="auto" w:fill="FFFFFF"/>
        </w:rPr>
        <w:t>45,7</w:t>
      </w:r>
      <w:r w:rsidR="00445D84">
        <w:rPr>
          <w:color w:val="000000"/>
          <w:sz w:val="28"/>
          <w:szCs w:val="28"/>
          <w:shd w:val="clear" w:color="auto" w:fill="FFFFFF"/>
        </w:rPr>
        <w:t xml:space="preserve"> </w:t>
      </w:r>
      <w:r w:rsidR="008F1874">
        <w:rPr>
          <w:color w:val="000000"/>
          <w:sz w:val="28"/>
          <w:szCs w:val="28"/>
          <w:shd w:val="clear" w:color="auto" w:fill="FFFFFF"/>
        </w:rPr>
        <w:t xml:space="preserve">млн. </w:t>
      </w:r>
      <w:r w:rsidR="00445D84" w:rsidRPr="00445D84">
        <w:rPr>
          <w:color w:val="000000"/>
          <w:sz w:val="28"/>
          <w:szCs w:val="28"/>
          <w:shd w:val="clear" w:color="auto" w:fill="FFFFFF"/>
        </w:rPr>
        <w:t>рублей</w:t>
      </w:r>
      <w:r w:rsidR="00445D84">
        <w:rPr>
          <w:color w:val="000000"/>
          <w:sz w:val="28"/>
          <w:szCs w:val="28"/>
          <w:shd w:val="clear" w:color="auto" w:fill="FFFFFF"/>
        </w:rPr>
        <w:t>.</w:t>
      </w:r>
      <w:r w:rsidR="00673BF9" w:rsidRPr="00673BF9">
        <w:rPr>
          <w:color w:val="000000"/>
          <w:sz w:val="27"/>
          <w:szCs w:val="27"/>
          <w:shd w:val="clear" w:color="auto" w:fill="FFFFFF"/>
        </w:rPr>
        <w:t xml:space="preserve"> </w:t>
      </w:r>
      <w:r w:rsidR="00673BF9" w:rsidRPr="00BA2255">
        <w:rPr>
          <w:color w:val="000000"/>
          <w:sz w:val="28"/>
          <w:szCs w:val="28"/>
          <w:shd w:val="clear" w:color="auto" w:fill="FFFFFF"/>
        </w:rPr>
        <w:t>Срок реализации инвестиционного проекта</w:t>
      </w:r>
      <w:r w:rsidR="00BA2255">
        <w:rPr>
          <w:color w:val="000000"/>
          <w:sz w:val="28"/>
          <w:szCs w:val="28"/>
          <w:shd w:val="clear" w:color="auto" w:fill="FFFFFF"/>
        </w:rPr>
        <w:t xml:space="preserve"> </w:t>
      </w:r>
      <w:r w:rsidR="00BA2255" w:rsidRPr="00BA2255">
        <w:rPr>
          <w:color w:val="000000"/>
          <w:sz w:val="28"/>
          <w:szCs w:val="28"/>
          <w:shd w:val="clear" w:color="auto" w:fill="FFFFFF"/>
        </w:rPr>
        <w:t>2015-2020</w:t>
      </w:r>
      <w:r w:rsidR="008F1874">
        <w:rPr>
          <w:color w:val="000000"/>
          <w:sz w:val="28"/>
          <w:szCs w:val="28"/>
          <w:shd w:val="clear" w:color="auto" w:fill="FFFFFF"/>
        </w:rPr>
        <w:t xml:space="preserve"> </w:t>
      </w:r>
      <w:r w:rsidR="00BA2255">
        <w:rPr>
          <w:color w:val="000000"/>
          <w:sz w:val="28"/>
          <w:szCs w:val="28"/>
          <w:shd w:val="clear" w:color="auto" w:fill="FFFFFF"/>
        </w:rPr>
        <w:t>гг.</w:t>
      </w:r>
      <w:r w:rsidR="00BA2255" w:rsidRPr="00BA2255">
        <w:rPr>
          <w:color w:val="000000"/>
          <w:sz w:val="27"/>
          <w:szCs w:val="27"/>
          <w:shd w:val="clear" w:color="auto" w:fill="FFFFFF"/>
        </w:rPr>
        <w:t xml:space="preserve"> </w:t>
      </w:r>
      <w:r w:rsidR="00BA2255" w:rsidRPr="00D26D59">
        <w:rPr>
          <w:color w:val="000000"/>
          <w:sz w:val="28"/>
          <w:szCs w:val="28"/>
          <w:shd w:val="clear" w:color="auto" w:fill="FFFFFF"/>
        </w:rPr>
        <w:t>Планируется создать 3 рабочих места.</w:t>
      </w:r>
      <w:r w:rsidR="003A5027">
        <w:rPr>
          <w:color w:val="000000"/>
          <w:sz w:val="28"/>
          <w:szCs w:val="28"/>
          <w:shd w:val="clear" w:color="auto" w:fill="FFFFFF"/>
        </w:rPr>
        <w:t xml:space="preserve"> </w:t>
      </w:r>
      <w:r w:rsidR="00E432DA" w:rsidRPr="00E23B7F">
        <w:rPr>
          <w:rFonts w:eastAsia="Times New Roman" w:cs="Times New Roman"/>
          <w:color w:val="000000"/>
          <w:kern w:val="0"/>
          <w:sz w:val="28"/>
          <w:szCs w:val="28"/>
          <w:lang w:eastAsia="ru-RU" w:bidi="ar-SA"/>
        </w:rPr>
        <w:t>Ф</w:t>
      </w:r>
      <w:r w:rsidR="00325DBE" w:rsidRPr="00325DBE">
        <w:rPr>
          <w:rFonts w:eastAsia="Times New Roman" w:cs="Times New Roman"/>
          <w:color w:val="000000"/>
          <w:kern w:val="0"/>
          <w:sz w:val="28"/>
          <w:szCs w:val="28"/>
          <w:lang w:eastAsia="ru-RU" w:bidi="ar-SA"/>
        </w:rPr>
        <w:t>инансир</w:t>
      </w:r>
      <w:r w:rsidR="00325DBE" w:rsidRPr="00E23B7F">
        <w:rPr>
          <w:rFonts w:eastAsia="Times New Roman" w:cs="Times New Roman"/>
          <w:color w:val="000000"/>
          <w:kern w:val="0"/>
          <w:sz w:val="28"/>
          <w:szCs w:val="28"/>
          <w:lang w:eastAsia="ru-RU" w:bidi="ar-SA"/>
        </w:rPr>
        <w:t xml:space="preserve">ования инвестиционного проекта </w:t>
      </w:r>
      <w:r w:rsidR="00E23B7F" w:rsidRPr="00E23B7F">
        <w:rPr>
          <w:rFonts w:eastAsia="Times New Roman" w:cs="Times New Roman"/>
          <w:color w:val="000000"/>
          <w:kern w:val="0"/>
          <w:sz w:val="28"/>
          <w:szCs w:val="28"/>
          <w:lang w:eastAsia="ru-RU" w:bidi="ar-SA"/>
        </w:rPr>
        <w:t xml:space="preserve">осуществляется за счет </w:t>
      </w:r>
      <w:r>
        <w:rPr>
          <w:rFonts w:eastAsia="Times New Roman" w:cs="Times New Roman"/>
          <w:color w:val="000000"/>
          <w:kern w:val="0"/>
          <w:sz w:val="28"/>
          <w:szCs w:val="28"/>
          <w:lang w:eastAsia="ru-RU" w:bidi="ar-SA"/>
        </w:rPr>
        <w:t xml:space="preserve">собственных </w:t>
      </w:r>
      <w:r w:rsidR="00325DBE" w:rsidRPr="00325DBE">
        <w:rPr>
          <w:rFonts w:eastAsia="Times New Roman" w:cs="Times New Roman"/>
          <w:color w:val="000000"/>
          <w:kern w:val="0"/>
          <w:sz w:val="28"/>
          <w:szCs w:val="28"/>
          <w:lang w:eastAsia="ru-RU" w:bidi="ar-SA"/>
        </w:rPr>
        <w:t>средств</w:t>
      </w:r>
      <w:r w:rsidR="00E23B7F">
        <w:rPr>
          <w:rFonts w:eastAsia="Times New Roman" w:cs="Times New Roman"/>
          <w:color w:val="000000"/>
          <w:kern w:val="0"/>
          <w:sz w:val="28"/>
          <w:szCs w:val="28"/>
          <w:lang w:eastAsia="ru-RU" w:bidi="ar-SA"/>
        </w:rPr>
        <w:t>.</w:t>
      </w:r>
      <w:r w:rsidR="00E23B7F" w:rsidRPr="00E23B7F">
        <w:rPr>
          <w:color w:val="000000"/>
          <w:sz w:val="20"/>
          <w:szCs w:val="20"/>
        </w:rPr>
        <w:t xml:space="preserve"> </w:t>
      </w:r>
      <w:r w:rsidR="00E73914">
        <w:rPr>
          <w:rFonts w:eastAsia="Times New Roman" w:cs="Times New Roman"/>
          <w:color w:val="000000"/>
          <w:kern w:val="0"/>
          <w:sz w:val="28"/>
          <w:szCs w:val="28"/>
          <w:lang w:eastAsia="ru-RU" w:bidi="ar-SA"/>
        </w:rPr>
        <w:t>В</w:t>
      </w:r>
      <w:r>
        <w:rPr>
          <w:rFonts w:eastAsia="Times New Roman" w:cs="Times New Roman"/>
          <w:kern w:val="0"/>
          <w:sz w:val="28"/>
          <w:szCs w:val="28"/>
          <w:lang w:eastAsia="ru-RU" w:bidi="ar-SA"/>
        </w:rPr>
        <w:t xml:space="preserve"> 2016 году </w:t>
      </w:r>
      <w:r w:rsidR="00E73914" w:rsidRPr="00C72AA6">
        <w:rPr>
          <w:rFonts w:eastAsia="Times New Roman" w:cs="Times New Roman"/>
          <w:kern w:val="0"/>
          <w:sz w:val="28"/>
          <w:szCs w:val="28"/>
          <w:lang w:eastAsia="ru-RU" w:bidi="ar-SA"/>
        </w:rPr>
        <w:t>инвестировано 4,87 млн. рублей</w:t>
      </w:r>
      <w:r w:rsidR="00E73914" w:rsidRPr="00C72AA6">
        <w:rPr>
          <w:rFonts w:eastAsia="Times New Roman" w:cs="Times New Roman"/>
          <w:color w:val="000000"/>
          <w:kern w:val="0"/>
          <w:sz w:val="28"/>
          <w:szCs w:val="28"/>
          <w:lang w:eastAsia="ru-RU" w:bidi="ar-SA"/>
        </w:rPr>
        <w:t xml:space="preserve"> </w:t>
      </w:r>
      <w:r w:rsidR="00D85960">
        <w:rPr>
          <w:rFonts w:eastAsia="Times New Roman" w:cs="Times New Roman"/>
          <w:color w:val="000000"/>
          <w:kern w:val="0"/>
          <w:sz w:val="28"/>
          <w:szCs w:val="28"/>
          <w:lang w:eastAsia="ru-RU" w:bidi="ar-SA"/>
        </w:rPr>
        <w:t>.</w:t>
      </w:r>
      <w:r w:rsidR="00E23B7F" w:rsidRPr="00C72AA6">
        <w:rPr>
          <w:rFonts w:eastAsia="Times New Roman" w:cs="Times New Roman"/>
          <w:color w:val="000000"/>
          <w:kern w:val="0"/>
          <w:sz w:val="28"/>
          <w:szCs w:val="28"/>
          <w:lang w:eastAsia="ru-RU" w:bidi="ar-SA"/>
        </w:rPr>
        <w:t>Приобретено 2-е дождевальные машины</w:t>
      </w:r>
      <w:r w:rsidR="00C72AA6">
        <w:rPr>
          <w:rFonts w:eastAsia="Times New Roman" w:cs="Times New Roman"/>
          <w:kern w:val="0"/>
          <w:sz w:val="28"/>
          <w:szCs w:val="28"/>
          <w:lang w:eastAsia="ru-RU" w:bidi="ar-SA"/>
        </w:rPr>
        <w:t xml:space="preserve">. </w:t>
      </w:r>
      <w:r w:rsidR="00E23B7F" w:rsidRPr="00C72AA6">
        <w:rPr>
          <w:rFonts w:eastAsia="Times New Roman" w:cs="Times New Roman"/>
          <w:color w:val="000000"/>
          <w:kern w:val="0"/>
          <w:sz w:val="28"/>
          <w:szCs w:val="28"/>
          <w:lang w:eastAsia="ru-RU" w:bidi="ar-SA"/>
        </w:rPr>
        <w:t xml:space="preserve">Проект приостановлен </w:t>
      </w:r>
      <w:r w:rsidR="003A5027">
        <w:rPr>
          <w:rFonts w:eastAsia="Times New Roman" w:cs="Times New Roman"/>
          <w:color w:val="000000"/>
          <w:kern w:val="0"/>
          <w:sz w:val="28"/>
          <w:szCs w:val="28"/>
          <w:lang w:eastAsia="ru-RU" w:bidi="ar-SA"/>
        </w:rPr>
        <w:t>на не определенное время ввиду</w:t>
      </w:r>
      <w:r w:rsidR="00FF553D">
        <w:rPr>
          <w:rFonts w:eastAsia="Times New Roman" w:cs="Times New Roman"/>
          <w:color w:val="000000"/>
          <w:kern w:val="0"/>
          <w:sz w:val="28"/>
          <w:szCs w:val="28"/>
          <w:lang w:eastAsia="ru-RU" w:bidi="ar-SA"/>
        </w:rPr>
        <w:t xml:space="preserve"> отсутствия </w:t>
      </w:r>
      <w:r w:rsidR="00612DD1">
        <w:rPr>
          <w:rFonts w:eastAsia="Times New Roman" w:cs="Times New Roman"/>
          <w:color w:val="000000"/>
          <w:kern w:val="0"/>
          <w:sz w:val="28"/>
          <w:szCs w:val="28"/>
          <w:lang w:eastAsia="ru-RU" w:bidi="ar-SA"/>
        </w:rPr>
        <w:t>инвестиционных вложений</w:t>
      </w:r>
      <w:r w:rsidR="00E23B7F" w:rsidRPr="00C72AA6">
        <w:rPr>
          <w:rFonts w:eastAsia="Times New Roman" w:cs="Times New Roman"/>
          <w:color w:val="000000"/>
          <w:kern w:val="0"/>
          <w:sz w:val="28"/>
          <w:szCs w:val="28"/>
          <w:lang w:eastAsia="ru-RU" w:bidi="ar-SA"/>
        </w:rPr>
        <w:t>.</w:t>
      </w:r>
    </w:p>
    <w:p w:rsidR="00EE7A5F" w:rsidRPr="00C72AA6" w:rsidRDefault="00EE7A5F" w:rsidP="00E23B7F">
      <w:pPr>
        <w:jc w:val="both"/>
        <w:rPr>
          <w:rFonts w:eastAsia="Times New Roman" w:cs="Times New Roman"/>
          <w:kern w:val="0"/>
          <w:sz w:val="28"/>
          <w:szCs w:val="28"/>
          <w:lang w:eastAsia="ru-RU" w:bidi="ar-SA"/>
        </w:rPr>
      </w:pPr>
      <w:r>
        <w:rPr>
          <w:rFonts w:eastAsia="Times New Roman" w:cs="Times New Roman"/>
          <w:color w:val="000000"/>
          <w:kern w:val="0"/>
          <w:sz w:val="28"/>
          <w:szCs w:val="28"/>
          <w:lang w:eastAsia="ru-RU" w:bidi="ar-SA"/>
        </w:rPr>
        <w:tab/>
      </w:r>
      <w:r w:rsidRPr="00A57CFC">
        <w:rPr>
          <w:color w:val="000000"/>
          <w:sz w:val="28"/>
          <w:szCs w:val="28"/>
          <w:shd w:val="clear" w:color="auto" w:fill="FFFFFF"/>
        </w:rPr>
        <w:t>Инвестиционный проект №</w:t>
      </w:r>
      <w:r>
        <w:rPr>
          <w:color w:val="000000"/>
          <w:sz w:val="28"/>
          <w:szCs w:val="28"/>
          <w:shd w:val="clear" w:color="auto" w:fill="FFFFFF"/>
        </w:rPr>
        <w:t xml:space="preserve"> 2</w:t>
      </w:r>
      <w:r w:rsidRPr="00A57CFC">
        <w:rPr>
          <w:color w:val="000000"/>
          <w:sz w:val="28"/>
          <w:szCs w:val="28"/>
          <w:shd w:val="clear" w:color="auto" w:fill="FFFFFF"/>
        </w:rPr>
        <w:t xml:space="preserve"> </w:t>
      </w:r>
      <w:r w:rsidR="00C62A9D">
        <w:rPr>
          <w:color w:val="000000"/>
          <w:sz w:val="28"/>
          <w:szCs w:val="28"/>
          <w:shd w:val="clear" w:color="auto" w:fill="FFFFFF"/>
        </w:rPr>
        <w:t>«</w:t>
      </w:r>
      <w:r w:rsidR="000C121F">
        <w:rPr>
          <w:color w:val="000000"/>
          <w:sz w:val="28"/>
          <w:szCs w:val="28"/>
          <w:shd w:val="clear" w:color="auto" w:fill="FFFFFF"/>
        </w:rPr>
        <w:t>Орошаемый участо</w:t>
      </w:r>
      <w:r w:rsidR="00C62A9D">
        <w:rPr>
          <w:color w:val="000000"/>
          <w:sz w:val="28"/>
          <w:szCs w:val="28"/>
          <w:shd w:val="clear" w:color="auto" w:fill="FFFFFF"/>
        </w:rPr>
        <w:t>к площадью 486,81 га в ООО С/Х «</w:t>
      </w:r>
      <w:r w:rsidRPr="00EE7A5F">
        <w:rPr>
          <w:color w:val="000000"/>
          <w:sz w:val="28"/>
          <w:szCs w:val="28"/>
          <w:shd w:val="clear" w:color="auto" w:fill="FFFFFF"/>
        </w:rPr>
        <w:t>Стодеревская</w:t>
      </w:r>
      <w:r w:rsidR="00C62A9D">
        <w:rPr>
          <w:color w:val="000000"/>
          <w:sz w:val="28"/>
          <w:szCs w:val="28"/>
          <w:shd w:val="clear" w:color="auto" w:fill="FFFFFF"/>
        </w:rPr>
        <w:t>»».</w:t>
      </w:r>
      <w:r w:rsidR="00C62A9D" w:rsidRPr="00C62A9D">
        <w:rPr>
          <w:color w:val="000000"/>
          <w:sz w:val="28"/>
          <w:szCs w:val="28"/>
          <w:shd w:val="clear" w:color="auto" w:fill="FFFFFF"/>
        </w:rPr>
        <w:t xml:space="preserve"> </w:t>
      </w:r>
      <w:r w:rsidR="00C62A9D">
        <w:rPr>
          <w:color w:val="000000"/>
          <w:sz w:val="28"/>
          <w:szCs w:val="28"/>
          <w:shd w:val="clear" w:color="auto" w:fill="FFFFFF"/>
        </w:rPr>
        <w:t>И</w:t>
      </w:r>
      <w:r w:rsidR="00C62A9D" w:rsidRPr="00A57CFC">
        <w:rPr>
          <w:color w:val="000000"/>
          <w:sz w:val="28"/>
          <w:szCs w:val="28"/>
          <w:shd w:val="clear" w:color="auto" w:fill="FFFFFF"/>
        </w:rPr>
        <w:t xml:space="preserve">нициатором </w:t>
      </w:r>
      <w:r w:rsidR="00C62A9D">
        <w:rPr>
          <w:color w:val="000000"/>
          <w:sz w:val="28"/>
          <w:szCs w:val="28"/>
          <w:shd w:val="clear" w:color="auto" w:fill="FFFFFF"/>
        </w:rPr>
        <w:t>проекта</w:t>
      </w:r>
      <w:r w:rsidR="00C62A9D" w:rsidRPr="00A57CFC">
        <w:rPr>
          <w:color w:val="000000"/>
          <w:sz w:val="28"/>
          <w:szCs w:val="28"/>
          <w:shd w:val="clear" w:color="auto" w:fill="FFFFFF"/>
        </w:rPr>
        <w:t xml:space="preserve"> является</w:t>
      </w:r>
      <w:r w:rsidR="00C62A9D" w:rsidRPr="00C62A9D">
        <w:t xml:space="preserve"> </w:t>
      </w:r>
      <w:r w:rsidR="00C62A9D" w:rsidRPr="00C62A9D">
        <w:rPr>
          <w:color w:val="000000"/>
          <w:sz w:val="28"/>
          <w:szCs w:val="28"/>
          <w:shd w:val="clear" w:color="auto" w:fill="FFFFFF"/>
        </w:rPr>
        <w:t>Общество с ограниченной ответственно</w:t>
      </w:r>
      <w:r w:rsidR="00C62A9D">
        <w:rPr>
          <w:color w:val="000000"/>
          <w:sz w:val="28"/>
          <w:szCs w:val="28"/>
          <w:shd w:val="clear" w:color="auto" w:fill="FFFFFF"/>
        </w:rPr>
        <w:t>стью семеноводческое хозяйство «</w:t>
      </w:r>
      <w:r w:rsidR="00C62A9D" w:rsidRPr="00C62A9D">
        <w:rPr>
          <w:color w:val="000000"/>
          <w:sz w:val="28"/>
          <w:szCs w:val="28"/>
          <w:shd w:val="clear" w:color="auto" w:fill="FFFFFF"/>
        </w:rPr>
        <w:t>Стодеревское</w:t>
      </w:r>
      <w:r w:rsidR="00C62A9D">
        <w:rPr>
          <w:color w:val="000000"/>
          <w:sz w:val="28"/>
          <w:szCs w:val="28"/>
          <w:shd w:val="clear" w:color="auto" w:fill="FFFFFF"/>
        </w:rPr>
        <w:t>»</w:t>
      </w:r>
      <w:r w:rsidR="00862FBB">
        <w:rPr>
          <w:color w:val="000000"/>
          <w:sz w:val="28"/>
          <w:szCs w:val="28"/>
          <w:shd w:val="clear" w:color="auto" w:fill="FFFFFF"/>
        </w:rPr>
        <w:t>.</w:t>
      </w:r>
      <w:r w:rsidR="00862FBB" w:rsidRPr="00862FBB">
        <w:rPr>
          <w:color w:val="000000"/>
          <w:sz w:val="28"/>
          <w:szCs w:val="28"/>
          <w:shd w:val="clear" w:color="auto" w:fill="FFFFFF"/>
        </w:rPr>
        <w:t xml:space="preserve"> </w:t>
      </w:r>
      <w:r w:rsidR="00862FBB" w:rsidRPr="00445D84">
        <w:rPr>
          <w:color w:val="000000"/>
          <w:sz w:val="28"/>
          <w:szCs w:val="28"/>
          <w:shd w:val="clear" w:color="auto" w:fill="FFFFFF"/>
        </w:rPr>
        <w:t>Сто</w:t>
      </w:r>
      <w:r w:rsidR="00862FBB">
        <w:rPr>
          <w:color w:val="000000"/>
          <w:sz w:val="28"/>
          <w:szCs w:val="28"/>
          <w:shd w:val="clear" w:color="auto" w:fill="FFFFFF"/>
        </w:rPr>
        <w:t xml:space="preserve">имость инвестиционного проекта 60,269 </w:t>
      </w:r>
      <w:r w:rsidR="00862FBB" w:rsidRPr="00445D84">
        <w:rPr>
          <w:color w:val="000000"/>
          <w:sz w:val="28"/>
          <w:szCs w:val="28"/>
          <w:shd w:val="clear" w:color="auto" w:fill="FFFFFF"/>
        </w:rPr>
        <w:t>млн. рублей</w:t>
      </w:r>
      <w:r w:rsidR="00862FBB">
        <w:rPr>
          <w:color w:val="000000"/>
          <w:sz w:val="28"/>
          <w:szCs w:val="28"/>
          <w:shd w:val="clear" w:color="auto" w:fill="FFFFFF"/>
        </w:rPr>
        <w:t>.</w:t>
      </w:r>
      <w:r w:rsidR="00862FBB" w:rsidRPr="00862FBB">
        <w:rPr>
          <w:color w:val="000000"/>
          <w:sz w:val="28"/>
          <w:szCs w:val="28"/>
          <w:shd w:val="clear" w:color="auto" w:fill="FFFFFF"/>
        </w:rPr>
        <w:t xml:space="preserve"> </w:t>
      </w:r>
      <w:r w:rsidR="00862FBB" w:rsidRPr="00BA2255">
        <w:rPr>
          <w:color w:val="000000"/>
          <w:sz w:val="28"/>
          <w:szCs w:val="28"/>
          <w:shd w:val="clear" w:color="auto" w:fill="FFFFFF"/>
        </w:rPr>
        <w:t>Срок реализации инвестиционного проекта</w:t>
      </w:r>
      <w:r w:rsidR="00862FBB">
        <w:rPr>
          <w:color w:val="000000"/>
          <w:sz w:val="28"/>
          <w:szCs w:val="28"/>
          <w:shd w:val="clear" w:color="auto" w:fill="FFFFFF"/>
        </w:rPr>
        <w:t xml:space="preserve"> </w:t>
      </w:r>
      <w:r w:rsidR="00862FBB" w:rsidRPr="00BA2255">
        <w:rPr>
          <w:color w:val="000000"/>
          <w:sz w:val="28"/>
          <w:szCs w:val="28"/>
          <w:shd w:val="clear" w:color="auto" w:fill="FFFFFF"/>
        </w:rPr>
        <w:t>2015-2020</w:t>
      </w:r>
      <w:r w:rsidR="003A5027">
        <w:rPr>
          <w:color w:val="000000"/>
          <w:sz w:val="28"/>
          <w:szCs w:val="28"/>
          <w:shd w:val="clear" w:color="auto" w:fill="FFFFFF"/>
        </w:rPr>
        <w:t xml:space="preserve"> </w:t>
      </w:r>
      <w:r w:rsidR="00862FBB">
        <w:rPr>
          <w:color w:val="000000"/>
          <w:sz w:val="28"/>
          <w:szCs w:val="28"/>
          <w:shd w:val="clear" w:color="auto" w:fill="FFFFFF"/>
        </w:rPr>
        <w:t>гг.</w:t>
      </w:r>
      <w:r w:rsidR="00244821">
        <w:rPr>
          <w:color w:val="000000"/>
          <w:sz w:val="28"/>
          <w:szCs w:val="28"/>
          <w:shd w:val="clear" w:color="auto" w:fill="FFFFFF"/>
        </w:rPr>
        <w:t xml:space="preserve"> Создано 6 рабочих мест.</w:t>
      </w:r>
      <w:r w:rsidR="00862FBB" w:rsidRPr="00BA2255">
        <w:rPr>
          <w:color w:val="000000"/>
          <w:sz w:val="27"/>
          <w:szCs w:val="27"/>
          <w:shd w:val="clear" w:color="auto" w:fill="FFFFFF"/>
        </w:rPr>
        <w:t xml:space="preserve"> </w:t>
      </w:r>
      <w:r w:rsidR="00244821" w:rsidRPr="00E23B7F">
        <w:rPr>
          <w:rFonts w:eastAsia="Times New Roman" w:cs="Times New Roman"/>
          <w:color w:val="000000"/>
          <w:kern w:val="0"/>
          <w:sz w:val="28"/>
          <w:szCs w:val="28"/>
          <w:lang w:eastAsia="ru-RU" w:bidi="ar-SA"/>
        </w:rPr>
        <w:t>Ф</w:t>
      </w:r>
      <w:r w:rsidR="00244821" w:rsidRPr="00325DBE">
        <w:rPr>
          <w:rFonts w:eastAsia="Times New Roman" w:cs="Times New Roman"/>
          <w:color w:val="000000"/>
          <w:kern w:val="0"/>
          <w:sz w:val="28"/>
          <w:szCs w:val="28"/>
          <w:lang w:eastAsia="ru-RU" w:bidi="ar-SA"/>
        </w:rPr>
        <w:t>инансир</w:t>
      </w:r>
      <w:r w:rsidR="003A5027">
        <w:rPr>
          <w:rFonts w:eastAsia="Times New Roman" w:cs="Times New Roman"/>
          <w:color w:val="000000"/>
          <w:kern w:val="0"/>
          <w:sz w:val="28"/>
          <w:szCs w:val="28"/>
          <w:lang w:eastAsia="ru-RU" w:bidi="ar-SA"/>
        </w:rPr>
        <w:t>ование</w:t>
      </w:r>
      <w:r w:rsidR="00244821" w:rsidRPr="00E23B7F">
        <w:rPr>
          <w:rFonts w:eastAsia="Times New Roman" w:cs="Times New Roman"/>
          <w:color w:val="000000"/>
          <w:kern w:val="0"/>
          <w:sz w:val="28"/>
          <w:szCs w:val="28"/>
          <w:lang w:eastAsia="ru-RU" w:bidi="ar-SA"/>
        </w:rPr>
        <w:t xml:space="preserve"> инвестиционного проекта осуществляется за счет </w:t>
      </w:r>
      <w:r w:rsidR="00244821">
        <w:rPr>
          <w:rFonts w:eastAsia="Times New Roman" w:cs="Times New Roman"/>
          <w:color w:val="000000"/>
          <w:kern w:val="0"/>
          <w:sz w:val="28"/>
          <w:szCs w:val="28"/>
          <w:lang w:eastAsia="ru-RU" w:bidi="ar-SA"/>
        </w:rPr>
        <w:t xml:space="preserve">собственных </w:t>
      </w:r>
      <w:r w:rsidR="00244821" w:rsidRPr="00325DBE">
        <w:rPr>
          <w:rFonts w:eastAsia="Times New Roman" w:cs="Times New Roman"/>
          <w:color w:val="000000"/>
          <w:kern w:val="0"/>
          <w:sz w:val="28"/>
          <w:szCs w:val="28"/>
          <w:lang w:eastAsia="ru-RU" w:bidi="ar-SA"/>
        </w:rPr>
        <w:t>средств</w:t>
      </w:r>
      <w:r w:rsidR="00F06D76">
        <w:rPr>
          <w:rFonts w:eastAsia="Times New Roman" w:cs="Times New Roman"/>
          <w:color w:val="000000"/>
          <w:kern w:val="0"/>
          <w:sz w:val="28"/>
          <w:szCs w:val="28"/>
          <w:lang w:eastAsia="ru-RU" w:bidi="ar-SA"/>
        </w:rPr>
        <w:t>. В</w:t>
      </w:r>
      <w:r w:rsidR="00244821">
        <w:rPr>
          <w:rFonts w:eastAsia="Times New Roman" w:cs="Times New Roman"/>
          <w:color w:val="000000"/>
          <w:kern w:val="0"/>
          <w:sz w:val="28"/>
          <w:szCs w:val="28"/>
          <w:lang w:eastAsia="ru-RU" w:bidi="ar-SA"/>
        </w:rPr>
        <w:t xml:space="preserve"> 2020году </w:t>
      </w:r>
      <w:r w:rsidR="00F06D76">
        <w:rPr>
          <w:rFonts w:eastAsia="Times New Roman" w:cs="Times New Roman"/>
          <w:color w:val="000000"/>
          <w:kern w:val="0"/>
          <w:sz w:val="28"/>
          <w:szCs w:val="28"/>
          <w:lang w:eastAsia="ru-RU" w:bidi="ar-SA"/>
        </w:rPr>
        <w:t xml:space="preserve">инвестиционный </w:t>
      </w:r>
      <w:r w:rsidR="00244821">
        <w:rPr>
          <w:rFonts w:eastAsia="Times New Roman" w:cs="Times New Roman"/>
          <w:color w:val="000000"/>
          <w:kern w:val="0"/>
          <w:sz w:val="28"/>
          <w:szCs w:val="28"/>
          <w:lang w:eastAsia="ru-RU" w:bidi="ar-SA"/>
        </w:rPr>
        <w:t>проект реали</w:t>
      </w:r>
      <w:r w:rsidR="00F06D76">
        <w:rPr>
          <w:rFonts w:eastAsia="Times New Roman" w:cs="Times New Roman"/>
          <w:color w:val="000000"/>
          <w:kern w:val="0"/>
          <w:sz w:val="28"/>
          <w:szCs w:val="28"/>
          <w:lang w:eastAsia="ru-RU" w:bidi="ar-SA"/>
        </w:rPr>
        <w:t>зован.</w:t>
      </w:r>
    </w:p>
    <w:p w:rsidR="009170D4" w:rsidRPr="00CE0D7D" w:rsidRDefault="009170D4" w:rsidP="00F06D76">
      <w:pPr>
        <w:pStyle w:val="af"/>
        <w:jc w:val="both"/>
        <w:rPr>
          <w:color w:val="FF0000"/>
        </w:rPr>
      </w:pPr>
    </w:p>
    <w:p w:rsidR="00085806" w:rsidRPr="00726E36" w:rsidRDefault="00CE53C2" w:rsidP="00DB1F74">
      <w:pPr>
        <w:rPr>
          <w:b/>
          <w:sz w:val="28"/>
          <w:szCs w:val="28"/>
        </w:rPr>
      </w:pPr>
      <w:r w:rsidRPr="00726E36">
        <w:rPr>
          <w:b/>
          <w:sz w:val="28"/>
          <w:szCs w:val="28"/>
        </w:rPr>
        <w:t>Реализация федеральных, краевых</w:t>
      </w:r>
      <w:r w:rsidR="008342B8" w:rsidRPr="00726E36">
        <w:rPr>
          <w:b/>
          <w:sz w:val="28"/>
          <w:szCs w:val="28"/>
        </w:rPr>
        <w:t xml:space="preserve">, </w:t>
      </w:r>
      <w:r w:rsidR="00256C15" w:rsidRPr="00726E36">
        <w:rPr>
          <w:b/>
          <w:sz w:val="28"/>
          <w:szCs w:val="28"/>
        </w:rPr>
        <w:t>муниципальных</w:t>
      </w:r>
      <w:r w:rsidR="008342B8" w:rsidRPr="00726E36">
        <w:rPr>
          <w:b/>
          <w:sz w:val="28"/>
          <w:szCs w:val="28"/>
        </w:rPr>
        <w:t xml:space="preserve"> программ</w:t>
      </w:r>
      <w:r w:rsidR="00793F95" w:rsidRPr="00726E36">
        <w:rPr>
          <w:b/>
          <w:sz w:val="28"/>
          <w:szCs w:val="28"/>
        </w:rPr>
        <w:t xml:space="preserve"> </w:t>
      </w:r>
    </w:p>
    <w:p w:rsidR="002E14C1" w:rsidRDefault="00726E36" w:rsidP="00F75B12">
      <w:pPr>
        <w:ind w:firstLine="708"/>
        <w:jc w:val="both"/>
        <w:rPr>
          <w:rFonts w:eastAsia="Times New Roman" w:cs="Times New Roman"/>
          <w:kern w:val="0"/>
          <w:lang w:eastAsia="ru-RU" w:bidi="ar-SA"/>
        </w:rPr>
      </w:pPr>
      <w:r w:rsidRPr="00720C96">
        <w:rPr>
          <w:sz w:val="28"/>
          <w:szCs w:val="28"/>
        </w:rPr>
        <w:t>В 2020</w:t>
      </w:r>
      <w:r w:rsidR="0001043C" w:rsidRPr="00720C96">
        <w:rPr>
          <w:sz w:val="28"/>
          <w:szCs w:val="28"/>
        </w:rPr>
        <w:t xml:space="preserve"> году </w:t>
      </w:r>
      <w:r w:rsidR="00720C96" w:rsidRPr="00720C96">
        <w:rPr>
          <w:sz w:val="28"/>
          <w:szCs w:val="28"/>
        </w:rPr>
        <w:t xml:space="preserve">Курский муниципальный район </w:t>
      </w:r>
      <w:r w:rsidR="0001043C" w:rsidRPr="00720C96">
        <w:rPr>
          <w:sz w:val="28"/>
          <w:szCs w:val="28"/>
        </w:rPr>
        <w:t>участвовал в</w:t>
      </w:r>
      <w:r w:rsidR="006471C9" w:rsidRPr="00720C96">
        <w:rPr>
          <w:sz w:val="28"/>
          <w:szCs w:val="28"/>
        </w:rPr>
        <w:t xml:space="preserve"> </w:t>
      </w:r>
      <w:r w:rsidR="00943096">
        <w:rPr>
          <w:sz w:val="28"/>
          <w:szCs w:val="28"/>
        </w:rPr>
        <w:t>национальных</w:t>
      </w:r>
      <w:r w:rsidR="00C7077F">
        <w:rPr>
          <w:sz w:val="28"/>
          <w:szCs w:val="28"/>
        </w:rPr>
        <w:t xml:space="preserve"> проектах: «Демография», «Куль</w:t>
      </w:r>
      <w:r w:rsidR="00941834">
        <w:rPr>
          <w:sz w:val="28"/>
          <w:szCs w:val="28"/>
        </w:rPr>
        <w:t>тура»;</w:t>
      </w:r>
      <w:r w:rsidR="000C121F">
        <w:rPr>
          <w:sz w:val="28"/>
          <w:szCs w:val="28"/>
        </w:rPr>
        <w:t xml:space="preserve"> </w:t>
      </w:r>
      <w:r w:rsidR="00A34BB7" w:rsidRPr="00720C96">
        <w:rPr>
          <w:sz w:val="28"/>
          <w:szCs w:val="28"/>
        </w:rPr>
        <w:t>г</w:t>
      </w:r>
      <w:r w:rsidR="0001043C" w:rsidRPr="00720C96">
        <w:rPr>
          <w:rFonts w:cs="Times New Roman"/>
          <w:sz w:val="28"/>
          <w:szCs w:val="28"/>
        </w:rPr>
        <w:t>осударственн</w:t>
      </w:r>
      <w:r w:rsidR="002B5487" w:rsidRPr="00720C96">
        <w:rPr>
          <w:rFonts w:cs="Times New Roman"/>
          <w:sz w:val="28"/>
          <w:szCs w:val="28"/>
        </w:rPr>
        <w:t>ых</w:t>
      </w:r>
      <w:r w:rsidR="0001043C" w:rsidRPr="00720C96">
        <w:rPr>
          <w:rFonts w:cs="Times New Roman"/>
          <w:sz w:val="28"/>
          <w:szCs w:val="28"/>
        </w:rPr>
        <w:t xml:space="preserve"> программ</w:t>
      </w:r>
      <w:r w:rsidR="002B5487" w:rsidRPr="00720C96">
        <w:rPr>
          <w:rFonts w:cs="Times New Roman"/>
          <w:sz w:val="28"/>
          <w:szCs w:val="28"/>
        </w:rPr>
        <w:t>ах</w:t>
      </w:r>
      <w:r w:rsidR="0001043C" w:rsidRPr="00720C96">
        <w:rPr>
          <w:rFonts w:cs="Times New Roman"/>
          <w:sz w:val="28"/>
          <w:szCs w:val="28"/>
        </w:rPr>
        <w:t xml:space="preserve"> Российской Федерации</w:t>
      </w:r>
      <w:r w:rsidR="00941834">
        <w:rPr>
          <w:rFonts w:cs="Times New Roman"/>
          <w:sz w:val="28"/>
          <w:szCs w:val="28"/>
        </w:rPr>
        <w:t xml:space="preserve">: </w:t>
      </w:r>
      <w:r w:rsidR="002B5487" w:rsidRPr="00720C96">
        <w:rPr>
          <w:rFonts w:cs="Times New Roman"/>
          <w:sz w:val="28"/>
          <w:szCs w:val="28"/>
        </w:rPr>
        <w:t>«</w:t>
      </w:r>
      <w:r w:rsidR="00943096">
        <w:rPr>
          <w:rFonts w:cs="Times New Roman"/>
          <w:sz w:val="28"/>
          <w:szCs w:val="28"/>
        </w:rPr>
        <w:t>Сохранение и развитие культуры</w:t>
      </w:r>
      <w:r w:rsidR="002B5487" w:rsidRPr="00720C96">
        <w:rPr>
          <w:rFonts w:cs="Times New Roman"/>
          <w:sz w:val="28"/>
          <w:szCs w:val="28"/>
        </w:rPr>
        <w:t>»</w:t>
      </w:r>
      <w:r w:rsidR="002E14C1">
        <w:rPr>
          <w:rFonts w:cs="Times New Roman"/>
          <w:sz w:val="28"/>
          <w:szCs w:val="28"/>
        </w:rPr>
        <w:t>.</w:t>
      </w:r>
      <w:r w:rsidR="002B5487" w:rsidRPr="00720C96">
        <w:rPr>
          <w:rFonts w:eastAsia="Times New Roman" w:cs="Times New Roman"/>
          <w:kern w:val="0"/>
          <w:lang w:eastAsia="ru-RU" w:bidi="ar-SA"/>
        </w:rPr>
        <w:t xml:space="preserve"> </w:t>
      </w:r>
    </w:p>
    <w:p w:rsidR="00500A59" w:rsidRDefault="000C121F" w:rsidP="00893FA0">
      <w:pPr>
        <w:ind w:firstLine="708"/>
        <w:jc w:val="both"/>
        <w:rPr>
          <w:sz w:val="28"/>
          <w:szCs w:val="28"/>
        </w:rPr>
      </w:pPr>
      <w:r>
        <w:rPr>
          <w:sz w:val="28"/>
          <w:szCs w:val="28"/>
        </w:rPr>
        <w:t>Курский муниципальный р</w:t>
      </w:r>
      <w:r w:rsidR="002E14C1">
        <w:rPr>
          <w:sz w:val="28"/>
          <w:szCs w:val="28"/>
        </w:rPr>
        <w:t xml:space="preserve">айон принимал участие в </w:t>
      </w:r>
      <w:r w:rsidR="00F75B12">
        <w:rPr>
          <w:sz w:val="28"/>
          <w:szCs w:val="28"/>
        </w:rPr>
        <w:t>Губернаторск</w:t>
      </w:r>
      <w:r w:rsidR="002E14C1">
        <w:rPr>
          <w:sz w:val="28"/>
          <w:szCs w:val="28"/>
        </w:rPr>
        <w:t>ой программе</w:t>
      </w:r>
      <w:r w:rsidR="00883475" w:rsidRPr="00883475">
        <w:rPr>
          <w:sz w:val="28"/>
          <w:szCs w:val="28"/>
        </w:rPr>
        <w:t xml:space="preserve"> «П</w:t>
      </w:r>
      <w:r w:rsidR="00E22A1A">
        <w:rPr>
          <w:sz w:val="28"/>
          <w:szCs w:val="28"/>
        </w:rPr>
        <w:t>оддержка проектов развития</w:t>
      </w:r>
      <w:r w:rsidR="00106767" w:rsidRPr="00883475">
        <w:rPr>
          <w:sz w:val="28"/>
          <w:szCs w:val="28"/>
        </w:rPr>
        <w:t xml:space="preserve"> территорий муниципальных образований Ставропольского края, основанных на</w:t>
      </w:r>
      <w:r w:rsidR="00292310" w:rsidRPr="00883475">
        <w:rPr>
          <w:sz w:val="28"/>
          <w:szCs w:val="28"/>
        </w:rPr>
        <w:t xml:space="preserve"> местных инициатив</w:t>
      </w:r>
      <w:r w:rsidR="00106767" w:rsidRPr="00883475">
        <w:rPr>
          <w:sz w:val="28"/>
          <w:szCs w:val="28"/>
        </w:rPr>
        <w:t>ах</w:t>
      </w:r>
      <w:r w:rsidR="00E22A1A">
        <w:rPr>
          <w:sz w:val="28"/>
          <w:szCs w:val="28"/>
        </w:rPr>
        <w:t>»</w:t>
      </w:r>
      <w:r w:rsidR="00292310" w:rsidRPr="00883475">
        <w:rPr>
          <w:sz w:val="28"/>
          <w:szCs w:val="28"/>
        </w:rPr>
        <w:t>.</w:t>
      </w:r>
      <w:r w:rsidR="00941834">
        <w:rPr>
          <w:sz w:val="28"/>
          <w:szCs w:val="28"/>
        </w:rPr>
        <w:t xml:space="preserve"> В 2020 году на территории </w:t>
      </w:r>
      <w:r w:rsidR="00521CDB">
        <w:rPr>
          <w:sz w:val="28"/>
          <w:szCs w:val="28"/>
        </w:rPr>
        <w:t xml:space="preserve">сельских поселений </w:t>
      </w:r>
      <w:r>
        <w:rPr>
          <w:sz w:val="28"/>
          <w:szCs w:val="28"/>
        </w:rPr>
        <w:t xml:space="preserve">Курского муниципального </w:t>
      </w:r>
      <w:r w:rsidR="00521CDB">
        <w:rPr>
          <w:sz w:val="28"/>
          <w:szCs w:val="28"/>
        </w:rPr>
        <w:t xml:space="preserve">района </w:t>
      </w:r>
      <w:r w:rsidR="00306FDA">
        <w:rPr>
          <w:sz w:val="28"/>
          <w:szCs w:val="28"/>
        </w:rPr>
        <w:t>построено</w:t>
      </w:r>
      <w:r w:rsidR="0088552F">
        <w:rPr>
          <w:sz w:val="28"/>
          <w:szCs w:val="28"/>
        </w:rPr>
        <w:t>,</w:t>
      </w:r>
      <w:r w:rsidR="00306FDA">
        <w:rPr>
          <w:sz w:val="28"/>
          <w:szCs w:val="28"/>
        </w:rPr>
        <w:t xml:space="preserve"> </w:t>
      </w:r>
      <w:r w:rsidR="00024333">
        <w:rPr>
          <w:sz w:val="28"/>
          <w:szCs w:val="28"/>
        </w:rPr>
        <w:t>реконструировано</w:t>
      </w:r>
      <w:r w:rsidR="00941834">
        <w:rPr>
          <w:sz w:val="28"/>
          <w:szCs w:val="28"/>
        </w:rPr>
        <w:t>, облагорожено</w:t>
      </w:r>
      <w:r w:rsidR="00306FDA">
        <w:rPr>
          <w:sz w:val="28"/>
          <w:szCs w:val="28"/>
        </w:rPr>
        <w:t xml:space="preserve"> </w:t>
      </w:r>
      <w:r w:rsidR="00840DFC">
        <w:rPr>
          <w:sz w:val="28"/>
          <w:szCs w:val="28"/>
        </w:rPr>
        <w:t>7</w:t>
      </w:r>
      <w:r w:rsidR="00306FDA">
        <w:rPr>
          <w:sz w:val="28"/>
          <w:szCs w:val="28"/>
        </w:rPr>
        <w:t xml:space="preserve"> объектов </w:t>
      </w:r>
      <w:r w:rsidR="00A15AA1">
        <w:rPr>
          <w:sz w:val="28"/>
          <w:szCs w:val="28"/>
        </w:rPr>
        <w:t>общественной доступности.</w:t>
      </w:r>
    </w:p>
    <w:p w:rsidR="00F8045C" w:rsidRPr="008573A9" w:rsidRDefault="00893FA0" w:rsidP="000C121F">
      <w:pPr>
        <w:ind w:firstLine="708"/>
        <w:jc w:val="both"/>
        <w:rPr>
          <w:sz w:val="28"/>
          <w:szCs w:val="28"/>
        </w:rPr>
      </w:pPr>
      <w:r>
        <w:rPr>
          <w:sz w:val="28"/>
          <w:szCs w:val="28"/>
        </w:rPr>
        <w:t xml:space="preserve"> </w:t>
      </w:r>
      <w:r w:rsidR="0001043C" w:rsidRPr="007B0111">
        <w:rPr>
          <w:sz w:val="28"/>
          <w:szCs w:val="28"/>
        </w:rPr>
        <w:t xml:space="preserve">На </w:t>
      </w:r>
      <w:r w:rsidR="00523E2B" w:rsidRPr="007B0111">
        <w:rPr>
          <w:sz w:val="28"/>
          <w:szCs w:val="28"/>
        </w:rPr>
        <w:t xml:space="preserve">все объекты </w:t>
      </w:r>
      <w:r w:rsidRPr="007B0111">
        <w:rPr>
          <w:sz w:val="28"/>
          <w:szCs w:val="28"/>
        </w:rPr>
        <w:t xml:space="preserve">предусмотрена проектно сметная документация на </w:t>
      </w:r>
      <w:r w:rsidR="000C121F">
        <w:rPr>
          <w:sz w:val="28"/>
          <w:szCs w:val="28"/>
        </w:rPr>
        <w:t xml:space="preserve">общую </w:t>
      </w:r>
      <w:r w:rsidR="00523E2B" w:rsidRPr="007B0111">
        <w:rPr>
          <w:sz w:val="28"/>
          <w:szCs w:val="28"/>
        </w:rPr>
        <w:t xml:space="preserve">сумму </w:t>
      </w:r>
      <w:r w:rsidRPr="007B0111">
        <w:rPr>
          <w:sz w:val="28"/>
          <w:szCs w:val="28"/>
        </w:rPr>
        <w:t>14</w:t>
      </w:r>
      <w:r w:rsidR="00460F98">
        <w:rPr>
          <w:sz w:val="28"/>
          <w:szCs w:val="28"/>
        </w:rPr>
        <w:t>,6 млн</w:t>
      </w:r>
      <w:r w:rsidRPr="007B0111">
        <w:rPr>
          <w:sz w:val="28"/>
          <w:szCs w:val="28"/>
        </w:rPr>
        <w:t>.</w:t>
      </w:r>
      <w:r w:rsidR="00141339">
        <w:rPr>
          <w:sz w:val="28"/>
          <w:szCs w:val="28"/>
        </w:rPr>
        <w:t xml:space="preserve"> </w:t>
      </w:r>
      <w:r w:rsidRPr="007B0111">
        <w:rPr>
          <w:sz w:val="28"/>
          <w:szCs w:val="28"/>
        </w:rPr>
        <w:t>рублей</w:t>
      </w:r>
      <w:r w:rsidR="00F26313">
        <w:rPr>
          <w:sz w:val="28"/>
          <w:szCs w:val="28"/>
        </w:rPr>
        <w:t>, из них:</w:t>
      </w:r>
      <w:r>
        <w:rPr>
          <w:color w:val="FF0000"/>
          <w:sz w:val="28"/>
          <w:szCs w:val="28"/>
        </w:rPr>
        <w:t xml:space="preserve"> </w:t>
      </w:r>
      <w:r w:rsidR="00460F98" w:rsidRPr="003172F3">
        <w:rPr>
          <w:sz w:val="28"/>
          <w:szCs w:val="28"/>
        </w:rPr>
        <w:t>средств</w:t>
      </w:r>
      <w:r w:rsidR="008D6EF8">
        <w:rPr>
          <w:sz w:val="28"/>
          <w:szCs w:val="28"/>
        </w:rPr>
        <w:t>а</w:t>
      </w:r>
      <w:r w:rsidR="00460F98" w:rsidRPr="003172F3">
        <w:rPr>
          <w:sz w:val="28"/>
          <w:szCs w:val="28"/>
        </w:rPr>
        <w:t xml:space="preserve"> краевого бюджета  </w:t>
      </w:r>
      <w:r w:rsidR="000C121F">
        <w:rPr>
          <w:sz w:val="28"/>
          <w:szCs w:val="28"/>
        </w:rPr>
        <w:t>(</w:t>
      </w:r>
      <w:r w:rsidR="003035D8">
        <w:rPr>
          <w:sz w:val="28"/>
          <w:szCs w:val="28"/>
        </w:rPr>
        <w:t>софинансирование</w:t>
      </w:r>
      <w:r w:rsidR="000C121F">
        <w:rPr>
          <w:sz w:val="28"/>
          <w:szCs w:val="28"/>
        </w:rPr>
        <w:t>)</w:t>
      </w:r>
      <w:r w:rsidR="003035D8">
        <w:rPr>
          <w:sz w:val="28"/>
          <w:szCs w:val="28"/>
        </w:rPr>
        <w:t xml:space="preserve"> составило </w:t>
      </w:r>
      <w:r w:rsidR="00460F98" w:rsidRPr="003172F3">
        <w:rPr>
          <w:sz w:val="28"/>
          <w:szCs w:val="28"/>
        </w:rPr>
        <w:t>6,1 млн.</w:t>
      </w:r>
      <w:r w:rsidR="008D6EF8">
        <w:rPr>
          <w:sz w:val="28"/>
          <w:szCs w:val="28"/>
        </w:rPr>
        <w:t xml:space="preserve"> </w:t>
      </w:r>
      <w:r w:rsidR="00F26313" w:rsidRPr="003172F3">
        <w:rPr>
          <w:sz w:val="28"/>
          <w:szCs w:val="28"/>
        </w:rPr>
        <w:t>рублей</w:t>
      </w:r>
      <w:r w:rsidR="0001043C" w:rsidRPr="003172F3">
        <w:rPr>
          <w:sz w:val="28"/>
          <w:szCs w:val="28"/>
        </w:rPr>
        <w:t>,</w:t>
      </w:r>
      <w:r w:rsidR="0001043C" w:rsidRPr="00CE0D7D">
        <w:rPr>
          <w:color w:val="FF0000"/>
          <w:sz w:val="28"/>
          <w:szCs w:val="28"/>
        </w:rPr>
        <w:t xml:space="preserve"> </w:t>
      </w:r>
      <w:r w:rsidR="008573A9" w:rsidRPr="008573A9">
        <w:rPr>
          <w:sz w:val="28"/>
          <w:szCs w:val="28"/>
        </w:rPr>
        <w:t>привлечено</w:t>
      </w:r>
      <w:r w:rsidR="003035D8" w:rsidRPr="008573A9">
        <w:rPr>
          <w:sz w:val="28"/>
          <w:szCs w:val="28"/>
        </w:rPr>
        <w:t xml:space="preserve"> местных ресурсов </w:t>
      </w:r>
      <w:r w:rsidR="00141339" w:rsidRPr="008573A9">
        <w:rPr>
          <w:sz w:val="28"/>
          <w:szCs w:val="28"/>
        </w:rPr>
        <w:t>8,5 млн. рублей</w:t>
      </w:r>
      <w:r w:rsidR="008573A9" w:rsidRPr="008573A9">
        <w:rPr>
          <w:sz w:val="28"/>
          <w:szCs w:val="28"/>
        </w:rPr>
        <w:t>.</w:t>
      </w:r>
    </w:p>
    <w:p w:rsidR="007B05E4" w:rsidRPr="00753914" w:rsidRDefault="003E0AFE" w:rsidP="004C79A2">
      <w:pPr>
        <w:pStyle w:val="af5"/>
        <w:tabs>
          <w:tab w:val="left" w:pos="567"/>
        </w:tabs>
        <w:ind w:left="0" w:firstLine="709"/>
        <w:jc w:val="both"/>
      </w:pPr>
      <w:r w:rsidRPr="003E0AFE">
        <w:rPr>
          <w:sz w:val="28"/>
          <w:szCs w:val="28"/>
        </w:rPr>
        <w:t>В течение 2020</w:t>
      </w:r>
      <w:r w:rsidR="007B05E4" w:rsidRPr="003E0AFE">
        <w:rPr>
          <w:sz w:val="28"/>
          <w:szCs w:val="28"/>
        </w:rPr>
        <w:t xml:space="preserve"> года на территории </w:t>
      </w:r>
      <w:r w:rsidRPr="003E0AFE">
        <w:rPr>
          <w:sz w:val="28"/>
          <w:szCs w:val="28"/>
        </w:rPr>
        <w:t>Курского муниципального района</w:t>
      </w:r>
      <w:r w:rsidR="007B05E4" w:rsidRPr="003E0AFE">
        <w:rPr>
          <w:sz w:val="28"/>
          <w:szCs w:val="28"/>
        </w:rPr>
        <w:t xml:space="preserve"> реализовывались </w:t>
      </w:r>
      <w:r w:rsidRPr="00F8045C">
        <w:rPr>
          <w:sz w:val="28"/>
          <w:szCs w:val="28"/>
        </w:rPr>
        <w:t>14</w:t>
      </w:r>
      <w:r w:rsidR="007B05E4" w:rsidRPr="00CE0D7D">
        <w:rPr>
          <w:color w:val="FF0000"/>
          <w:sz w:val="28"/>
          <w:szCs w:val="28"/>
        </w:rPr>
        <w:t xml:space="preserve"> </w:t>
      </w:r>
      <w:r w:rsidR="007B05E4" w:rsidRPr="00753914">
        <w:rPr>
          <w:sz w:val="28"/>
          <w:szCs w:val="28"/>
        </w:rPr>
        <w:t>муниципальных программ</w:t>
      </w:r>
      <w:r w:rsidR="00C23CDE">
        <w:rPr>
          <w:sz w:val="28"/>
          <w:szCs w:val="28"/>
        </w:rPr>
        <w:t xml:space="preserve">, утвержденных </w:t>
      </w:r>
      <w:r w:rsidR="00EF6626">
        <w:rPr>
          <w:sz w:val="28"/>
          <w:szCs w:val="28"/>
        </w:rPr>
        <w:t>на период 2018-2020гг.</w:t>
      </w:r>
      <w:r w:rsidR="007B05E4" w:rsidRPr="00753914">
        <w:rPr>
          <w:sz w:val="28"/>
          <w:szCs w:val="28"/>
        </w:rPr>
        <w:t xml:space="preserve"> </w:t>
      </w:r>
    </w:p>
    <w:p w:rsidR="00F8045C" w:rsidRDefault="00F8045C" w:rsidP="007B05E4">
      <w:pPr>
        <w:spacing w:line="240" w:lineRule="exact"/>
        <w:jc w:val="center"/>
        <w:rPr>
          <w:sz w:val="28"/>
          <w:szCs w:val="28"/>
        </w:rPr>
      </w:pPr>
    </w:p>
    <w:p w:rsidR="007B05E4" w:rsidRPr="00753914" w:rsidRDefault="007B05E4" w:rsidP="007B05E4">
      <w:pPr>
        <w:spacing w:line="240" w:lineRule="exact"/>
        <w:jc w:val="center"/>
        <w:rPr>
          <w:sz w:val="28"/>
          <w:szCs w:val="28"/>
        </w:rPr>
      </w:pPr>
      <w:r w:rsidRPr="00753914">
        <w:rPr>
          <w:sz w:val="28"/>
          <w:szCs w:val="28"/>
        </w:rPr>
        <w:t xml:space="preserve">Перечень муниципальных программ </w:t>
      </w:r>
      <w:r w:rsidR="003E0AFE" w:rsidRPr="00753914">
        <w:rPr>
          <w:sz w:val="28"/>
          <w:szCs w:val="28"/>
        </w:rPr>
        <w:t>Курского муниципального района Ставропольского края на 2020</w:t>
      </w:r>
      <w:r w:rsidRPr="00753914">
        <w:rPr>
          <w:sz w:val="28"/>
          <w:szCs w:val="28"/>
        </w:rPr>
        <w:t xml:space="preserve"> год</w:t>
      </w:r>
    </w:p>
    <w:p w:rsidR="003E0AFE" w:rsidRPr="00CE0D7D" w:rsidRDefault="003E0AFE" w:rsidP="007B05E4">
      <w:pPr>
        <w:spacing w:line="240" w:lineRule="exact"/>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7"/>
        <w:gridCol w:w="2291"/>
        <w:gridCol w:w="1927"/>
      </w:tblGrid>
      <w:tr w:rsidR="0023003D" w:rsidRPr="00CE0D7D" w:rsidTr="00AE4CF8">
        <w:tc>
          <w:tcPr>
            <w:tcW w:w="675" w:type="dxa"/>
            <w:shd w:val="clear" w:color="auto" w:fill="auto"/>
          </w:tcPr>
          <w:p w:rsidR="007B05E4" w:rsidRPr="00753914" w:rsidRDefault="007B05E4" w:rsidP="001A5047">
            <w:pPr>
              <w:jc w:val="both"/>
              <w:rPr>
                <w:sz w:val="28"/>
                <w:szCs w:val="28"/>
              </w:rPr>
            </w:pPr>
            <w:r w:rsidRPr="00753914">
              <w:rPr>
                <w:sz w:val="28"/>
                <w:szCs w:val="28"/>
              </w:rPr>
              <w:t>№ п/п</w:t>
            </w:r>
          </w:p>
        </w:tc>
        <w:tc>
          <w:tcPr>
            <w:tcW w:w="4677" w:type="dxa"/>
            <w:shd w:val="clear" w:color="auto" w:fill="auto"/>
          </w:tcPr>
          <w:p w:rsidR="007B05E4" w:rsidRPr="00753914" w:rsidRDefault="007B05E4" w:rsidP="00AE4DC6">
            <w:pPr>
              <w:jc w:val="center"/>
              <w:rPr>
                <w:sz w:val="28"/>
                <w:szCs w:val="28"/>
              </w:rPr>
            </w:pPr>
            <w:r w:rsidRPr="00753914">
              <w:rPr>
                <w:sz w:val="28"/>
                <w:szCs w:val="28"/>
              </w:rPr>
              <w:t xml:space="preserve">Наименование </w:t>
            </w:r>
            <w:r w:rsidR="00C933AF">
              <w:rPr>
                <w:sz w:val="28"/>
                <w:szCs w:val="28"/>
              </w:rPr>
              <w:t>муниципальной программы Курского муниципального района Ставропольского края</w:t>
            </w:r>
          </w:p>
        </w:tc>
        <w:tc>
          <w:tcPr>
            <w:tcW w:w="2291" w:type="dxa"/>
            <w:shd w:val="clear" w:color="auto" w:fill="auto"/>
          </w:tcPr>
          <w:p w:rsidR="007B05E4" w:rsidRPr="00753914" w:rsidRDefault="007B05E4" w:rsidP="001A5047">
            <w:pPr>
              <w:jc w:val="center"/>
              <w:rPr>
                <w:sz w:val="28"/>
                <w:szCs w:val="28"/>
              </w:rPr>
            </w:pPr>
            <w:r w:rsidRPr="00753914">
              <w:rPr>
                <w:sz w:val="28"/>
                <w:szCs w:val="28"/>
              </w:rPr>
              <w:t xml:space="preserve">Запланировано к финансированию программой </w:t>
            </w:r>
          </w:p>
          <w:p w:rsidR="007B05E4" w:rsidRPr="00753914" w:rsidRDefault="00FE1B93" w:rsidP="001A5047">
            <w:pPr>
              <w:jc w:val="center"/>
              <w:rPr>
                <w:sz w:val="28"/>
                <w:szCs w:val="28"/>
              </w:rPr>
            </w:pPr>
            <w:r>
              <w:rPr>
                <w:sz w:val="28"/>
                <w:szCs w:val="28"/>
              </w:rPr>
              <w:t>на 2020</w:t>
            </w:r>
            <w:r w:rsidR="007B05E4" w:rsidRPr="00753914">
              <w:rPr>
                <w:sz w:val="28"/>
                <w:szCs w:val="28"/>
              </w:rPr>
              <w:t xml:space="preserve"> год,</w:t>
            </w:r>
          </w:p>
          <w:p w:rsidR="007B05E4" w:rsidRPr="00753914" w:rsidRDefault="0023003D" w:rsidP="001A5047">
            <w:pPr>
              <w:jc w:val="center"/>
            </w:pPr>
            <w:r w:rsidRPr="00753914">
              <w:t>(</w:t>
            </w:r>
            <w:r w:rsidR="00F71E97">
              <w:t>тыс</w:t>
            </w:r>
            <w:r w:rsidR="007B05E4" w:rsidRPr="00753914">
              <w:t>. рублей</w:t>
            </w:r>
            <w:r w:rsidRPr="00753914">
              <w:t>)</w:t>
            </w:r>
          </w:p>
        </w:tc>
        <w:tc>
          <w:tcPr>
            <w:tcW w:w="1927" w:type="dxa"/>
            <w:shd w:val="clear" w:color="auto" w:fill="auto"/>
          </w:tcPr>
          <w:p w:rsidR="007B05E4" w:rsidRPr="00753914" w:rsidRDefault="007B05E4" w:rsidP="001A5047">
            <w:pPr>
              <w:jc w:val="center"/>
              <w:rPr>
                <w:sz w:val="28"/>
                <w:szCs w:val="28"/>
              </w:rPr>
            </w:pPr>
            <w:r w:rsidRPr="00753914">
              <w:rPr>
                <w:sz w:val="28"/>
                <w:szCs w:val="28"/>
              </w:rPr>
              <w:t xml:space="preserve">Кассовое исполнение </w:t>
            </w:r>
          </w:p>
          <w:p w:rsidR="007B05E4" w:rsidRPr="00753914" w:rsidRDefault="00FE1B93" w:rsidP="001A5047">
            <w:pPr>
              <w:jc w:val="center"/>
              <w:rPr>
                <w:sz w:val="28"/>
                <w:szCs w:val="28"/>
              </w:rPr>
            </w:pPr>
            <w:r>
              <w:rPr>
                <w:sz w:val="28"/>
                <w:szCs w:val="28"/>
              </w:rPr>
              <w:t>за 2020</w:t>
            </w:r>
            <w:r w:rsidR="007B05E4" w:rsidRPr="00753914">
              <w:rPr>
                <w:sz w:val="28"/>
                <w:szCs w:val="28"/>
              </w:rPr>
              <w:t xml:space="preserve"> год,</w:t>
            </w:r>
          </w:p>
          <w:p w:rsidR="007B05E4" w:rsidRPr="00753914" w:rsidRDefault="0023003D" w:rsidP="001A5047">
            <w:pPr>
              <w:jc w:val="center"/>
            </w:pPr>
            <w:r w:rsidRPr="00753914">
              <w:t>(</w:t>
            </w:r>
            <w:r w:rsidR="00F71E97">
              <w:t>тыс</w:t>
            </w:r>
            <w:r w:rsidR="007B05E4" w:rsidRPr="00753914">
              <w:t>. рублей</w:t>
            </w:r>
            <w:r w:rsidRPr="00753914">
              <w:t>)</w:t>
            </w:r>
          </w:p>
        </w:tc>
      </w:tr>
      <w:tr w:rsidR="0023003D" w:rsidRPr="00CE0D7D" w:rsidTr="00AE4CF8">
        <w:tc>
          <w:tcPr>
            <w:tcW w:w="675" w:type="dxa"/>
            <w:shd w:val="clear" w:color="auto" w:fill="auto"/>
          </w:tcPr>
          <w:p w:rsidR="007B05E4" w:rsidRPr="00C933AF" w:rsidRDefault="007B05E4" w:rsidP="00C933AF">
            <w:pPr>
              <w:suppressLineNumbers/>
              <w:snapToGrid w:val="0"/>
              <w:jc w:val="center"/>
              <w:rPr>
                <w:rFonts w:eastAsia="DejaVu Sans"/>
                <w:sz w:val="28"/>
                <w:szCs w:val="28"/>
              </w:rPr>
            </w:pPr>
            <w:r w:rsidRPr="00C933AF">
              <w:rPr>
                <w:rFonts w:eastAsia="DejaVu Sans"/>
                <w:sz w:val="28"/>
                <w:szCs w:val="28"/>
              </w:rPr>
              <w:t>1.</w:t>
            </w:r>
          </w:p>
        </w:tc>
        <w:tc>
          <w:tcPr>
            <w:tcW w:w="4677" w:type="dxa"/>
            <w:shd w:val="clear" w:color="auto" w:fill="auto"/>
          </w:tcPr>
          <w:p w:rsidR="007B05E4" w:rsidRPr="00F6745B" w:rsidRDefault="00F6745B" w:rsidP="0037382E">
            <w:pPr>
              <w:suppressLineNumbers/>
              <w:snapToGrid w:val="0"/>
              <w:jc w:val="both"/>
              <w:rPr>
                <w:rFonts w:eastAsia="DejaVu Sans"/>
                <w:sz w:val="28"/>
                <w:szCs w:val="28"/>
              </w:rPr>
            </w:pPr>
            <w:r>
              <w:rPr>
                <w:rFonts w:eastAsia="DejaVu Sans"/>
                <w:sz w:val="28"/>
                <w:szCs w:val="28"/>
              </w:rPr>
              <w:t>«</w:t>
            </w:r>
            <w:r w:rsidRPr="00F6745B">
              <w:rPr>
                <w:rFonts w:eastAsia="DejaVu Sans"/>
                <w:sz w:val="28"/>
                <w:szCs w:val="28"/>
              </w:rPr>
              <w:t>Развитие образования</w:t>
            </w:r>
            <w:r>
              <w:rPr>
                <w:rFonts w:eastAsia="DejaVu Sans"/>
                <w:sz w:val="28"/>
                <w:szCs w:val="28"/>
              </w:rPr>
              <w:t>»</w:t>
            </w:r>
          </w:p>
        </w:tc>
        <w:tc>
          <w:tcPr>
            <w:tcW w:w="2291" w:type="dxa"/>
            <w:shd w:val="clear" w:color="auto" w:fill="auto"/>
          </w:tcPr>
          <w:p w:rsidR="007B05E4" w:rsidRPr="00C933AF" w:rsidRDefault="00F6745B" w:rsidP="00C933AF">
            <w:pPr>
              <w:jc w:val="center"/>
              <w:rPr>
                <w:rFonts w:cs="Times New Roman"/>
                <w:bCs/>
                <w:sz w:val="28"/>
                <w:szCs w:val="28"/>
              </w:rPr>
            </w:pPr>
            <w:r w:rsidRPr="00F6745B">
              <w:rPr>
                <w:rFonts w:cs="Times New Roman"/>
                <w:bCs/>
                <w:sz w:val="28"/>
                <w:szCs w:val="28"/>
              </w:rPr>
              <w:t>734,86</w:t>
            </w:r>
          </w:p>
        </w:tc>
        <w:tc>
          <w:tcPr>
            <w:tcW w:w="1927" w:type="dxa"/>
            <w:shd w:val="clear" w:color="auto" w:fill="auto"/>
          </w:tcPr>
          <w:p w:rsidR="007B05E4" w:rsidRPr="00FE1B93" w:rsidRDefault="007B05E4" w:rsidP="001A5047">
            <w:pPr>
              <w:suppressLineNumbers/>
              <w:tabs>
                <w:tab w:val="left" w:pos="2638"/>
              </w:tabs>
              <w:snapToGrid w:val="0"/>
              <w:ind w:left="-1756" w:firstLine="992"/>
              <w:jc w:val="center"/>
              <w:rPr>
                <w:rFonts w:eastAsia="DejaVu Sans" w:cs="Times New Roman"/>
                <w:sz w:val="28"/>
                <w:szCs w:val="28"/>
              </w:rPr>
            </w:pPr>
            <w:r w:rsidRPr="00F6745B">
              <w:rPr>
                <w:rFonts w:eastAsia="DejaVu Sans" w:cs="Times New Roman"/>
                <w:color w:val="FF0000"/>
                <w:sz w:val="28"/>
                <w:szCs w:val="28"/>
              </w:rPr>
              <w:t xml:space="preserve">       </w:t>
            </w:r>
            <w:r w:rsidR="00FE1B93" w:rsidRPr="00FE1B93">
              <w:rPr>
                <w:rFonts w:eastAsia="DejaVu Sans" w:cs="Times New Roman"/>
                <w:sz w:val="28"/>
                <w:szCs w:val="28"/>
              </w:rPr>
              <w:t>718,</w:t>
            </w:r>
            <w:r w:rsidR="008A6EA0">
              <w:rPr>
                <w:rFonts w:eastAsia="DejaVu Sans" w:cs="Times New Roman"/>
                <w:sz w:val="28"/>
                <w:szCs w:val="28"/>
              </w:rPr>
              <w:t>30</w:t>
            </w:r>
          </w:p>
        </w:tc>
      </w:tr>
      <w:tr w:rsidR="0023003D" w:rsidRPr="00CE0D7D" w:rsidTr="00AE4CF8">
        <w:trPr>
          <w:trHeight w:val="463"/>
        </w:trPr>
        <w:tc>
          <w:tcPr>
            <w:tcW w:w="675" w:type="dxa"/>
            <w:shd w:val="clear" w:color="auto" w:fill="auto"/>
          </w:tcPr>
          <w:p w:rsidR="007B05E4" w:rsidRPr="00C933AF" w:rsidRDefault="007B05E4" w:rsidP="00C933AF">
            <w:pPr>
              <w:suppressLineNumbers/>
              <w:snapToGrid w:val="0"/>
              <w:jc w:val="center"/>
              <w:rPr>
                <w:rFonts w:eastAsia="DejaVu Sans"/>
                <w:sz w:val="28"/>
                <w:szCs w:val="28"/>
              </w:rPr>
            </w:pPr>
            <w:r w:rsidRPr="00C933AF">
              <w:rPr>
                <w:rFonts w:eastAsia="DejaVu Sans"/>
                <w:sz w:val="28"/>
                <w:szCs w:val="28"/>
              </w:rPr>
              <w:t>2.</w:t>
            </w:r>
          </w:p>
        </w:tc>
        <w:tc>
          <w:tcPr>
            <w:tcW w:w="4677" w:type="dxa"/>
            <w:shd w:val="clear" w:color="auto" w:fill="auto"/>
          </w:tcPr>
          <w:p w:rsidR="007B05E4" w:rsidRPr="00FE1B93" w:rsidRDefault="00FE1B93" w:rsidP="0037382E">
            <w:pPr>
              <w:jc w:val="both"/>
              <w:rPr>
                <w:sz w:val="28"/>
                <w:szCs w:val="28"/>
              </w:rPr>
            </w:pPr>
            <w:r w:rsidRPr="00FE1B93">
              <w:rPr>
                <w:sz w:val="28"/>
                <w:szCs w:val="28"/>
              </w:rPr>
              <w:t>«Социальная поддержка граждан»</w:t>
            </w:r>
          </w:p>
        </w:tc>
        <w:tc>
          <w:tcPr>
            <w:tcW w:w="2291" w:type="dxa"/>
            <w:shd w:val="clear" w:color="auto" w:fill="auto"/>
          </w:tcPr>
          <w:p w:rsidR="007B05E4" w:rsidRPr="00C933AF" w:rsidRDefault="0037382E" w:rsidP="00C933AF">
            <w:pPr>
              <w:jc w:val="center"/>
              <w:rPr>
                <w:rFonts w:cs="Times New Roman"/>
                <w:bCs/>
                <w:sz w:val="28"/>
                <w:szCs w:val="28"/>
              </w:rPr>
            </w:pPr>
            <w:r w:rsidRPr="0037382E">
              <w:rPr>
                <w:rFonts w:cs="Times New Roman"/>
                <w:bCs/>
                <w:sz w:val="28"/>
                <w:szCs w:val="28"/>
              </w:rPr>
              <w:t>619, 0</w:t>
            </w:r>
            <w:r w:rsidR="0013162F">
              <w:rPr>
                <w:rFonts w:cs="Times New Roman"/>
                <w:bCs/>
                <w:sz w:val="28"/>
                <w:szCs w:val="28"/>
              </w:rPr>
              <w:t>3</w:t>
            </w:r>
          </w:p>
        </w:tc>
        <w:tc>
          <w:tcPr>
            <w:tcW w:w="1927" w:type="dxa"/>
            <w:shd w:val="clear" w:color="auto" w:fill="auto"/>
          </w:tcPr>
          <w:p w:rsidR="007B05E4" w:rsidRPr="00C933AF" w:rsidRDefault="0037382E" w:rsidP="00C933AF">
            <w:pPr>
              <w:jc w:val="center"/>
              <w:rPr>
                <w:rFonts w:cs="Times New Roman"/>
                <w:bCs/>
                <w:sz w:val="28"/>
                <w:szCs w:val="28"/>
              </w:rPr>
            </w:pPr>
            <w:r w:rsidRPr="0037382E">
              <w:rPr>
                <w:rFonts w:cs="Times New Roman"/>
                <w:bCs/>
                <w:sz w:val="28"/>
                <w:szCs w:val="28"/>
              </w:rPr>
              <w:t>612, 15</w:t>
            </w:r>
          </w:p>
        </w:tc>
      </w:tr>
      <w:tr w:rsidR="0023003D" w:rsidRPr="00CE0D7D" w:rsidTr="00AE4CF8">
        <w:tc>
          <w:tcPr>
            <w:tcW w:w="675" w:type="dxa"/>
            <w:shd w:val="clear" w:color="auto" w:fill="auto"/>
          </w:tcPr>
          <w:p w:rsidR="007B05E4" w:rsidRPr="00C933AF" w:rsidRDefault="007B05E4" w:rsidP="00C933AF">
            <w:pPr>
              <w:suppressLineNumbers/>
              <w:snapToGrid w:val="0"/>
              <w:jc w:val="center"/>
              <w:rPr>
                <w:rFonts w:eastAsia="DejaVu Sans"/>
                <w:sz w:val="28"/>
                <w:szCs w:val="28"/>
              </w:rPr>
            </w:pPr>
            <w:r w:rsidRPr="00C933AF">
              <w:rPr>
                <w:rFonts w:eastAsia="DejaVu Sans"/>
                <w:sz w:val="28"/>
                <w:szCs w:val="28"/>
              </w:rPr>
              <w:t>3.</w:t>
            </w:r>
          </w:p>
        </w:tc>
        <w:tc>
          <w:tcPr>
            <w:tcW w:w="4677" w:type="dxa"/>
            <w:shd w:val="clear" w:color="auto" w:fill="auto"/>
          </w:tcPr>
          <w:p w:rsidR="007B05E4" w:rsidRPr="00C933AF" w:rsidRDefault="0037382E" w:rsidP="0037382E">
            <w:pPr>
              <w:suppressLineNumbers/>
              <w:snapToGrid w:val="0"/>
              <w:jc w:val="both"/>
              <w:rPr>
                <w:rFonts w:eastAsia="DejaVu Sans"/>
                <w:sz w:val="28"/>
                <w:szCs w:val="28"/>
              </w:rPr>
            </w:pPr>
            <w:r w:rsidRPr="00C933AF">
              <w:rPr>
                <w:rFonts w:eastAsia="DejaVu Sans"/>
                <w:sz w:val="28"/>
                <w:szCs w:val="28"/>
              </w:rPr>
              <w:t>«Сохранение и развитие культуры»</w:t>
            </w:r>
          </w:p>
        </w:tc>
        <w:tc>
          <w:tcPr>
            <w:tcW w:w="2291" w:type="dxa"/>
            <w:shd w:val="clear" w:color="auto" w:fill="auto"/>
          </w:tcPr>
          <w:p w:rsidR="007B05E4" w:rsidRPr="00AE4DC6" w:rsidRDefault="00AE4DC6" w:rsidP="001A5047">
            <w:pPr>
              <w:suppressLineNumbers/>
              <w:snapToGrid w:val="0"/>
              <w:jc w:val="center"/>
              <w:rPr>
                <w:rFonts w:eastAsia="DejaVu Sans"/>
                <w:sz w:val="28"/>
                <w:szCs w:val="28"/>
              </w:rPr>
            </w:pPr>
            <w:r w:rsidRPr="00AE4DC6">
              <w:rPr>
                <w:rFonts w:eastAsia="DejaVu Sans"/>
                <w:sz w:val="28"/>
                <w:szCs w:val="28"/>
              </w:rPr>
              <w:t>67,96</w:t>
            </w:r>
          </w:p>
        </w:tc>
        <w:tc>
          <w:tcPr>
            <w:tcW w:w="1927" w:type="dxa"/>
            <w:shd w:val="clear" w:color="auto" w:fill="auto"/>
          </w:tcPr>
          <w:p w:rsidR="007B05E4" w:rsidRPr="00AE4DC6" w:rsidRDefault="00AE4DC6" w:rsidP="001A5047">
            <w:pPr>
              <w:suppressLineNumbers/>
              <w:tabs>
                <w:tab w:val="left" w:pos="2638"/>
              </w:tabs>
              <w:snapToGrid w:val="0"/>
              <w:jc w:val="center"/>
              <w:rPr>
                <w:rFonts w:eastAsia="DejaVu Sans"/>
                <w:sz w:val="28"/>
                <w:szCs w:val="28"/>
              </w:rPr>
            </w:pPr>
            <w:r w:rsidRPr="00AE4DC6">
              <w:rPr>
                <w:rFonts w:eastAsia="DejaVu Sans"/>
                <w:sz w:val="28"/>
                <w:szCs w:val="28"/>
              </w:rPr>
              <w:t>67,26</w:t>
            </w:r>
          </w:p>
        </w:tc>
      </w:tr>
      <w:tr w:rsidR="0023003D" w:rsidRPr="00CE0D7D" w:rsidTr="00AE4CF8">
        <w:tc>
          <w:tcPr>
            <w:tcW w:w="675" w:type="dxa"/>
            <w:shd w:val="clear" w:color="auto" w:fill="auto"/>
          </w:tcPr>
          <w:p w:rsidR="007B05E4" w:rsidRPr="00C933AF" w:rsidRDefault="007B05E4" w:rsidP="00C933AF">
            <w:pPr>
              <w:suppressLineNumbers/>
              <w:snapToGrid w:val="0"/>
              <w:jc w:val="center"/>
              <w:rPr>
                <w:rFonts w:eastAsia="DejaVu Sans"/>
                <w:sz w:val="28"/>
                <w:szCs w:val="28"/>
              </w:rPr>
            </w:pPr>
            <w:r w:rsidRPr="00C933AF">
              <w:rPr>
                <w:rFonts w:eastAsia="DejaVu Sans"/>
                <w:sz w:val="28"/>
                <w:szCs w:val="28"/>
              </w:rPr>
              <w:t>4.</w:t>
            </w:r>
          </w:p>
        </w:tc>
        <w:tc>
          <w:tcPr>
            <w:tcW w:w="4677" w:type="dxa"/>
            <w:shd w:val="clear" w:color="auto" w:fill="auto"/>
          </w:tcPr>
          <w:p w:rsidR="007B05E4" w:rsidRPr="00B70063" w:rsidRDefault="00B70063" w:rsidP="001A5047">
            <w:pPr>
              <w:snapToGrid w:val="0"/>
              <w:jc w:val="both"/>
              <w:rPr>
                <w:rFonts w:eastAsia="DejaVu Sans"/>
                <w:sz w:val="28"/>
                <w:szCs w:val="28"/>
              </w:rPr>
            </w:pPr>
            <w:r w:rsidRPr="00B70063">
              <w:rPr>
                <w:rFonts w:eastAsia="DejaVu Sans"/>
                <w:sz w:val="28"/>
                <w:szCs w:val="28"/>
              </w:rPr>
              <w:t>«Развитие физической культуры и спорта»</w:t>
            </w:r>
          </w:p>
        </w:tc>
        <w:tc>
          <w:tcPr>
            <w:tcW w:w="2291" w:type="dxa"/>
            <w:shd w:val="clear" w:color="auto" w:fill="auto"/>
          </w:tcPr>
          <w:p w:rsidR="007B05E4" w:rsidRPr="00B70063" w:rsidRDefault="00B70063" w:rsidP="001A5047">
            <w:pPr>
              <w:suppressLineNumbers/>
              <w:autoSpaceDN w:val="0"/>
              <w:jc w:val="center"/>
              <w:rPr>
                <w:rFonts w:eastAsia="Lucida Sans Unicode"/>
                <w:kern w:val="3"/>
                <w:sz w:val="28"/>
                <w:szCs w:val="28"/>
              </w:rPr>
            </w:pPr>
            <w:r w:rsidRPr="00B70063">
              <w:rPr>
                <w:rFonts w:eastAsia="Lucida Sans Unicode"/>
                <w:kern w:val="3"/>
                <w:sz w:val="28"/>
                <w:szCs w:val="28"/>
              </w:rPr>
              <w:t>17,6</w:t>
            </w:r>
            <w:r w:rsidR="0013162F">
              <w:rPr>
                <w:rFonts w:eastAsia="Lucida Sans Unicode"/>
                <w:kern w:val="3"/>
                <w:sz w:val="28"/>
                <w:szCs w:val="28"/>
              </w:rPr>
              <w:t>5</w:t>
            </w:r>
          </w:p>
        </w:tc>
        <w:tc>
          <w:tcPr>
            <w:tcW w:w="1927" w:type="dxa"/>
            <w:shd w:val="clear" w:color="auto" w:fill="auto"/>
          </w:tcPr>
          <w:p w:rsidR="007B05E4" w:rsidRPr="00B70063" w:rsidRDefault="00B70063" w:rsidP="001A5047">
            <w:pPr>
              <w:suppressLineNumbers/>
              <w:tabs>
                <w:tab w:val="left" w:pos="2638"/>
              </w:tabs>
              <w:autoSpaceDN w:val="0"/>
              <w:jc w:val="center"/>
              <w:rPr>
                <w:rFonts w:eastAsia="Lucida Sans Unicode"/>
                <w:kern w:val="3"/>
                <w:sz w:val="28"/>
                <w:szCs w:val="28"/>
              </w:rPr>
            </w:pPr>
            <w:r w:rsidRPr="00B70063">
              <w:rPr>
                <w:rFonts w:eastAsia="Lucida Sans Unicode"/>
                <w:kern w:val="3"/>
                <w:sz w:val="28"/>
                <w:szCs w:val="28"/>
              </w:rPr>
              <w:t>15,43</w:t>
            </w:r>
          </w:p>
        </w:tc>
      </w:tr>
      <w:tr w:rsidR="0023003D" w:rsidRPr="00CE0D7D" w:rsidTr="00AE4CF8">
        <w:tc>
          <w:tcPr>
            <w:tcW w:w="675" w:type="dxa"/>
            <w:shd w:val="clear" w:color="auto" w:fill="auto"/>
          </w:tcPr>
          <w:p w:rsidR="007B05E4" w:rsidRPr="0096054A" w:rsidRDefault="007B05E4" w:rsidP="001A5047">
            <w:pPr>
              <w:suppressLineNumbers/>
              <w:snapToGrid w:val="0"/>
              <w:jc w:val="center"/>
              <w:rPr>
                <w:rFonts w:eastAsia="DejaVu Sans"/>
                <w:sz w:val="28"/>
                <w:szCs w:val="28"/>
              </w:rPr>
            </w:pPr>
            <w:r w:rsidRPr="0096054A">
              <w:rPr>
                <w:rFonts w:eastAsia="DejaVu Sans"/>
                <w:sz w:val="28"/>
                <w:szCs w:val="28"/>
              </w:rPr>
              <w:t>5.</w:t>
            </w:r>
          </w:p>
        </w:tc>
        <w:tc>
          <w:tcPr>
            <w:tcW w:w="4677" w:type="dxa"/>
            <w:shd w:val="clear" w:color="auto" w:fill="auto"/>
          </w:tcPr>
          <w:p w:rsidR="007B05E4" w:rsidRPr="0096054A" w:rsidRDefault="0096054A" w:rsidP="001A5047">
            <w:pPr>
              <w:snapToGrid w:val="0"/>
              <w:jc w:val="both"/>
              <w:rPr>
                <w:rFonts w:eastAsia="DejaVu Sans"/>
                <w:sz w:val="28"/>
                <w:szCs w:val="28"/>
              </w:rPr>
            </w:pPr>
            <w:r w:rsidRPr="0096054A">
              <w:rPr>
                <w:rFonts w:eastAsia="DejaVu Sans"/>
                <w:sz w:val="28"/>
                <w:szCs w:val="28"/>
              </w:rPr>
              <w:t>«Молодежная политика»</w:t>
            </w:r>
          </w:p>
        </w:tc>
        <w:tc>
          <w:tcPr>
            <w:tcW w:w="2291" w:type="dxa"/>
            <w:shd w:val="clear" w:color="auto" w:fill="auto"/>
          </w:tcPr>
          <w:p w:rsidR="007B05E4" w:rsidRPr="0096054A" w:rsidRDefault="0096054A" w:rsidP="001A5047">
            <w:pPr>
              <w:suppressLineNumbers/>
              <w:snapToGrid w:val="0"/>
              <w:jc w:val="center"/>
              <w:rPr>
                <w:rFonts w:eastAsia="DejaVu Sans"/>
                <w:sz w:val="28"/>
                <w:szCs w:val="28"/>
              </w:rPr>
            </w:pPr>
            <w:r w:rsidRPr="0096054A">
              <w:rPr>
                <w:rFonts w:eastAsia="DejaVu Sans"/>
                <w:sz w:val="28"/>
                <w:szCs w:val="28"/>
              </w:rPr>
              <w:t>2,18</w:t>
            </w:r>
          </w:p>
        </w:tc>
        <w:tc>
          <w:tcPr>
            <w:tcW w:w="1927" w:type="dxa"/>
            <w:shd w:val="clear" w:color="auto" w:fill="auto"/>
          </w:tcPr>
          <w:p w:rsidR="007B05E4" w:rsidRPr="0096054A" w:rsidRDefault="0096054A" w:rsidP="001A5047">
            <w:pPr>
              <w:suppressLineNumbers/>
              <w:tabs>
                <w:tab w:val="left" w:pos="2638"/>
              </w:tabs>
              <w:snapToGrid w:val="0"/>
              <w:jc w:val="center"/>
              <w:rPr>
                <w:rFonts w:eastAsia="DejaVu Sans"/>
                <w:sz w:val="28"/>
                <w:szCs w:val="28"/>
              </w:rPr>
            </w:pPr>
            <w:r w:rsidRPr="0096054A">
              <w:rPr>
                <w:rFonts w:eastAsia="DejaVu Sans"/>
                <w:sz w:val="28"/>
                <w:szCs w:val="28"/>
              </w:rPr>
              <w:t>2,18</w:t>
            </w:r>
          </w:p>
        </w:tc>
      </w:tr>
      <w:tr w:rsidR="0023003D" w:rsidRPr="00CE0D7D" w:rsidTr="00AE4CF8">
        <w:tc>
          <w:tcPr>
            <w:tcW w:w="675" w:type="dxa"/>
            <w:shd w:val="clear" w:color="auto" w:fill="auto"/>
          </w:tcPr>
          <w:p w:rsidR="007B05E4" w:rsidRPr="00B04E4C" w:rsidRDefault="007B05E4" w:rsidP="00B04E4C">
            <w:pPr>
              <w:suppressLineNumbers/>
              <w:snapToGrid w:val="0"/>
              <w:jc w:val="center"/>
              <w:rPr>
                <w:rFonts w:eastAsia="DejaVu Sans"/>
                <w:sz w:val="28"/>
                <w:szCs w:val="28"/>
              </w:rPr>
            </w:pPr>
            <w:r w:rsidRPr="00B04E4C">
              <w:rPr>
                <w:rFonts w:eastAsia="DejaVu Sans"/>
                <w:sz w:val="28"/>
                <w:szCs w:val="28"/>
              </w:rPr>
              <w:t>6.</w:t>
            </w:r>
          </w:p>
        </w:tc>
        <w:tc>
          <w:tcPr>
            <w:tcW w:w="4677" w:type="dxa"/>
            <w:shd w:val="clear" w:color="auto" w:fill="auto"/>
          </w:tcPr>
          <w:p w:rsidR="007B05E4" w:rsidRPr="00B04E4C" w:rsidRDefault="007B05E4" w:rsidP="001A5047">
            <w:pPr>
              <w:snapToGrid w:val="0"/>
              <w:jc w:val="both"/>
              <w:rPr>
                <w:rFonts w:eastAsia="DejaVu Sans"/>
                <w:sz w:val="28"/>
                <w:szCs w:val="28"/>
              </w:rPr>
            </w:pPr>
            <w:r w:rsidRPr="00B04E4C">
              <w:rPr>
                <w:rFonts w:eastAsia="DejaVu Sans"/>
                <w:sz w:val="28"/>
                <w:szCs w:val="28"/>
              </w:rPr>
              <w:t>«</w:t>
            </w:r>
            <w:r w:rsidR="0025102C" w:rsidRPr="00B04E4C">
              <w:rPr>
                <w:rFonts w:eastAsia="DejaVu Sans"/>
                <w:sz w:val="28"/>
                <w:szCs w:val="28"/>
              </w:rPr>
              <w:t>Управление имуществом</w:t>
            </w:r>
            <w:r w:rsidRPr="00B04E4C">
              <w:rPr>
                <w:rFonts w:eastAsia="DejaVu Sans"/>
                <w:sz w:val="28"/>
                <w:szCs w:val="28"/>
              </w:rPr>
              <w:t>»</w:t>
            </w:r>
          </w:p>
        </w:tc>
        <w:tc>
          <w:tcPr>
            <w:tcW w:w="2291" w:type="dxa"/>
            <w:shd w:val="clear" w:color="auto" w:fill="auto"/>
          </w:tcPr>
          <w:p w:rsidR="007B05E4" w:rsidRPr="00B04E4C" w:rsidRDefault="0025102C" w:rsidP="001A5047">
            <w:pPr>
              <w:suppressLineNumbers/>
              <w:snapToGrid w:val="0"/>
              <w:jc w:val="center"/>
              <w:rPr>
                <w:rFonts w:eastAsia="DejaVu Sans"/>
                <w:sz w:val="28"/>
                <w:szCs w:val="28"/>
              </w:rPr>
            </w:pPr>
            <w:r w:rsidRPr="00B04E4C">
              <w:rPr>
                <w:rFonts w:eastAsia="DejaVu Sans"/>
                <w:sz w:val="28"/>
                <w:szCs w:val="28"/>
              </w:rPr>
              <w:t>0,80</w:t>
            </w:r>
            <w:r w:rsidR="00587C5A">
              <w:rPr>
                <w:rFonts w:eastAsia="DejaVu Sans"/>
                <w:sz w:val="28"/>
                <w:szCs w:val="28"/>
              </w:rPr>
              <w:t>0</w:t>
            </w:r>
          </w:p>
        </w:tc>
        <w:tc>
          <w:tcPr>
            <w:tcW w:w="1927" w:type="dxa"/>
            <w:shd w:val="clear" w:color="auto" w:fill="auto"/>
          </w:tcPr>
          <w:p w:rsidR="007B05E4" w:rsidRPr="00B04E4C" w:rsidRDefault="0025102C" w:rsidP="001A5047">
            <w:pPr>
              <w:suppressLineNumbers/>
              <w:tabs>
                <w:tab w:val="left" w:pos="2638"/>
              </w:tabs>
              <w:snapToGrid w:val="0"/>
              <w:jc w:val="center"/>
              <w:rPr>
                <w:rFonts w:eastAsia="DejaVu Sans"/>
                <w:sz w:val="28"/>
                <w:szCs w:val="28"/>
              </w:rPr>
            </w:pPr>
            <w:r w:rsidRPr="00B04E4C">
              <w:rPr>
                <w:rFonts w:eastAsia="DejaVu Sans"/>
                <w:sz w:val="28"/>
                <w:szCs w:val="28"/>
              </w:rPr>
              <w:t>0,80</w:t>
            </w:r>
            <w:r w:rsidR="00587C5A">
              <w:rPr>
                <w:rFonts w:eastAsia="DejaVu Sans"/>
                <w:sz w:val="28"/>
                <w:szCs w:val="28"/>
              </w:rPr>
              <w:t>0</w:t>
            </w:r>
          </w:p>
        </w:tc>
      </w:tr>
      <w:tr w:rsidR="0023003D" w:rsidRPr="00CE0D7D" w:rsidTr="00AE4CF8">
        <w:tc>
          <w:tcPr>
            <w:tcW w:w="675" w:type="dxa"/>
            <w:shd w:val="clear" w:color="auto" w:fill="auto"/>
          </w:tcPr>
          <w:p w:rsidR="007B05E4" w:rsidRPr="00B04E4C" w:rsidRDefault="007B05E4" w:rsidP="00B04E4C">
            <w:pPr>
              <w:suppressLineNumbers/>
              <w:snapToGrid w:val="0"/>
              <w:jc w:val="center"/>
              <w:rPr>
                <w:rFonts w:eastAsia="DejaVu Sans"/>
                <w:sz w:val="28"/>
                <w:szCs w:val="28"/>
              </w:rPr>
            </w:pPr>
            <w:r w:rsidRPr="00B04E4C">
              <w:rPr>
                <w:rFonts w:eastAsia="DejaVu Sans"/>
                <w:sz w:val="28"/>
                <w:szCs w:val="28"/>
              </w:rPr>
              <w:t>7.</w:t>
            </w:r>
          </w:p>
        </w:tc>
        <w:tc>
          <w:tcPr>
            <w:tcW w:w="4677" w:type="dxa"/>
            <w:shd w:val="clear" w:color="auto" w:fill="auto"/>
          </w:tcPr>
          <w:p w:rsidR="007B05E4" w:rsidRPr="00B04E4C" w:rsidRDefault="007B05E4" w:rsidP="001A5047">
            <w:pPr>
              <w:jc w:val="both"/>
              <w:rPr>
                <w:rFonts w:eastAsia="DejaVu Sans"/>
                <w:sz w:val="28"/>
                <w:szCs w:val="28"/>
              </w:rPr>
            </w:pPr>
            <w:r w:rsidRPr="00B04E4C">
              <w:rPr>
                <w:rFonts w:eastAsia="DejaVu Sans"/>
                <w:sz w:val="28"/>
                <w:szCs w:val="28"/>
              </w:rPr>
              <w:t>«</w:t>
            </w:r>
            <w:r w:rsidR="00B04E4C" w:rsidRPr="00B04E4C">
              <w:rPr>
                <w:rFonts w:eastAsia="DejaVu Sans"/>
                <w:sz w:val="28"/>
                <w:szCs w:val="28"/>
              </w:rPr>
              <w:t>Управление финансами»</w:t>
            </w:r>
          </w:p>
        </w:tc>
        <w:tc>
          <w:tcPr>
            <w:tcW w:w="2291" w:type="dxa"/>
            <w:shd w:val="clear" w:color="auto" w:fill="auto"/>
          </w:tcPr>
          <w:p w:rsidR="007B05E4" w:rsidRPr="00B04E4C" w:rsidRDefault="00B04E4C" w:rsidP="001A5047">
            <w:pPr>
              <w:jc w:val="center"/>
              <w:rPr>
                <w:rFonts w:eastAsia="DejaVu Sans"/>
                <w:sz w:val="28"/>
                <w:szCs w:val="28"/>
              </w:rPr>
            </w:pPr>
            <w:r w:rsidRPr="00B04E4C">
              <w:rPr>
                <w:rFonts w:eastAsia="DejaVu Sans"/>
                <w:sz w:val="28"/>
                <w:szCs w:val="28"/>
              </w:rPr>
              <w:t>163,40</w:t>
            </w:r>
          </w:p>
        </w:tc>
        <w:tc>
          <w:tcPr>
            <w:tcW w:w="1927" w:type="dxa"/>
            <w:shd w:val="clear" w:color="auto" w:fill="auto"/>
          </w:tcPr>
          <w:p w:rsidR="007B05E4" w:rsidRPr="00B04E4C" w:rsidRDefault="00B04E4C" w:rsidP="00B04E4C">
            <w:pPr>
              <w:jc w:val="center"/>
              <w:rPr>
                <w:sz w:val="28"/>
                <w:szCs w:val="28"/>
              </w:rPr>
            </w:pPr>
            <w:r w:rsidRPr="00B04E4C">
              <w:rPr>
                <w:sz w:val="28"/>
                <w:szCs w:val="28"/>
              </w:rPr>
              <w:t>153,26</w:t>
            </w:r>
          </w:p>
        </w:tc>
      </w:tr>
      <w:tr w:rsidR="0023003D" w:rsidRPr="00CE0D7D" w:rsidTr="00AE4CF8">
        <w:tc>
          <w:tcPr>
            <w:tcW w:w="675" w:type="dxa"/>
            <w:shd w:val="clear" w:color="auto" w:fill="auto"/>
          </w:tcPr>
          <w:p w:rsidR="007B05E4" w:rsidRPr="00B04E4C" w:rsidRDefault="007B05E4" w:rsidP="00B04E4C">
            <w:pPr>
              <w:suppressLineNumbers/>
              <w:snapToGrid w:val="0"/>
              <w:jc w:val="center"/>
              <w:rPr>
                <w:rFonts w:eastAsia="DejaVu Sans"/>
                <w:sz w:val="28"/>
                <w:szCs w:val="28"/>
              </w:rPr>
            </w:pPr>
            <w:r w:rsidRPr="00B04E4C">
              <w:rPr>
                <w:rFonts w:eastAsia="DejaVu Sans"/>
                <w:sz w:val="28"/>
                <w:szCs w:val="28"/>
              </w:rPr>
              <w:t>8.</w:t>
            </w:r>
          </w:p>
        </w:tc>
        <w:tc>
          <w:tcPr>
            <w:tcW w:w="4677" w:type="dxa"/>
            <w:shd w:val="clear" w:color="auto" w:fill="auto"/>
          </w:tcPr>
          <w:p w:rsidR="007B05E4" w:rsidRPr="00AC2BC7" w:rsidRDefault="007B05E4" w:rsidP="001A5047">
            <w:pPr>
              <w:jc w:val="both"/>
              <w:rPr>
                <w:rFonts w:eastAsia="DejaVu Sans"/>
                <w:sz w:val="28"/>
                <w:szCs w:val="28"/>
              </w:rPr>
            </w:pPr>
            <w:r w:rsidRPr="00AC2BC7">
              <w:rPr>
                <w:rFonts w:eastAsia="DejaVu Sans"/>
                <w:sz w:val="28"/>
                <w:szCs w:val="28"/>
              </w:rPr>
              <w:t>«</w:t>
            </w:r>
            <w:r w:rsidR="00AC2BC7" w:rsidRPr="00AC2BC7">
              <w:rPr>
                <w:rFonts w:eastAsia="DejaVu Sans"/>
                <w:sz w:val="28"/>
                <w:szCs w:val="28"/>
              </w:rPr>
              <w:t>Защита населения и территории Курского района Ставропольского края от чрезвычайных ситуаций</w:t>
            </w:r>
            <w:r w:rsidRPr="00AC2BC7">
              <w:rPr>
                <w:rFonts w:eastAsia="DejaVu Sans"/>
                <w:sz w:val="28"/>
                <w:szCs w:val="28"/>
              </w:rPr>
              <w:t>»</w:t>
            </w:r>
          </w:p>
        </w:tc>
        <w:tc>
          <w:tcPr>
            <w:tcW w:w="2291" w:type="dxa"/>
            <w:shd w:val="clear" w:color="auto" w:fill="auto"/>
          </w:tcPr>
          <w:p w:rsidR="007B05E4" w:rsidRPr="00AC2BC7" w:rsidRDefault="00AC2BC7" w:rsidP="001A5047">
            <w:pPr>
              <w:jc w:val="center"/>
              <w:rPr>
                <w:rFonts w:eastAsia="DejaVu Sans"/>
                <w:sz w:val="28"/>
                <w:szCs w:val="28"/>
              </w:rPr>
            </w:pPr>
            <w:r w:rsidRPr="00AC2BC7">
              <w:rPr>
                <w:rFonts w:eastAsia="DejaVu Sans"/>
                <w:sz w:val="28"/>
                <w:szCs w:val="28"/>
              </w:rPr>
              <w:t>3,59</w:t>
            </w:r>
          </w:p>
        </w:tc>
        <w:tc>
          <w:tcPr>
            <w:tcW w:w="1927" w:type="dxa"/>
            <w:shd w:val="clear" w:color="auto" w:fill="auto"/>
          </w:tcPr>
          <w:p w:rsidR="007B05E4" w:rsidRPr="00AC2BC7" w:rsidRDefault="00AC2BC7" w:rsidP="001A5047">
            <w:pPr>
              <w:tabs>
                <w:tab w:val="left" w:pos="2638"/>
              </w:tabs>
              <w:jc w:val="center"/>
              <w:rPr>
                <w:rFonts w:eastAsia="DejaVu Sans"/>
                <w:sz w:val="28"/>
                <w:szCs w:val="28"/>
              </w:rPr>
            </w:pPr>
            <w:r w:rsidRPr="00AC2BC7">
              <w:rPr>
                <w:rFonts w:eastAsia="DejaVu Sans"/>
                <w:sz w:val="28"/>
                <w:szCs w:val="28"/>
              </w:rPr>
              <w:t>3,59</w:t>
            </w:r>
            <w:r w:rsidR="008A6EA0">
              <w:rPr>
                <w:rFonts w:eastAsia="DejaVu Sans"/>
                <w:sz w:val="28"/>
                <w:szCs w:val="28"/>
              </w:rPr>
              <w:t>5</w:t>
            </w:r>
          </w:p>
        </w:tc>
      </w:tr>
      <w:tr w:rsidR="0023003D" w:rsidRPr="00CE0D7D" w:rsidTr="00AE4CF8">
        <w:tc>
          <w:tcPr>
            <w:tcW w:w="675" w:type="dxa"/>
            <w:shd w:val="clear" w:color="auto" w:fill="auto"/>
          </w:tcPr>
          <w:p w:rsidR="007B05E4" w:rsidRPr="00A146D4" w:rsidRDefault="007B05E4" w:rsidP="001A5047">
            <w:pPr>
              <w:suppressLineNumbers/>
              <w:snapToGrid w:val="0"/>
              <w:jc w:val="center"/>
              <w:rPr>
                <w:rFonts w:eastAsia="DejaVu Sans"/>
                <w:sz w:val="28"/>
                <w:szCs w:val="28"/>
              </w:rPr>
            </w:pPr>
            <w:r w:rsidRPr="00A146D4">
              <w:rPr>
                <w:rFonts w:eastAsia="DejaVu Sans"/>
                <w:sz w:val="28"/>
                <w:szCs w:val="28"/>
              </w:rPr>
              <w:t>9.</w:t>
            </w:r>
          </w:p>
        </w:tc>
        <w:tc>
          <w:tcPr>
            <w:tcW w:w="4677" w:type="dxa"/>
            <w:shd w:val="clear" w:color="auto" w:fill="auto"/>
          </w:tcPr>
          <w:p w:rsidR="00FA68FF" w:rsidRDefault="007B05E4" w:rsidP="001A5047">
            <w:pPr>
              <w:jc w:val="both"/>
              <w:rPr>
                <w:rFonts w:eastAsia="DejaVu Sans"/>
                <w:sz w:val="28"/>
                <w:szCs w:val="28"/>
              </w:rPr>
            </w:pPr>
            <w:r w:rsidRPr="00A146D4">
              <w:rPr>
                <w:rFonts w:eastAsia="DejaVu Sans"/>
                <w:sz w:val="28"/>
                <w:szCs w:val="28"/>
              </w:rPr>
              <w:t>«</w:t>
            </w:r>
            <w:r w:rsidR="00A146D4" w:rsidRPr="00A146D4">
              <w:rPr>
                <w:rFonts w:eastAsia="DejaVu Sans"/>
                <w:sz w:val="28"/>
                <w:szCs w:val="28"/>
              </w:rPr>
              <w:t xml:space="preserve">Развитие малого и среднего бизнеса, потребительского рынка, снижение административных </w:t>
            </w:r>
          </w:p>
          <w:p w:rsidR="007B05E4" w:rsidRPr="00A146D4" w:rsidRDefault="00A146D4" w:rsidP="001A5047">
            <w:pPr>
              <w:jc w:val="both"/>
              <w:rPr>
                <w:rFonts w:eastAsia="DejaVu Sans"/>
                <w:sz w:val="28"/>
                <w:szCs w:val="28"/>
              </w:rPr>
            </w:pPr>
            <w:r w:rsidRPr="00A146D4">
              <w:rPr>
                <w:rFonts w:eastAsia="DejaVu Sans"/>
                <w:sz w:val="28"/>
                <w:szCs w:val="28"/>
              </w:rPr>
              <w:t>барьеров</w:t>
            </w:r>
            <w:r w:rsidR="007B05E4" w:rsidRPr="00A146D4">
              <w:rPr>
                <w:rFonts w:eastAsia="DejaVu Sans"/>
                <w:sz w:val="28"/>
                <w:szCs w:val="28"/>
              </w:rPr>
              <w:t>»</w:t>
            </w:r>
          </w:p>
        </w:tc>
        <w:tc>
          <w:tcPr>
            <w:tcW w:w="2291" w:type="dxa"/>
            <w:shd w:val="clear" w:color="auto" w:fill="auto"/>
          </w:tcPr>
          <w:p w:rsidR="007B05E4" w:rsidRPr="00A146D4" w:rsidRDefault="00A146D4" w:rsidP="001A5047">
            <w:pPr>
              <w:suppressLineNumbers/>
              <w:autoSpaceDN w:val="0"/>
              <w:jc w:val="center"/>
              <w:rPr>
                <w:rFonts w:eastAsia="Lucida Sans Unicode"/>
                <w:kern w:val="3"/>
                <w:sz w:val="28"/>
                <w:szCs w:val="28"/>
              </w:rPr>
            </w:pPr>
            <w:r w:rsidRPr="00A146D4">
              <w:rPr>
                <w:rFonts w:eastAsia="Lucida Sans Unicode"/>
                <w:kern w:val="3"/>
                <w:sz w:val="28"/>
                <w:szCs w:val="28"/>
              </w:rPr>
              <w:t>10,8</w:t>
            </w:r>
            <w:r w:rsidR="0023525D">
              <w:rPr>
                <w:rFonts w:eastAsia="Lucida Sans Unicode"/>
                <w:kern w:val="3"/>
                <w:sz w:val="28"/>
                <w:szCs w:val="28"/>
              </w:rPr>
              <w:t>8</w:t>
            </w:r>
          </w:p>
        </w:tc>
        <w:tc>
          <w:tcPr>
            <w:tcW w:w="1927" w:type="dxa"/>
            <w:shd w:val="clear" w:color="auto" w:fill="auto"/>
          </w:tcPr>
          <w:p w:rsidR="007B05E4" w:rsidRPr="00A146D4" w:rsidRDefault="00A146D4" w:rsidP="001A5047">
            <w:pPr>
              <w:tabs>
                <w:tab w:val="left" w:pos="2638"/>
              </w:tabs>
              <w:jc w:val="center"/>
              <w:rPr>
                <w:rFonts w:eastAsia="DejaVu Sans"/>
                <w:sz w:val="28"/>
                <w:szCs w:val="28"/>
              </w:rPr>
            </w:pPr>
            <w:r w:rsidRPr="00A146D4">
              <w:rPr>
                <w:rFonts w:eastAsia="DejaVu Sans"/>
                <w:sz w:val="28"/>
                <w:szCs w:val="28"/>
              </w:rPr>
              <w:t>10,86</w:t>
            </w:r>
          </w:p>
        </w:tc>
      </w:tr>
      <w:tr w:rsidR="0023003D" w:rsidRPr="00CE0D7D" w:rsidTr="00AE4CF8">
        <w:tc>
          <w:tcPr>
            <w:tcW w:w="675" w:type="dxa"/>
            <w:shd w:val="clear" w:color="auto" w:fill="auto"/>
          </w:tcPr>
          <w:p w:rsidR="007B05E4" w:rsidRPr="00FA68FF" w:rsidRDefault="007B05E4" w:rsidP="001A5047">
            <w:pPr>
              <w:suppressLineNumbers/>
              <w:snapToGrid w:val="0"/>
              <w:jc w:val="center"/>
              <w:rPr>
                <w:rFonts w:eastAsia="DejaVu Sans"/>
                <w:sz w:val="28"/>
                <w:szCs w:val="28"/>
              </w:rPr>
            </w:pPr>
            <w:r w:rsidRPr="00FA68FF">
              <w:rPr>
                <w:rFonts w:eastAsia="DejaVu Sans"/>
                <w:sz w:val="28"/>
                <w:szCs w:val="28"/>
              </w:rPr>
              <w:t>10.</w:t>
            </w:r>
          </w:p>
        </w:tc>
        <w:tc>
          <w:tcPr>
            <w:tcW w:w="4677" w:type="dxa"/>
            <w:shd w:val="clear" w:color="auto" w:fill="auto"/>
          </w:tcPr>
          <w:p w:rsidR="00FA68FF" w:rsidRPr="00FA68FF" w:rsidRDefault="007B05E4" w:rsidP="001A5047">
            <w:pPr>
              <w:jc w:val="both"/>
              <w:rPr>
                <w:rFonts w:eastAsia="DejaVu Sans"/>
                <w:sz w:val="28"/>
                <w:szCs w:val="28"/>
              </w:rPr>
            </w:pPr>
            <w:r w:rsidRPr="00FA68FF">
              <w:rPr>
                <w:rFonts w:eastAsia="DejaVu Sans"/>
                <w:sz w:val="28"/>
                <w:szCs w:val="28"/>
              </w:rPr>
              <w:t>«</w:t>
            </w:r>
            <w:r w:rsidR="00A146D4" w:rsidRPr="00FA68FF">
              <w:rPr>
                <w:rFonts w:eastAsia="DejaVu Sans"/>
                <w:sz w:val="28"/>
                <w:szCs w:val="28"/>
              </w:rPr>
              <w:t>Развитие коммунального хозяйства, транспортной системы и</w:t>
            </w:r>
          </w:p>
          <w:p w:rsidR="00FA68FF" w:rsidRPr="00FA68FF" w:rsidRDefault="00A146D4" w:rsidP="001A5047">
            <w:pPr>
              <w:jc w:val="both"/>
              <w:rPr>
                <w:rFonts w:eastAsia="DejaVu Sans"/>
                <w:sz w:val="28"/>
                <w:szCs w:val="28"/>
              </w:rPr>
            </w:pPr>
            <w:r w:rsidRPr="00FA68FF">
              <w:rPr>
                <w:rFonts w:eastAsia="DejaVu Sans"/>
                <w:sz w:val="28"/>
                <w:szCs w:val="28"/>
              </w:rPr>
              <w:t xml:space="preserve"> обеспечение безопасности</w:t>
            </w:r>
          </w:p>
          <w:p w:rsidR="007B05E4" w:rsidRPr="00FA68FF" w:rsidRDefault="00A146D4" w:rsidP="001A5047">
            <w:pPr>
              <w:jc w:val="both"/>
              <w:rPr>
                <w:rFonts w:eastAsia="DejaVu Sans"/>
                <w:sz w:val="28"/>
                <w:szCs w:val="28"/>
              </w:rPr>
            </w:pPr>
            <w:r w:rsidRPr="00FA68FF">
              <w:rPr>
                <w:rFonts w:eastAsia="DejaVu Sans"/>
                <w:sz w:val="28"/>
                <w:szCs w:val="28"/>
              </w:rPr>
              <w:t xml:space="preserve"> дорожного движения</w:t>
            </w:r>
            <w:r w:rsidR="007B05E4" w:rsidRPr="00FA68FF">
              <w:rPr>
                <w:rFonts w:eastAsia="DejaVu Sans"/>
                <w:sz w:val="28"/>
                <w:szCs w:val="28"/>
              </w:rPr>
              <w:t>»</w:t>
            </w:r>
          </w:p>
        </w:tc>
        <w:tc>
          <w:tcPr>
            <w:tcW w:w="2291" w:type="dxa"/>
            <w:shd w:val="clear" w:color="auto" w:fill="auto"/>
          </w:tcPr>
          <w:p w:rsidR="007B05E4" w:rsidRPr="00FA68FF" w:rsidRDefault="00FA68FF" w:rsidP="001A5047">
            <w:pPr>
              <w:jc w:val="center"/>
              <w:rPr>
                <w:rFonts w:eastAsia="DejaVu Sans"/>
                <w:sz w:val="28"/>
                <w:szCs w:val="28"/>
              </w:rPr>
            </w:pPr>
            <w:r w:rsidRPr="00FA68FF">
              <w:rPr>
                <w:rFonts w:eastAsia="DejaVu Sans"/>
                <w:sz w:val="28"/>
                <w:szCs w:val="28"/>
              </w:rPr>
              <w:t>46,05</w:t>
            </w:r>
          </w:p>
        </w:tc>
        <w:tc>
          <w:tcPr>
            <w:tcW w:w="1927" w:type="dxa"/>
            <w:shd w:val="clear" w:color="auto" w:fill="auto"/>
          </w:tcPr>
          <w:p w:rsidR="007B05E4" w:rsidRPr="00FA68FF" w:rsidRDefault="00FA68FF" w:rsidP="001A5047">
            <w:pPr>
              <w:tabs>
                <w:tab w:val="left" w:pos="2638"/>
              </w:tabs>
              <w:jc w:val="center"/>
              <w:rPr>
                <w:rFonts w:eastAsia="DejaVu Sans"/>
                <w:sz w:val="28"/>
                <w:szCs w:val="28"/>
              </w:rPr>
            </w:pPr>
            <w:r w:rsidRPr="00FA68FF">
              <w:rPr>
                <w:rFonts w:eastAsia="DejaVu Sans"/>
                <w:sz w:val="28"/>
                <w:szCs w:val="28"/>
              </w:rPr>
              <w:t>23,83</w:t>
            </w:r>
          </w:p>
        </w:tc>
      </w:tr>
      <w:tr w:rsidR="0023003D" w:rsidRPr="00CE0D7D" w:rsidTr="00AE4CF8">
        <w:tc>
          <w:tcPr>
            <w:tcW w:w="675" w:type="dxa"/>
            <w:shd w:val="clear" w:color="auto" w:fill="auto"/>
          </w:tcPr>
          <w:p w:rsidR="007B05E4" w:rsidRPr="002963F6" w:rsidRDefault="007B05E4" w:rsidP="001A5047">
            <w:pPr>
              <w:suppressLineNumbers/>
              <w:snapToGrid w:val="0"/>
              <w:jc w:val="center"/>
              <w:rPr>
                <w:rFonts w:eastAsia="DejaVu Sans"/>
                <w:sz w:val="28"/>
                <w:szCs w:val="28"/>
              </w:rPr>
            </w:pPr>
            <w:r w:rsidRPr="002963F6">
              <w:rPr>
                <w:rFonts w:eastAsia="DejaVu Sans"/>
                <w:sz w:val="28"/>
                <w:szCs w:val="28"/>
              </w:rPr>
              <w:t>11.</w:t>
            </w:r>
          </w:p>
        </w:tc>
        <w:tc>
          <w:tcPr>
            <w:tcW w:w="4677" w:type="dxa"/>
            <w:shd w:val="clear" w:color="auto" w:fill="auto"/>
          </w:tcPr>
          <w:p w:rsidR="007B05E4" w:rsidRPr="002963F6" w:rsidRDefault="007B05E4" w:rsidP="001A5047">
            <w:pPr>
              <w:jc w:val="both"/>
              <w:rPr>
                <w:rFonts w:eastAsia="DejaVu Sans"/>
                <w:sz w:val="28"/>
                <w:szCs w:val="28"/>
              </w:rPr>
            </w:pPr>
            <w:r w:rsidRPr="002963F6">
              <w:rPr>
                <w:rFonts w:eastAsia="DejaVu Sans"/>
                <w:sz w:val="28"/>
                <w:szCs w:val="28"/>
              </w:rPr>
              <w:t>«</w:t>
            </w:r>
            <w:r w:rsidR="002963F6" w:rsidRPr="002963F6">
              <w:rPr>
                <w:rFonts w:eastAsia="DejaVu Sans"/>
                <w:sz w:val="28"/>
                <w:szCs w:val="28"/>
              </w:rPr>
              <w:t>Развитие сельского хозяйства</w:t>
            </w:r>
            <w:r w:rsidRPr="002963F6">
              <w:rPr>
                <w:rFonts w:eastAsia="DejaVu Sans"/>
                <w:sz w:val="28"/>
                <w:szCs w:val="28"/>
              </w:rPr>
              <w:t>»</w:t>
            </w:r>
          </w:p>
        </w:tc>
        <w:tc>
          <w:tcPr>
            <w:tcW w:w="2291" w:type="dxa"/>
            <w:shd w:val="clear" w:color="auto" w:fill="auto"/>
          </w:tcPr>
          <w:p w:rsidR="007B05E4" w:rsidRPr="002963F6" w:rsidRDefault="002963F6" w:rsidP="001A5047">
            <w:pPr>
              <w:jc w:val="center"/>
              <w:rPr>
                <w:rFonts w:eastAsia="DejaVu Sans"/>
                <w:sz w:val="28"/>
                <w:szCs w:val="28"/>
              </w:rPr>
            </w:pPr>
            <w:r w:rsidRPr="002963F6">
              <w:rPr>
                <w:rFonts w:eastAsia="DejaVu Sans"/>
                <w:sz w:val="28"/>
                <w:szCs w:val="28"/>
              </w:rPr>
              <w:t>6,53</w:t>
            </w:r>
          </w:p>
        </w:tc>
        <w:tc>
          <w:tcPr>
            <w:tcW w:w="1927" w:type="dxa"/>
            <w:shd w:val="clear" w:color="auto" w:fill="auto"/>
          </w:tcPr>
          <w:p w:rsidR="007B05E4" w:rsidRPr="002963F6" w:rsidRDefault="002963F6" w:rsidP="001A5047">
            <w:pPr>
              <w:tabs>
                <w:tab w:val="left" w:pos="2638"/>
              </w:tabs>
              <w:jc w:val="center"/>
              <w:rPr>
                <w:rFonts w:eastAsia="DejaVu Sans"/>
                <w:sz w:val="28"/>
                <w:szCs w:val="28"/>
              </w:rPr>
            </w:pPr>
            <w:r w:rsidRPr="002963F6">
              <w:rPr>
                <w:rFonts w:eastAsia="DejaVu Sans"/>
                <w:sz w:val="28"/>
                <w:szCs w:val="28"/>
              </w:rPr>
              <w:t>6,46</w:t>
            </w:r>
          </w:p>
        </w:tc>
      </w:tr>
      <w:tr w:rsidR="0023003D" w:rsidRPr="00CE0D7D" w:rsidTr="00AE4CF8">
        <w:tc>
          <w:tcPr>
            <w:tcW w:w="675" w:type="dxa"/>
            <w:shd w:val="clear" w:color="auto" w:fill="auto"/>
          </w:tcPr>
          <w:p w:rsidR="007B05E4" w:rsidRPr="002963F6" w:rsidRDefault="007B05E4" w:rsidP="001A5047">
            <w:pPr>
              <w:suppressLineNumbers/>
              <w:snapToGrid w:val="0"/>
              <w:jc w:val="center"/>
              <w:rPr>
                <w:rFonts w:eastAsia="DejaVu Sans"/>
                <w:sz w:val="28"/>
                <w:szCs w:val="28"/>
              </w:rPr>
            </w:pPr>
            <w:r w:rsidRPr="002963F6">
              <w:rPr>
                <w:rFonts w:eastAsia="DejaVu Sans"/>
                <w:sz w:val="28"/>
                <w:szCs w:val="28"/>
              </w:rPr>
              <w:t>12.</w:t>
            </w:r>
          </w:p>
        </w:tc>
        <w:tc>
          <w:tcPr>
            <w:tcW w:w="4677" w:type="dxa"/>
            <w:shd w:val="clear" w:color="auto" w:fill="auto"/>
          </w:tcPr>
          <w:p w:rsidR="007B05E4" w:rsidRPr="002963F6" w:rsidRDefault="007B05E4" w:rsidP="001A5047">
            <w:pPr>
              <w:jc w:val="both"/>
              <w:rPr>
                <w:rFonts w:eastAsia="DejaVu Sans"/>
                <w:sz w:val="28"/>
                <w:szCs w:val="28"/>
              </w:rPr>
            </w:pPr>
            <w:r w:rsidRPr="002963F6">
              <w:rPr>
                <w:rFonts w:eastAsia="DejaVu Sans"/>
                <w:sz w:val="28"/>
                <w:szCs w:val="28"/>
              </w:rPr>
              <w:t>«</w:t>
            </w:r>
            <w:r w:rsidR="002963F6" w:rsidRPr="002963F6">
              <w:rPr>
                <w:rFonts w:eastAsia="DejaVu Sans"/>
                <w:sz w:val="28"/>
                <w:szCs w:val="28"/>
              </w:rPr>
              <w:t>Межнациональные отношения и поддержка казачества</w:t>
            </w:r>
            <w:r w:rsidRPr="002963F6">
              <w:rPr>
                <w:rFonts w:eastAsia="DejaVu Sans"/>
                <w:sz w:val="28"/>
                <w:szCs w:val="28"/>
              </w:rPr>
              <w:t>»</w:t>
            </w:r>
          </w:p>
        </w:tc>
        <w:tc>
          <w:tcPr>
            <w:tcW w:w="2291" w:type="dxa"/>
            <w:shd w:val="clear" w:color="auto" w:fill="auto"/>
          </w:tcPr>
          <w:p w:rsidR="007B05E4" w:rsidRPr="002963F6" w:rsidRDefault="00AE4CF8" w:rsidP="001A5047">
            <w:pPr>
              <w:suppressLineNumbers/>
              <w:snapToGrid w:val="0"/>
              <w:jc w:val="center"/>
              <w:rPr>
                <w:rFonts w:eastAsia="DejaVu Sans"/>
                <w:sz w:val="28"/>
                <w:szCs w:val="28"/>
              </w:rPr>
            </w:pPr>
            <w:r>
              <w:rPr>
                <w:rFonts w:eastAsia="DejaVu Sans"/>
                <w:sz w:val="28"/>
                <w:szCs w:val="28"/>
              </w:rPr>
              <w:t>12,5</w:t>
            </w:r>
            <w:r w:rsidR="0013162F">
              <w:rPr>
                <w:rFonts w:eastAsia="DejaVu Sans"/>
                <w:sz w:val="28"/>
                <w:szCs w:val="28"/>
              </w:rPr>
              <w:t>7</w:t>
            </w:r>
          </w:p>
        </w:tc>
        <w:tc>
          <w:tcPr>
            <w:tcW w:w="1927" w:type="dxa"/>
            <w:shd w:val="clear" w:color="auto" w:fill="auto"/>
          </w:tcPr>
          <w:p w:rsidR="007B05E4" w:rsidRPr="002963F6" w:rsidRDefault="00AE4CF8" w:rsidP="001A5047">
            <w:pPr>
              <w:suppressLineNumbers/>
              <w:tabs>
                <w:tab w:val="left" w:pos="2638"/>
              </w:tabs>
              <w:snapToGrid w:val="0"/>
              <w:jc w:val="center"/>
              <w:rPr>
                <w:rFonts w:eastAsia="DejaVu Sans"/>
                <w:sz w:val="28"/>
                <w:szCs w:val="28"/>
              </w:rPr>
            </w:pPr>
            <w:r>
              <w:rPr>
                <w:rFonts w:eastAsia="DejaVu Sans"/>
                <w:sz w:val="28"/>
                <w:szCs w:val="28"/>
              </w:rPr>
              <w:t>12,35</w:t>
            </w:r>
          </w:p>
        </w:tc>
      </w:tr>
      <w:tr w:rsidR="0023003D" w:rsidRPr="00CE0D7D" w:rsidTr="00AE4CF8">
        <w:tc>
          <w:tcPr>
            <w:tcW w:w="675" w:type="dxa"/>
            <w:shd w:val="clear" w:color="auto" w:fill="auto"/>
          </w:tcPr>
          <w:p w:rsidR="007B05E4" w:rsidRPr="00AE4CF8" w:rsidRDefault="007B05E4" w:rsidP="001A5047">
            <w:pPr>
              <w:suppressLineNumbers/>
              <w:snapToGrid w:val="0"/>
              <w:jc w:val="center"/>
              <w:rPr>
                <w:rFonts w:eastAsia="DejaVu Sans"/>
                <w:sz w:val="28"/>
                <w:szCs w:val="28"/>
              </w:rPr>
            </w:pPr>
            <w:r w:rsidRPr="00AE4CF8">
              <w:rPr>
                <w:rFonts w:eastAsia="DejaVu Sans"/>
                <w:sz w:val="28"/>
                <w:szCs w:val="28"/>
              </w:rPr>
              <w:t>13.</w:t>
            </w:r>
          </w:p>
        </w:tc>
        <w:tc>
          <w:tcPr>
            <w:tcW w:w="4677" w:type="dxa"/>
            <w:shd w:val="clear" w:color="auto" w:fill="auto"/>
          </w:tcPr>
          <w:p w:rsidR="007B05E4" w:rsidRPr="00AE4CF8" w:rsidRDefault="007B05E4" w:rsidP="001A5047">
            <w:pPr>
              <w:jc w:val="both"/>
              <w:rPr>
                <w:rFonts w:eastAsia="DejaVu Sans"/>
                <w:sz w:val="28"/>
                <w:szCs w:val="28"/>
              </w:rPr>
            </w:pPr>
            <w:r w:rsidRPr="00AE4CF8">
              <w:rPr>
                <w:rFonts w:eastAsia="DejaVu Sans"/>
                <w:sz w:val="28"/>
                <w:szCs w:val="28"/>
              </w:rPr>
              <w:t>«</w:t>
            </w:r>
            <w:r w:rsidR="00AE4CF8" w:rsidRPr="00AE4CF8">
              <w:rPr>
                <w:rFonts w:eastAsia="DejaVu Sans"/>
                <w:sz w:val="28"/>
                <w:szCs w:val="28"/>
              </w:rPr>
              <w:t>Энергосбережение и повышение энергетической эффективности</w:t>
            </w:r>
            <w:r w:rsidRPr="00AE4CF8">
              <w:rPr>
                <w:rFonts w:eastAsia="DejaVu Sans"/>
                <w:sz w:val="28"/>
                <w:szCs w:val="28"/>
              </w:rPr>
              <w:t>»</w:t>
            </w:r>
          </w:p>
        </w:tc>
        <w:tc>
          <w:tcPr>
            <w:tcW w:w="2291" w:type="dxa"/>
            <w:shd w:val="clear" w:color="auto" w:fill="auto"/>
          </w:tcPr>
          <w:p w:rsidR="007B05E4" w:rsidRPr="00AE4CF8" w:rsidRDefault="00AE4CF8" w:rsidP="001A5047">
            <w:pPr>
              <w:jc w:val="center"/>
              <w:rPr>
                <w:rFonts w:eastAsia="DejaVu Sans"/>
                <w:sz w:val="28"/>
                <w:szCs w:val="28"/>
              </w:rPr>
            </w:pPr>
            <w:r w:rsidRPr="00AE4CF8">
              <w:rPr>
                <w:rFonts w:eastAsia="DejaVu Sans"/>
                <w:sz w:val="28"/>
                <w:szCs w:val="28"/>
              </w:rPr>
              <w:t>2,15</w:t>
            </w:r>
          </w:p>
        </w:tc>
        <w:tc>
          <w:tcPr>
            <w:tcW w:w="1927" w:type="dxa"/>
            <w:shd w:val="clear" w:color="auto" w:fill="auto"/>
          </w:tcPr>
          <w:p w:rsidR="007B05E4" w:rsidRPr="00AE4CF8" w:rsidRDefault="00AE4CF8" w:rsidP="001A5047">
            <w:pPr>
              <w:suppressLineNumbers/>
              <w:tabs>
                <w:tab w:val="left" w:pos="2638"/>
              </w:tabs>
              <w:snapToGrid w:val="0"/>
              <w:jc w:val="center"/>
              <w:rPr>
                <w:rFonts w:eastAsia="DejaVu Sans"/>
                <w:sz w:val="28"/>
                <w:szCs w:val="28"/>
              </w:rPr>
            </w:pPr>
            <w:r w:rsidRPr="00AE4CF8">
              <w:rPr>
                <w:rFonts w:eastAsia="DejaVu Sans"/>
                <w:sz w:val="28"/>
                <w:szCs w:val="28"/>
              </w:rPr>
              <w:t>2,15</w:t>
            </w:r>
          </w:p>
        </w:tc>
      </w:tr>
      <w:tr w:rsidR="0023003D" w:rsidRPr="00CE0D7D" w:rsidTr="00AE4CF8">
        <w:tc>
          <w:tcPr>
            <w:tcW w:w="675" w:type="dxa"/>
            <w:shd w:val="clear" w:color="auto" w:fill="auto"/>
          </w:tcPr>
          <w:p w:rsidR="007B05E4" w:rsidRPr="00AE4CF8" w:rsidRDefault="007B05E4" w:rsidP="001A5047">
            <w:pPr>
              <w:suppressLineNumbers/>
              <w:snapToGrid w:val="0"/>
              <w:jc w:val="center"/>
              <w:rPr>
                <w:rFonts w:eastAsia="DejaVu Sans"/>
                <w:sz w:val="28"/>
                <w:szCs w:val="28"/>
              </w:rPr>
            </w:pPr>
            <w:r w:rsidRPr="00AE4CF8">
              <w:rPr>
                <w:rFonts w:eastAsia="DejaVu Sans"/>
                <w:sz w:val="28"/>
                <w:szCs w:val="28"/>
              </w:rPr>
              <w:t>14.</w:t>
            </w:r>
          </w:p>
        </w:tc>
        <w:tc>
          <w:tcPr>
            <w:tcW w:w="4677" w:type="dxa"/>
            <w:shd w:val="clear" w:color="auto" w:fill="auto"/>
          </w:tcPr>
          <w:p w:rsidR="007B05E4" w:rsidRPr="00AE4CF8" w:rsidRDefault="00AE4CF8" w:rsidP="001A5047">
            <w:pPr>
              <w:jc w:val="both"/>
              <w:rPr>
                <w:rFonts w:eastAsia="DejaVu Sans"/>
                <w:sz w:val="28"/>
                <w:szCs w:val="28"/>
              </w:rPr>
            </w:pPr>
            <w:r w:rsidRPr="00AE4CF8">
              <w:rPr>
                <w:rFonts w:eastAsia="DejaVu Sans"/>
                <w:sz w:val="28"/>
                <w:szCs w:val="28"/>
              </w:rPr>
              <w:t>«Профилактика правонарушений в Курском районе Ставропольского края»</w:t>
            </w:r>
          </w:p>
        </w:tc>
        <w:tc>
          <w:tcPr>
            <w:tcW w:w="2291" w:type="dxa"/>
            <w:shd w:val="clear" w:color="auto" w:fill="auto"/>
          </w:tcPr>
          <w:p w:rsidR="007B05E4" w:rsidRPr="00AE4CF8" w:rsidRDefault="00587C5A" w:rsidP="001A5047">
            <w:pPr>
              <w:jc w:val="center"/>
              <w:rPr>
                <w:rFonts w:eastAsia="DejaVu Sans"/>
                <w:sz w:val="28"/>
                <w:szCs w:val="28"/>
              </w:rPr>
            </w:pPr>
            <w:r>
              <w:rPr>
                <w:rFonts w:eastAsia="DejaVu Sans"/>
                <w:sz w:val="28"/>
                <w:szCs w:val="28"/>
              </w:rPr>
              <w:t>0,013</w:t>
            </w:r>
          </w:p>
        </w:tc>
        <w:tc>
          <w:tcPr>
            <w:tcW w:w="1927" w:type="dxa"/>
            <w:shd w:val="clear" w:color="auto" w:fill="auto"/>
          </w:tcPr>
          <w:p w:rsidR="007B05E4" w:rsidRPr="00AE4CF8" w:rsidRDefault="00587C5A" w:rsidP="001A5047">
            <w:pPr>
              <w:suppressLineNumbers/>
              <w:tabs>
                <w:tab w:val="left" w:pos="2638"/>
              </w:tabs>
              <w:snapToGrid w:val="0"/>
              <w:jc w:val="center"/>
              <w:rPr>
                <w:rFonts w:eastAsia="DejaVu Sans"/>
                <w:sz w:val="28"/>
                <w:szCs w:val="28"/>
              </w:rPr>
            </w:pPr>
            <w:r>
              <w:rPr>
                <w:rFonts w:eastAsia="DejaVu Sans"/>
                <w:sz w:val="28"/>
                <w:szCs w:val="28"/>
              </w:rPr>
              <w:t>0,013</w:t>
            </w:r>
          </w:p>
        </w:tc>
      </w:tr>
      <w:tr w:rsidR="0023003D" w:rsidRPr="00CE0D7D" w:rsidTr="00AE4CF8">
        <w:tc>
          <w:tcPr>
            <w:tcW w:w="675" w:type="dxa"/>
            <w:shd w:val="clear" w:color="auto" w:fill="auto"/>
          </w:tcPr>
          <w:p w:rsidR="007B05E4" w:rsidRPr="00CE0D7D" w:rsidRDefault="007B05E4" w:rsidP="001A5047">
            <w:pPr>
              <w:jc w:val="both"/>
              <w:rPr>
                <w:color w:val="FF0000"/>
                <w:sz w:val="28"/>
                <w:szCs w:val="28"/>
              </w:rPr>
            </w:pPr>
          </w:p>
        </w:tc>
        <w:tc>
          <w:tcPr>
            <w:tcW w:w="4677" w:type="dxa"/>
            <w:shd w:val="clear" w:color="auto" w:fill="auto"/>
          </w:tcPr>
          <w:p w:rsidR="007B05E4" w:rsidRPr="000C49C4" w:rsidRDefault="000C49C4" w:rsidP="001A5047">
            <w:pPr>
              <w:jc w:val="both"/>
              <w:rPr>
                <w:sz w:val="28"/>
                <w:szCs w:val="28"/>
              </w:rPr>
            </w:pPr>
            <w:r w:rsidRPr="000C49C4">
              <w:rPr>
                <w:sz w:val="28"/>
                <w:szCs w:val="28"/>
              </w:rPr>
              <w:t>Всего:</w:t>
            </w:r>
          </w:p>
        </w:tc>
        <w:tc>
          <w:tcPr>
            <w:tcW w:w="2291" w:type="dxa"/>
            <w:shd w:val="clear" w:color="auto" w:fill="auto"/>
          </w:tcPr>
          <w:p w:rsidR="007B05E4" w:rsidRPr="000C49C4" w:rsidRDefault="000C49C4" w:rsidP="001A5047">
            <w:pPr>
              <w:jc w:val="center"/>
              <w:rPr>
                <w:sz w:val="28"/>
                <w:szCs w:val="28"/>
              </w:rPr>
            </w:pPr>
            <w:r w:rsidRPr="000C49C4">
              <w:rPr>
                <w:sz w:val="28"/>
                <w:szCs w:val="28"/>
              </w:rPr>
              <w:t>1 687,6</w:t>
            </w:r>
            <w:r w:rsidR="0023525D">
              <w:rPr>
                <w:sz w:val="28"/>
                <w:szCs w:val="28"/>
              </w:rPr>
              <w:t>6</w:t>
            </w:r>
          </w:p>
        </w:tc>
        <w:tc>
          <w:tcPr>
            <w:tcW w:w="1927" w:type="dxa"/>
            <w:shd w:val="clear" w:color="auto" w:fill="auto"/>
          </w:tcPr>
          <w:p w:rsidR="007B05E4" w:rsidRPr="000C49C4" w:rsidRDefault="000C49C4" w:rsidP="001A5047">
            <w:pPr>
              <w:jc w:val="center"/>
              <w:rPr>
                <w:sz w:val="28"/>
                <w:szCs w:val="28"/>
              </w:rPr>
            </w:pPr>
            <w:r w:rsidRPr="000C49C4">
              <w:rPr>
                <w:sz w:val="28"/>
                <w:szCs w:val="28"/>
              </w:rPr>
              <w:t>1 628,64</w:t>
            </w:r>
          </w:p>
        </w:tc>
      </w:tr>
    </w:tbl>
    <w:p w:rsidR="00E97E58" w:rsidRDefault="00826145" w:rsidP="00826145">
      <w:pPr>
        <w:pStyle w:val="af5"/>
        <w:tabs>
          <w:tab w:val="left" w:pos="567"/>
        </w:tabs>
        <w:spacing w:after="0"/>
        <w:ind w:left="0"/>
        <w:jc w:val="both"/>
        <w:rPr>
          <w:color w:val="FF0000"/>
          <w:sz w:val="28"/>
          <w:szCs w:val="28"/>
        </w:rPr>
      </w:pPr>
      <w:r w:rsidRPr="00CE0D7D">
        <w:rPr>
          <w:color w:val="FF0000"/>
          <w:sz w:val="28"/>
          <w:szCs w:val="28"/>
        </w:rPr>
        <w:tab/>
      </w:r>
    </w:p>
    <w:p w:rsidR="00D45DE9" w:rsidRDefault="00F340CB" w:rsidP="00C23CDE">
      <w:pPr>
        <w:pStyle w:val="af5"/>
        <w:tabs>
          <w:tab w:val="left" w:pos="567"/>
        </w:tabs>
        <w:spacing w:after="0"/>
        <w:ind w:left="0" w:firstLine="709"/>
        <w:jc w:val="both"/>
        <w:rPr>
          <w:sz w:val="28"/>
          <w:szCs w:val="28"/>
        </w:rPr>
      </w:pPr>
      <w:r>
        <w:rPr>
          <w:color w:val="FF0000"/>
          <w:sz w:val="28"/>
          <w:szCs w:val="28"/>
        </w:rPr>
        <w:t xml:space="preserve"> </w:t>
      </w:r>
      <w:r w:rsidR="00752346" w:rsidRPr="00443BD5">
        <w:rPr>
          <w:sz w:val="28"/>
          <w:szCs w:val="28"/>
        </w:rPr>
        <w:t xml:space="preserve">На финансирование мероприятий </w:t>
      </w:r>
      <w:r w:rsidR="00C627FE" w:rsidRPr="00443BD5">
        <w:rPr>
          <w:sz w:val="28"/>
          <w:szCs w:val="28"/>
        </w:rPr>
        <w:t xml:space="preserve">муниципальных </w:t>
      </w:r>
      <w:r w:rsidR="00E97E58" w:rsidRPr="00443BD5">
        <w:rPr>
          <w:sz w:val="28"/>
          <w:szCs w:val="28"/>
        </w:rPr>
        <w:t>программ в 2020</w:t>
      </w:r>
      <w:r w:rsidR="00752346" w:rsidRPr="00443BD5">
        <w:rPr>
          <w:sz w:val="28"/>
          <w:szCs w:val="28"/>
        </w:rPr>
        <w:t xml:space="preserve"> году за счет всех источников финансирования преду</w:t>
      </w:r>
      <w:r w:rsidR="008D6EF8">
        <w:rPr>
          <w:sz w:val="28"/>
          <w:szCs w:val="28"/>
        </w:rPr>
        <w:t xml:space="preserve">смотрено средств </w:t>
      </w:r>
      <w:r>
        <w:rPr>
          <w:sz w:val="28"/>
          <w:szCs w:val="28"/>
        </w:rPr>
        <w:t xml:space="preserve"> </w:t>
      </w:r>
      <w:r w:rsidR="007C2187">
        <w:rPr>
          <w:sz w:val="28"/>
          <w:szCs w:val="28"/>
        </w:rPr>
        <w:t>1 </w:t>
      </w:r>
      <w:r w:rsidR="00D45DE9">
        <w:rPr>
          <w:sz w:val="28"/>
          <w:szCs w:val="28"/>
        </w:rPr>
        <w:t xml:space="preserve">млрд. </w:t>
      </w:r>
      <w:r w:rsidR="007C2187">
        <w:rPr>
          <w:sz w:val="28"/>
          <w:szCs w:val="28"/>
        </w:rPr>
        <w:t>687,66</w:t>
      </w:r>
      <w:r w:rsidR="00443BD5" w:rsidRPr="00443BD5">
        <w:rPr>
          <w:sz w:val="28"/>
          <w:szCs w:val="28"/>
        </w:rPr>
        <w:t xml:space="preserve"> млн.</w:t>
      </w:r>
      <w:r w:rsidR="00752346" w:rsidRPr="00443BD5">
        <w:rPr>
          <w:sz w:val="28"/>
          <w:szCs w:val="28"/>
        </w:rPr>
        <w:t xml:space="preserve"> рублей,</w:t>
      </w:r>
      <w:r>
        <w:rPr>
          <w:color w:val="FF0000"/>
          <w:sz w:val="28"/>
          <w:szCs w:val="28"/>
        </w:rPr>
        <w:t xml:space="preserve"> </w:t>
      </w:r>
      <w:r w:rsidR="00752346" w:rsidRPr="00443BD5">
        <w:rPr>
          <w:sz w:val="28"/>
          <w:szCs w:val="28"/>
        </w:rPr>
        <w:t>из них</w:t>
      </w:r>
      <w:r w:rsidR="00D45DE9">
        <w:rPr>
          <w:sz w:val="28"/>
          <w:szCs w:val="28"/>
        </w:rPr>
        <w:t>:</w:t>
      </w:r>
    </w:p>
    <w:p w:rsidR="00D45DE9" w:rsidRDefault="00752346" w:rsidP="00C23CDE">
      <w:pPr>
        <w:pStyle w:val="af5"/>
        <w:tabs>
          <w:tab w:val="left" w:pos="567"/>
        </w:tabs>
        <w:spacing w:after="0"/>
        <w:ind w:left="0" w:firstLine="709"/>
        <w:jc w:val="both"/>
        <w:rPr>
          <w:color w:val="FF0000"/>
          <w:sz w:val="28"/>
          <w:szCs w:val="28"/>
        </w:rPr>
      </w:pPr>
      <w:r w:rsidRPr="00443BD5">
        <w:rPr>
          <w:sz w:val="28"/>
          <w:szCs w:val="28"/>
        </w:rPr>
        <w:t xml:space="preserve"> за счет средств федерального бюджета</w:t>
      </w:r>
      <w:r w:rsidR="00F340CB">
        <w:rPr>
          <w:sz w:val="28"/>
          <w:szCs w:val="28"/>
        </w:rPr>
        <w:t xml:space="preserve"> 405,93</w:t>
      </w:r>
      <w:r w:rsidR="000D2256" w:rsidRPr="00F340CB">
        <w:rPr>
          <w:sz w:val="28"/>
          <w:szCs w:val="28"/>
        </w:rPr>
        <w:t xml:space="preserve"> млн.</w:t>
      </w:r>
      <w:r w:rsidRPr="00F340CB">
        <w:rPr>
          <w:sz w:val="28"/>
          <w:szCs w:val="28"/>
        </w:rPr>
        <w:t xml:space="preserve"> рублей (</w:t>
      </w:r>
      <w:r w:rsidR="00F340CB">
        <w:rPr>
          <w:sz w:val="28"/>
          <w:szCs w:val="28"/>
        </w:rPr>
        <w:t>24,</w:t>
      </w:r>
      <w:r w:rsidR="00830F5E">
        <w:rPr>
          <w:sz w:val="28"/>
          <w:szCs w:val="28"/>
        </w:rPr>
        <w:t>05</w:t>
      </w:r>
      <w:r w:rsidR="000D2256" w:rsidRPr="00F340CB">
        <w:rPr>
          <w:sz w:val="28"/>
          <w:szCs w:val="28"/>
        </w:rPr>
        <w:t xml:space="preserve"> процент</w:t>
      </w:r>
      <w:r w:rsidR="00F340CB">
        <w:rPr>
          <w:sz w:val="28"/>
          <w:szCs w:val="28"/>
        </w:rPr>
        <w:t>а</w:t>
      </w:r>
      <w:r w:rsidR="009B0975">
        <w:rPr>
          <w:sz w:val="28"/>
          <w:szCs w:val="28"/>
        </w:rPr>
        <w:t xml:space="preserve"> </w:t>
      </w:r>
      <w:r w:rsidRPr="00F340CB">
        <w:rPr>
          <w:sz w:val="28"/>
          <w:szCs w:val="28"/>
        </w:rPr>
        <w:t>от о</w:t>
      </w:r>
      <w:r w:rsidR="00F06DBF" w:rsidRPr="00F340CB">
        <w:rPr>
          <w:sz w:val="28"/>
          <w:szCs w:val="28"/>
        </w:rPr>
        <w:t>бщего объема финансирования н</w:t>
      </w:r>
      <w:r w:rsidR="000D2256" w:rsidRPr="00F340CB">
        <w:rPr>
          <w:sz w:val="28"/>
          <w:szCs w:val="28"/>
        </w:rPr>
        <w:t>а 2020</w:t>
      </w:r>
      <w:r w:rsidR="009B0975">
        <w:rPr>
          <w:sz w:val="28"/>
          <w:szCs w:val="28"/>
        </w:rPr>
        <w:t xml:space="preserve"> год</w:t>
      </w:r>
      <w:r w:rsidRPr="00F340CB">
        <w:rPr>
          <w:sz w:val="28"/>
          <w:szCs w:val="28"/>
        </w:rPr>
        <w:t>),</w:t>
      </w:r>
      <w:r w:rsidRPr="00CE0D7D">
        <w:rPr>
          <w:color w:val="FF0000"/>
          <w:sz w:val="28"/>
          <w:szCs w:val="28"/>
        </w:rPr>
        <w:t xml:space="preserve"> </w:t>
      </w:r>
    </w:p>
    <w:p w:rsidR="00D45DE9" w:rsidRDefault="00752346" w:rsidP="00C23CDE">
      <w:pPr>
        <w:pStyle w:val="af5"/>
        <w:tabs>
          <w:tab w:val="left" w:pos="567"/>
        </w:tabs>
        <w:spacing w:after="0"/>
        <w:ind w:left="0" w:firstLine="709"/>
        <w:jc w:val="both"/>
        <w:rPr>
          <w:color w:val="FF0000"/>
          <w:sz w:val="28"/>
          <w:szCs w:val="28"/>
        </w:rPr>
      </w:pPr>
      <w:r w:rsidRPr="00F340CB">
        <w:rPr>
          <w:sz w:val="28"/>
          <w:szCs w:val="28"/>
        </w:rPr>
        <w:t>бюджета Ставропольского края (далее - краевой бюдж</w:t>
      </w:r>
      <w:r w:rsidR="007D2484" w:rsidRPr="00F340CB">
        <w:rPr>
          <w:sz w:val="28"/>
          <w:szCs w:val="28"/>
        </w:rPr>
        <w:t>ет)</w:t>
      </w:r>
      <w:r w:rsidR="007D2484" w:rsidRPr="00CE0D7D">
        <w:rPr>
          <w:color w:val="FF0000"/>
          <w:sz w:val="28"/>
          <w:szCs w:val="28"/>
        </w:rPr>
        <w:t xml:space="preserve"> </w:t>
      </w:r>
      <w:r w:rsidR="00830F5E" w:rsidRPr="00956DD9">
        <w:rPr>
          <w:sz w:val="28"/>
          <w:szCs w:val="28"/>
        </w:rPr>
        <w:t>640,96 млн.</w:t>
      </w:r>
      <w:r w:rsidRPr="00956DD9">
        <w:rPr>
          <w:sz w:val="28"/>
          <w:szCs w:val="28"/>
        </w:rPr>
        <w:t xml:space="preserve"> рублей (</w:t>
      </w:r>
      <w:r w:rsidR="00830F5E" w:rsidRPr="00956DD9">
        <w:rPr>
          <w:sz w:val="28"/>
          <w:szCs w:val="28"/>
        </w:rPr>
        <w:t>37,97 процентов</w:t>
      </w:r>
      <w:r w:rsidR="00956DD9" w:rsidRPr="00956DD9">
        <w:rPr>
          <w:sz w:val="28"/>
          <w:szCs w:val="28"/>
        </w:rPr>
        <w:t>)</w:t>
      </w:r>
      <w:r w:rsidRPr="00956DD9">
        <w:rPr>
          <w:sz w:val="28"/>
          <w:szCs w:val="28"/>
        </w:rPr>
        <w:t>,</w:t>
      </w:r>
      <w:r w:rsidRPr="00CE0D7D">
        <w:rPr>
          <w:color w:val="FF0000"/>
          <w:sz w:val="28"/>
          <w:szCs w:val="28"/>
        </w:rPr>
        <w:t xml:space="preserve"> </w:t>
      </w:r>
    </w:p>
    <w:p w:rsidR="0023003D" w:rsidRPr="00015AB6" w:rsidRDefault="00752346" w:rsidP="00C23CDE">
      <w:pPr>
        <w:pStyle w:val="af5"/>
        <w:tabs>
          <w:tab w:val="left" w:pos="567"/>
        </w:tabs>
        <w:spacing w:after="0"/>
        <w:ind w:left="0" w:firstLine="709"/>
        <w:jc w:val="both"/>
        <w:rPr>
          <w:sz w:val="28"/>
          <w:szCs w:val="28"/>
        </w:rPr>
      </w:pPr>
      <w:r w:rsidRPr="00956DD9">
        <w:rPr>
          <w:sz w:val="28"/>
          <w:szCs w:val="28"/>
        </w:rPr>
        <w:t xml:space="preserve">бюджета </w:t>
      </w:r>
      <w:r w:rsidR="00956DD9" w:rsidRPr="00956DD9">
        <w:rPr>
          <w:sz w:val="28"/>
          <w:szCs w:val="28"/>
        </w:rPr>
        <w:t xml:space="preserve">Курского муниципального района </w:t>
      </w:r>
      <w:r w:rsidR="007D2484" w:rsidRPr="00956DD9">
        <w:rPr>
          <w:sz w:val="28"/>
          <w:szCs w:val="28"/>
        </w:rPr>
        <w:t>Ставропольского края</w:t>
      </w:r>
      <w:r w:rsidRPr="00956DD9">
        <w:rPr>
          <w:sz w:val="28"/>
          <w:szCs w:val="28"/>
        </w:rPr>
        <w:t xml:space="preserve"> </w:t>
      </w:r>
      <w:r w:rsidR="008925B1" w:rsidRPr="00956DD9">
        <w:rPr>
          <w:sz w:val="28"/>
          <w:szCs w:val="28"/>
        </w:rPr>
        <w:t>(далее местный бюджет)</w:t>
      </w:r>
      <w:r w:rsidR="009B0975">
        <w:rPr>
          <w:color w:val="FF0000"/>
          <w:sz w:val="28"/>
          <w:szCs w:val="28"/>
        </w:rPr>
        <w:t xml:space="preserve"> </w:t>
      </w:r>
      <w:r w:rsidR="00956DD9" w:rsidRPr="00956DD9">
        <w:rPr>
          <w:sz w:val="28"/>
          <w:szCs w:val="28"/>
        </w:rPr>
        <w:t>581,75 млн</w:t>
      </w:r>
      <w:r w:rsidRPr="00956DD9">
        <w:rPr>
          <w:sz w:val="28"/>
          <w:szCs w:val="28"/>
        </w:rPr>
        <w:t xml:space="preserve">. </w:t>
      </w:r>
      <w:r w:rsidRPr="00015AB6">
        <w:rPr>
          <w:sz w:val="28"/>
          <w:szCs w:val="28"/>
        </w:rPr>
        <w:t>рублей (</w:t>
      </w:r>
      <w:r w:rsidR="00015AB6" w:rsidRPr="00015AB6">
        <w:rPr>
          <w:sz w:val="28"/>
          <w:szCs w:val="28"/>
        </w:rPr>
        <w:t>34,47 процентов</w:t>
      </w:r>
      <w:r w:rsidR="00A94B1A" w:rsidRPr="00015AB6">
        <w:rPr>
          <w:sz w:val="28"/>
          <w:szCs w:val="28"/>
        </w:rPr>
        <w:t>)</w:t>
      </w:r>
      <w:r w:rsidR="009F65FB">
        <w:rPr>
          <w:sz w:val="28"/>
          <w:szCs w:val="28"/>
        </w:rPr>
        <w:t>.</w:t>
      </w:r>
    </w:p>
    <w:p w:rsidR="00AD61A3" w:rsidRPr="009F65FB" w:rsidRDefault="00911C84" w:rsidP="00C23CDE">
      <w:pPr>
        <w:pStyle w:val="af5"/>
        <w:tabs>
          <w:tab w:val="left" w:pos="567"/>
        </w:tabs>
        <w:spacing w:after="0"/>
        <w:ind w:left="0" w:firstLine="709"/>
        <w:jc w:val="both"/>
        <w:rPr>
          <w:sz w:val="28"/>
          <w:szCs w:val="28"/>
        </w:rPr>
      </w:pPr>
      <w:r w:rsidRPr="00015AB6">
        <w:rPr>
          <w:sz w:val="28"/>
          <w:szCs w:val="28"/>
        </w:rPr>
        <w:t>К</w:t>
      </w:r>
      <w:r w:rsidR="009D5E6D" w:rsidRPr="00015AB6">
        <w:rPr>
          <w:sz w:val="28"/>
          <w:szCs w:val="28"/>
        </w:rPr>
        <w:t>ас</w:t>
      </w:r>
      <w:r w:rsidR="00033413" w:rsidRPr="00015AB6">
        <w:rPr>
          <w:sz w:val="28"/>
          <w:szCs w:val="28"/>
        </w:rPr>
        <w:t>с</w:t>
      </w:r>
      <w:r w:rsidR="0023003D" w:rsidRPr="00015AB6">
        <w:rPr>
          <w:sz w:val="28"/>
          <w:szCs w:val="28"/>
        </w:rPr>
        <w:t xml:space="preserve">овое </w:t>
      </w:r>
      <w:r w:rsidR="00752346" w:rsidRPr="00015AB6">
        <w:rPr>
          <w:sz w:val="28"/>
          <w:szCs w:val="28"/>
        </w:rPr>
        <w:t>исполнение мероприятий программ за счет всех источников</w:t>
      </w:r>
      <w:r w:rsidR="00752346" w:rsidRPr="00CE0D7D">
        <w:rPr>
          <w:color w:val="FF0000"/>
          <w:sz w:val="28"/>
          <w:szCs w:val="28"/>
        </w:rPr>
        <w:t xml:space="preserve"> </w:t>
      </w:r>
      <w:r w:rsidR="00752346" w:rsidRPr="002F46CE">
        <w:rPr>
          <w:sz w:val="28"/>
          <w:szCs w:val="28"/>
        </w:rPr>
        <w:t xml:space="preserve">финансирования составило </w:t>
      </w:r>
      <w:r w:rsidR="00015AB6" w:rsidRPr="002F46CE">
        <w:rPr>
          <w:sz w:val="28"/>
          <w:szCs w:val="28"/>
        </w:rPr>
        <w:t>1</w:t>
      </w:r>
      <w:r w:rsidR="00C23CDE">
        <w:rPr>
          <w:sz w:val="28"/>
          <w:szCs w:val="28"/>
        </w:rPr>
        <w:t xml:space="preserve"> </w:t>
      </w:r>
      <w:r w:rsidR="00015AB6" w:rsidRPr="002F46CE">
        <w:rPr>
          <w:sz w:val="28"/>
          <w:szCs w:val="28"/>
        </w:rPr>
        <w:t>628,64</w:t>
      </w:r>
      <w:r w:rsidR="00752346" w:rsidRPr="002F46CE">
        <w:rPr>
          <w:sz w:val="28"/>
          <w:szCs w:val="28"/>
        </w:rPr>
        <w:t xml:space="preserve"> тыс. рублей (9</w:t>
      </w:r>
      <w:r w:rsidR="002F46CE" w:rsidRPr="002F46CE">
        <w:rPr>
          <w:sz w:val="28"/>
          <w:szCs w:val="28"/>
        </w:rPr>
        <w:t>6,50 процентов</w:t>
      </w:r>
      <w:r w:rsidR="00752346" w:rsidRPr="002F46CE">
        <w:rPr>
          <w:sz w:val="28"/>
          <w:szCs w:val="28"/>
        </w:rPr>
        <w:t xml:space="preserve"> от предус</w:t>
      </w:r>
      <w:r w:rsidR="00015AB6" w:rsidRPr="002F46CE">
        <w:rPr>
          <w:sz w:val="28"/>
          <w:szCs w:val="28"/>
        </w:rPr>
        <w:t>мотренного финансирования на 2020</w:t>
      </w:r>
      <w:r w:rsidR="009B0975">
        <w:rPr>
          <w:sz w:val="28"/>
          <w:szCs w:val="28"/>
        </w:rPr>
        <w:t xml:space="preserve"> год</w:t>
      </w:r>
      <w:r w:rsidR="00752346" w:rsidRPr="002F46CE">
        <w:rPr>
          <w:sz w:val="28"/>
          <w:szCs w:val="28"/>
        </w:rPr>
        <w:t>)</w:t>
      </w:r>
      <w:r w:rsidR="002F46CE">
        <w:rPr>
          <w:sz w:val="28"/>
          <w:szCs w:val="28"/>
        </w:rPr>
        <w:t>.</w:t>
      </w:r>
    </w:p>
    <w:p w:rsidR="00292310" w:rsidRPr="00CE0D7D" w:rsidRDefault="00292310" w:rsidP="00F8373F">
      <w:pPr>
        <w:jc w:val="center"/>
        <w:rPr>
          <w:b/>
          <w:color w:val="FF0000"/>
          <w:sz w:val="28"/>
          <w:szCs w:val="28"/>
        </w:rPr>
      </w:pPr>
    </w:p>
    <w:p w:rsidR="00F8373F" w:rsidRDefault="00F8373F" w:rsidP="00F74843">
      <w:pPr>
        <w:rPr>
          <w:b/>
          <w:sz w:val="28"/>
          <w:szCs w:val="28"/>
        </w:rPr>
      </w:pPr>
      <w:r w:rsidRPr="00F74843">
        <w:rPr>
          <w:b/>
          <w:sz w:val="28"/>
          <w:szCs w:val="28"/>
        </w:rPr>
        <w:t>Промышленность</w:t>
      </w:r>
      <w:r w:rsidR="002B132D" w:rsidRPr="00F74843">
        <w:rPr>
          <w:b/>
          <w:sz w:val="28"/>
          <w:szCs w:val="28"/>
        </w:rPr>
        <w:t xml:space="preserve"> </w:t>
      </w:r>
    </w:p>
    <w:p w:rsidR="00932E65" w:rsidRPr="00932E65" w:rsidRDefault="007C0E72" w:rsidP="00932E65">
      <w:pPr>
        <w:ind w:firstLine="708"/>
        <w:jc w:val="both"/>
        <w:rPr>
          <w:sz w:val="28"/>
          <w:szCs w:val="28"/>
        </w:rPr>
      </w:pPr>
      <w:r>
        <w:rPr>
          <w:sz w:val="28"/>
          <w:szCs w:val="28"/>
        </w:rPr>
        <w:t xml:space="preserve">В 2020 году </w:t>
      </w:r>
      <w:r w:rsidR="00932E65" w:rsidRPr="00AC4E9F">
        <w:rPr>
          <w:sz w:val="28"/>
          <w:szCs w:val="28"/>
        </w:rPr>
        <w:t xml:space="preserve">оборот малых и средних организаций по всем видам экономической деятельности в действующих ценах составил </w:t>
      </w:r>
      <w:r w:rsidR="00932E65" w:rsidRPr="00DF6919">
        <w:rPr>
          <w:sz w:val="28"/>
          <w:szCs w:val="28"/>
        </w:rPr>
        <w:t>2</w:t>
      </w:r>
      <w:r w:rsidR="00C23CDE">
        <w:rPr>
          <w:sz w:val="28"/>
          <w:szCs w:val="28"/>
        </w:rPr>
        <w:t xml:space="preserve"> </w:t>
      </w:r>
      <w:r w:rsidR="00932E65">
        <w:rPr>
          <w:sz w:val="28"/>
          <w:szCs w:val="28"/>
        </w:rPr>
        <w:t>млрд.</w:t>
      </w:r>
      <w:r w:rsidR="00932E65" w:rsidRPr="00DF6919">
        <w:rPr>
          <w:sz w:val="28"/>
          <w:szCs w:val="28"/>
        </w:rPr>
        <w:t> </w:t>
      </w:r>
      <w:r w:rsidR="00932E65">
        <w:rPr>
          <w:sz w:val="28"/>
          <w:szCs w:val="28"/>
        </w:rPr>
        <w:t>319</w:t>
      </w:r>
      <w:r w:rsidR="00932E65" w:rsidRPr="00DF6919">
        <w:rPr>
          <w:sz w:val="28"/>
          <w:szCs w:val="28"/>
        </w:rPr>
        <w:t>,</w:t>
      </w:r>
      <w:r w:rsidR="00932E65">
        <w:rPr>
          <w:sz w:val="28"/>
          <w:szCs w:val="28"/>
        </w:rPr>
        <w:t>0</w:t>
      </w:r>
      <w:r>
        <w:rPr>
          <w:sz w:val="28"/>
          <w:szCs w:val="28"/>
        </w:rPr>
        <w:t xml:space="preserve"> млн. рублей, и увеличился </w:t>
      </w:r>
      <w:r w:rsidR="00932E65" w:rsidRPr="00DF6919">
        <w:rPr>
          <w:sz w:val="28"/>
          <w:szCs w:val="28"/>
        </w:rPr>
        <w:t xml:space="preserve">на </w:t>
      </w:r>
      <w:r w:rsidR="00932E65">
        <w:rPr>
          <w:sz w:val="28"/>
          <w:szCs w:val="28"/>
        </w:rPr>
        <w:t>1,0</w:t>
      </w:r>
      <w:r w:rsidR="00932E65" w:rsidRPr="00DF6919">
        <w:rPr>
          <w:sz w:val="28"/>
          <w:szCs w:val="28"/>
        </w:rPr>
        <w:t xml:space="preserve"> процент </w:t>
      </w:r>
      <w:r>
        <w:rPr>
          <w:sz w:val="28"/>
          <w:szCs w:val="28"/>
        </w:rPr>
        <w:t xml:space="preserve">к уровню прошлого года (2019 год </w:t>
      </w:r>
      <w:r w:rsidR="00932E65" w:rsidRPr="00DF6919">
        <w:rPr>
          <w:rFonts w:eastAsia="Times New Roman"/>
          <w:sz w:val="28"/>
          <w:szCs w:val="28"/>
        </w:rPr>
        <w:t xml:space="preserve">2 </w:t>
      </w:r>
      <w:r w:rsidR="00932E65">
        <w:rPr>
          <w:rFonts w:eastAsia="Times New Roman"/>
          <w:sz w:val="28"/>
          <w:szCs w:val="28"/>
        </w:rPr>
        <w:t>млрд.296,1</w:t>
      </w:r>
      <w:r w:rsidR="00932E65" w:rsidRPr="00DF6919">
        <w:rPr>
          <w:sz w:val="28"/>
          <w:szCs w:val="28"/>
        </w:rPr>
        <w:t xml:space="preserve"> млн. рублей).</w:t>
      </w:r>
    </w:p>
    <w:p w:rsidR="00E00F71" w:rsidRPr="00797AD8" w:rsidRDefault="00033F1C" w:rsidP="00044966">
      <w:pPr>
        <w:ind w:firstLine="709"/>
        <w:jc w:val="both"/>
        <w:rPr>
          <w:sz w:val="28"/>
          <w:szCs w:val="28"/>
        </w:rPr>
      </w:pPr>
      <w:r>
        <w:rPr>
          <w:sz w:val="28"/>
          <w:szCs w:val="28"/>
        </w:rPr>
        <w:t>О</w:t>
      </w:r>
      <w:r w:rsidR="00AB07CF" w:rsidRPr="00F74843">
        <w:rPr>
          <w:sz w:val="28"/>
          <w:szCs w:val="28"/>
        </w:rPr>
        <w:t>бъём отгруженных</w:t>
      </w:r>
      <w:r w:rsidR="00044966" w:rsidRPr="00F74843">
        <w:rPr>
          <w:sz w:val="28"/>
          <w:szCs w:val="28"/>
        </w:rPr>
        <w:t xml:space="preserve"> товаров собств</w:t>
      </w:r>
      <w:r w:rsidR="005A735A" w:rsidRPr="00F74843">
        <w:rPr>
          <w:sz w:val="28"/>
          <w:szCs w:val="28"/>
        </w:rPr>
        <w:t>енного производства, выполне</w:t>
      </w:r>
      <w:r w:rsidR="00AB07CF" w:rsidRPr="00F74843">
        <w:rPr>
          <w:sz w:val="28"/>
          <w:szCs w:val="28"/>
        </w:rPr>
        <w:t>н</w:t>
      </w:r>
      <w:r w:rsidR="005A735A" w:rsidRPr="00F74843">
        <w:rPr>
          <w:sz w:val="28"/>
          <w:szCs w:val="28"/>
        </w:rPr>
        <w:t>н</w:t>
      </w:r>
      <w:r w:rsidR="00AB07CF" w:rsidRPr="00F74843">
        <w:rPr>
          <w:sz w:val="28"/>
          <w:szCs w:val="28"/>
        </w:rPr>
        <w:t>ых</w:t>
      </w:r>
      <w:r w:rsidR="005A735A" w:rsidRPr="00F74843">
        <w:rPr>
          <w:sz w:val="28"/>
          <w:szCs w:val="28"/>
        </w:rPr>
        <w:t xml:space="preserve"> </w:t>
      </w:r>
      <w:r w:rsidR="00044966" w:rsidRPr="00F74843">
        <w:rPr>
          <w:sz w:val="28"/>
          <w:szCs w:val="28"/>
        </w:rPr>
        <w:t xml:space="preserve">работ и услуг </w:t>
      </w:r>
      <w:r w:rsidR="000B5457" w:rsidRPr="00F74843">
        <w:rPr>
          <w:sz w:val="28"/>
          <w:szCs w:val="28"/>
        </w:rPr>
        <w:t xml:space="preserve">собственными силами </w:t>
      </w:r>
      <w:r w:rsidR="00AB07CF" w:rsidRPr="00F74843">
        <w:rPr>
          <w:sz w:val="28"/>
          <w:szCs w:val="28"/>
        </w:rPr>
        <w:t>составил</w:t>
      </w:r>
      <w:r>
        <w:rPr>
          <w:sz w:val="28"/>
          <w:szCs w:val="28"/>
        </w:rPr>
        <w:t xml:space="preserve"> </w:t>
      </w:r>
      <w:r w:rsidR="00797AD8" w:rsidRPr="00797AD8">
        <w:rPr>
          <w:sz w:val="28"/>
          <w:szCs w:val="28"/>
        </w:rPr>
        <w:t>1 </w:t>
      </w:r>
      <w:r>
        <w:rPr>
          <w:sz w:val="28"/>
          <w:szCs w:val="28"/>
        </w:rPr>
        <w:t xml:space="preserve">млрд. </w:t>
      </w:r>
      <w:r w:rsidR="00797AD8" w:rsidRPr="00797AD8">
        <w:rPr>
          <w:sz w:val="28"/>
          <w:szCs w:val="28"/>
        </w:rPr>
        <w:t>453,66 млн. рублей</w:t>
      </w:r>
      <w:r w:rsidR="00F8373F" w:rsidRPr="00797AD8">
        <w:rPr>
          <w:sz w:val="28"/>
          <w:szCs w:val="28"/>
        </w:rPr>
        <w:t xml:space="preserve">, </w:t>
      </w:r>
      <w:r w:rsidR="00F74843" w:rsidRPr="00797AD8">
        <w:rPr>
          <w:sz w:val="28"/>
          <w:szCs w:val="28"/>
        </w:rPr>
        <w:t xml:space="preserve">снижение </w:t>
      </w:r>
      <w:r w:rsidR="004E6236" w:rsidRPr="004E6236">
        <w:rPr>
          <w:sz w:val="28"/>
          <w:szCs w:val="28"/>
        </w:rPr>
        <w:t xml:space="preserve">на 1,5 процентов </w:t>
      </w:r>
      <w:r w:rsidR="00F74843" w:rsidRPr="004E6236">
        <w:rPr>
          <w:sz w:val="28"/>
          <w:szCs w:val="28"/>
        </w:rPr>
        <w:t>к</w:t>
      </w:r>
      <w:r>
        <w:rPr>
          <w:sz w:val="28"/>
          <w:szCs w:val="28"/>
        </w:rPr>
        <w:t xml:space="preserve"> уровню</w:t>
      </w:r>
      <w:r w:rsidR="00D01189">
        <w:rPr>
          <w:sz w:val="28"/>
          <w:szCs w:val="28"/>
        </w:rPr>
        <w:t xml:space="preserve"> прошлого</w:t>
      </w:r>
      <w:r w:rsidR="004E6236" w:rsidRPr="004E6236">
        <w:rPr>
          <w:sz w:val="28"/>
          <w:szCs w:val="28"/>
        </w:rPr>
        <w:t xml:space="preserve"> года</w:t>
      </w:r>
      <w:r w:rsidR="00AE431B" w:rsidRPr="00CE0D7D">
        <w:rPr>
          <w:color w:val="FF0000"/>
          <w:sz w:val="28"/>
          <w:szCs w:val="28"/>
        </w:rPr>
        <w:t xml:space="preserve"> </w:t>
      </w:r>
      <w:r w:rsidR="00F8373F" w:rsidRPr="00797AD8">
        <w:rPr>
          <w:sz w:val="28"/>
          <w:szCs w:val="28"/>
        </w:rPr>
        <w:t>(201</w:t>
      </w:r>
      <w:r w:rsidR="00206E3F" w:rsidRPr="00797AD8">
        <w:rPr>
          <w:sz w:val="28"/>
          <w:szCs w:val="28"/>
        </w:rPr>
        <w:t>9</w:t>
      </w:r>
      <w:r w:rsidR="00BC262C" w:rsidRPr="00797AD8">
        <w:rPr>
          <w:sz w:val="28"/>
          <w:szCs w:val="28"/>
        </w:rPr>
        <w:t xml:space="preserve"> </w:t>
      </w:r>
      <w:r w:rsidR="007C0E72">
        <w:rPr>
          <w:sz w:val="28"/>
          <w:szCs w:val="28"/>
        </w:rPr>
        <w:t xml:space="preserve">год </w:t>
      </w:r>
      <w:r w:rsidR="00206E3F" w:rsidRPr="00797AD8">
        <w:rPr>
          <w:sz w:val="28"/>
          <w:szCs w:val="28"/>
        </w:rPr>
        <w:t>1</w:t>
      </w:r>
      <w:r>
        <w:rPr>
          <w:sz w:val="28"/>
          <w:szCs w:val="28"/>
        </w:rPr>
        <w:t xml:space="preserve"> млрд.</w:t>
      </w:r>
      <w:r w:rsidR="00206E3F" w:rsidRPr="00797AD8">
        <w:rPr>
          <w:sz w:val="28"/>
          <w:szCs w:val="28"/>
        </w:rPr>
        <w:t>475,8 млн. рублей</w:t>
      </w:r>
      <w:r w:rsidR="00F8373F" w:rsidRPr="00797AD8">
        <w:rPr>
          <w:sz w:val="28"/>
          <w:szCs w:val="28"/>
        </w:rPr>
        <w:t>).</w:t>
      </w:r>
    </w:p>
    <w:p w:rsidR="00A026B9" w:rsidRPr="00CE0D7D" w:rsidRDefault="00A026B9" w:rsidP="00044966">
      <w:pPr>
        <w:ind w:firstLine="709"/>
        <w:jc w:val="both"/>
        <w:rPr>
          <w:color w:val="FF0000"/>
          <w:sz w:val="28"/>
          <w:szCs w:val="28"/>
        </w:rPr>
      </w:pPr>
    </w:p>
    <w:tbl>
      <w:tblPr>
        <w:tblW w:w="9226" w:type="dxa"/>
        <w:tblInd w:w="108" w:type="dxa"/>
        <w:tblLayout w:type="fixed"/>
        <w:tblLook w:val="0000"/>
      </w:tblPr>
      <w:tblGrid>
        <w:gridCol w:w="709"/>
        <w:gridCol w:w="3969"/>
        <w:gridCol w:w="1418"/>
        <w:gridCol w:w="1275"/>
        <w:gridCol w:w="1855"/>
      </w:tblGrid>
      <w:tr w:rsidR="00D400E0" w:rsidRPr="00CE0D7D" w:rsidTr="00DD3F2F">
        <w:trPr>
          <w:trHeight w:val="1277"/>
        </w:trPr>
        <w:tc>
          <w:tcPr>
            <w:tcW w:w="709" w:type="dxa"/>
            <w:tcBorders>
              <w:top w:val="single" w:sz="4" w:space="0" w:color="000000"/>
              <w:left w:val="single" w:sz="4" w:space="0" w:color="000000"/>
              <w:bottom w:val="single" w:sz="4" w:space="0" w:color="000000"/>
            </w:tcBorders>
            <w:shd w:val="clear" w:color="auto" w:fill="auto"/>
          </w:tcPr>
          <w:p w:rsidR="00D400E0" w:rsidRPr="00933F23" w:rsidRDefault="00D400E0" w:rsidP="008A6A63">
            <w:pPr>
              <w:snapToGrid w:val="0"/>
              <w:jc w:val="both"/>
              <w:rPr>
                <w:sz w:val="28"/>
                <w:szCs w:val="28"/>
              </w:rPr>
            </w:pPr>
            <w:r w:rsidRPr="00933F23">
              <w:rPr>
                <w:sz w:val="28"/>
                <w:szCs w:val="28"/>
              </w:rPr>
              <w:t>№ п/п</w:t>
            </w:r>
          </w:p>
        </w:tc>
        <w:tc>
          <w:tcPr>
            <w:tcW w:w="3969" w:type="dxa"/>
            <w:tcBorders>
              <w:top w:val="single" w:sz="4" w:space="0" w:color="000000"/>
              <w:left w:val="single" w:sz="4" w:space="0" w:color="000000"/>
              <w:bottom w:val="single" w:sz="4" w:space="0" w:color="000000"/>
            </w:tcBorders>
            <w:shd w:val="clear" w:color="auto" w:fill="auto"/>
          </w:tcPr>
          <w:p w:rsidR="00D400E0" w:rsidRPr="00933F23" w:rsidRDefault="00933F23" w:rsidP="008A6A63">
            <w:pPr>
              <w:snapToGrid w:val="0"/>
              <w:jc w:val="both"/>
              <w:rPr>
                <w:sz w:val="28"/>
                <w:szCs w:val="28"/>
              </w:rPr>
            </w:pPr>
            <w:r>
              <w:rPr>
                <w:sz w:val="28"/>
                <w:szCs w:val="2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tcPr>
          <w:p w:rsidR="00D400E0" w:rsidRPr="00933F23" w:rsidRDefault="00933F23" w:rsidP="00655D3B">
            <w:pPr>
              <w:snapToGrid w:val="0"/>
              <w:jc w:val="center"/>
              <w:rPr>
                <w:sz w:val="28"/>
                <w:szCs w:val="28"/>
              </w:rPr>
            </w:pPr>
            <w:r>
              <w:rPr>
                <w:sz w:val="28"/>
                <w:szCs w:val="28"/>
              </w:rPr>
              <w:t xml:space="preserve">2020 </w:t>
            </w:r>
            <w:r w:rsidR="00D400E0" w:rsidRPr="00933F23">
              <w:rPr>
                <w:sz w:val="28"/>
                <w:szCs w:val="28"/>
              </w:rPr>
              <w:t>г.</w:t>
            </w:r>
          </w:p>
        </w:tc>
        <w:tc>
          <w:tcPr>
            <w:tcW w:w="1275" w:type="dxa"/>
            <w:tcBorders>
              <w:top w:val="single" w:sz="4" w:space="0" w:color="000000"/>
              <w:left w:val="single" w:sz="4" w:space="0" w:color="000000"/>
              <w:bottom w:val="single" w:sz="4" w:space="0" w:color="000000"/>
            </w:tcBorders>
            <w:shd w:val="clear" w:color="auto" w:fill="auto"/>
          </w:tcPr>
          <w:p w:rsidR="00D400E0" w:rsidRPr="00933F23" w:rsidRDefault="00D400E0" w:rsidP="00655D3B">
            <w:pPr>
              <w:snapToGrid w:val="0"/>
              <w:jc w:val="center"/>
              <w:rPr>
                <w:sz w:val="28"/>
                <w:szCs w:val="28"/>
              </w:rPr>
            </w:pPr>
            <w:r w:rsidRPr="00933F23">
              <w:rPr>
                <w:sz w:val="28"/>
                <w:szCs w:val="28"/>
              </w:rPr>
              <w:t>201</w:t>
            </w:r>
            <w:r w:rsidR="00933F23">
              <w:rPr>
                <w:sz w:val="28"/>
                <w:szCs w:val="28"/>
              </w:rPr>
              <w:t xml:space="preserve">9 </w:t>
            </w:r>
            <w:r w:rsidRPr="00933F23">
              <w:rPr>
                <w:sz w:val="28"/>
                <w:szCs w:val="28"/>
              </w:rPr>
              <w:t>г.</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D400E0" w:rsidRPr="00933F23" w:rsidRDefault="00D400E0" w:rsidP="008A6A63">
            <w:pPr>
              <w:snapToGrid w:val="0"/>
              <w:jc w:val="center"/>
              <w:rPr>
                <w:sz w:val="28"/>
                <w:szCs w:val="28"/>
              </w:rPr>
            </w:pPr>
            <w:r w:rsidRPr="00933F23">
              <w:rPr>
                <w:sz w:val="28"/>
                <w:szCs w:val="28"/>
              </w:rPr>
              <w:t>Темп роста</w:t>
            </w:r>
          </w:p>
          <w:p w:rsidR="00D400E0" w:rsidRPr="00933F23" w:rsidRDefault="00933F23" w:rsidP="008A6A63">
            <w:pPr>
              <w:jc w:val="center"/>
              <w:rPr>
                <w:sz w:val="28"/>
                <w:szCs w:val="28"/>
              </w:rPr>
            </w:pPr>
            <w:r>
              <w:rPr>
                <w:sz w:val="28"/>
                <w:szCs w:val="28"/>
              </w:rPr>
              <w:t xml:space="preserve"> 2020 </w:t>
            </w:r>
            <w:r w:rsidR="00D400E0" w:rsidRPr="00933F23">
              <w:rPr>
                <w:sz w:val="28"/>
                <w:szCs w:val="28"/>
              </w:rPr>
              <w:t>г</w:t>
            </w:r>
            <w:r>
              <w:rPr>
                <w:sz w:val="28"/>
                <w:szCs w:val="28"/>
              </w:rPr>
              <w:t>.</w:t>
            </w:r>
          </w:p>
          <w:p w:rsidR="00D400E0" w:rsidRPr="00933F23" w:rsidRDefault="00D400E0" w:rsidP="008A6A63">
            <w:pPr>
              <w:jc w:val="center"/>
              <w:rPr>
                <w:sz w:val="28"/>
                <w:szCs w:val="28"/>
              </w:rPr>
            </w:pPr>
            <w:r w:rsidRPr="00933F23">
              <w:rPr>
                <w:sz w:val="28"/>
                <w:szCs w:val="28"/>
              </w:rPr>
              <w:t>в % к</w:t>
            </w:r>
          </w:p>
          <w:p w:rsidR="00D400E0" w:rsidRPr="00933F23" w:rsidRDefault="00D400E0" w:rsidP="00AE431B">
            <w:pPr>
              <w:jc w:val="center"/>
              <w:rPr>
                <w:sz w:val="28"/>
                <w:szCs w:val="28"/>
              </w:rPr>
            </w:pPr>
            <w:r w:rsidRPr="00933F23">
              <w:rPr>
                <w:sz w:val="28"/>
                <w:szCs w:val="28"/>
              </w:rPr>
              <w:t xml:space="preserve"> 201</w:t>
            </w:r>
            <w:r w:rsidR="00933F23">
              <w:rPr>
                <w:sz w:val="28"/>
                <w:szCs w:val="28"/>
              </w:rPr>
              <w:t>9</w:t>
            </w:r>
            <w:r w:rsidRPr="00933F23">
              <w:rPr>
                <w:sz w:val="28"/>
                <w:szCs w:val="28"/>
              </w:rPr>
              <w:t xml:space="preserve"> г.</w:t>
            </w:r>
          </w:p>
        </w:tc>
      </w:tr>
      <w:tr w:rsidR="002F00AE" w:rsidRPr="00CE0D7D" w:rsidTr="00DD3F2F">
        <w:trPr>
          <w:trHeight w:val="366"/>
        </w:trPr>
        <w:tc>
          <w:tcPr>
            <w:tcW w:w="709" w:type="dxa"/>
            <w:tcBorders>
              <w:top w:val="single" w:sz="4" w:space="0" w:color="000000"/>
              <w:left w:val="single" w:sz="4" w:space="0" w:color="000000"/>
              <w:bottom w:val="single" w:sz="4" w:space="0" w:color="000000"/>
            </w:tcBorders>
            <w:shd w:val="clear" w:color="auto" w:fill="auto"/>
          </w:tcPr>
          <w:p w:rsidR="002F00AE" w:rsidRPr="0055437D" w:rsidRDefault="007F4DFB" w:rsidP="0055437D">
            <w:pPr>
              <w:snapToGrid w:val="0"/>
              <w:jc w:val="center"/>
              <w:rPr>
                <w:sz w:val="28"/>
                <w:szCs w:val="28"/>
              </w:rPr>
            </w:pPr>
            <w:r w:rsidRPr="0055437D">
              <w:rPr>
                <w:sz w:val="28"/>
                <w:szCs w:val="28"/>
              </w:rPr>
              <w:t>1.</w:t>
            </w:r>
          </w:p>
        </w:tc>
        <w:tc>
          <w:tcPr>
            <w:tcW w:w="3969" w:type="dxa"/>
            <w:tcBorders>
              <w:top w:val="single" w:sz="4" w:space="0" w:color="000000"/>
              <w:left w:val="single" w:sz="4" w:space="0" w:color="000000"/>
              <w:bottom w:val="single" w:sz="4" w:space="0" w:color="000000"/>
            </w:tcBorders>
            <w:shd w:val="clear" w:color="auto" w:fill="auto"/>
          </w:tcPr>
          <w:p w:rsidR="002F00AE" w:rsidRPr="00342E17" w:rsidRDefault="002F00AE" w:rsidP="002F00AE">
            <w:pPr>
              <w:snapToGrid w:val="0"/>
              <w:jc w:val="both"/>
              <w:rPr>
                <w:sz w:val="28"/>
                <w:szCs w:val="28"/>
              </w:rPr>
            </w:pPr>
            <w:r w:rsidRPr="00342E17">
              <w:rPr>
                <w:sz w:val="28"/>
                <w:szCs w:val="28"/>
              </w:rPr>
              <w:t>Промышленное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2F00AE" w:rsidRPr="004C50D8" w:rsidRDefault="004C50D8" w:rsidP="007F4DFB">
            <w:pPr>
              <w:widowControl/>
              <w:suppressAutoHyphens w:val="0"/>
              <w:jc w:val="center"/>
              <w:rPr>
                <w:rFonts w:eastAsia="Times New Roman" w:cs="Times New Roman"/>
                <w:kern w:val="0"/>
                <w:sz w:val="28"/>
                <w:szCs w:val="28"/>
                <w:lang w:eastAsia="ru-RU" w:bidi="ar-SA"/>
              </w:rPr>
            </w:pPr>
            <w:r w:rsidRPr="004C50D8">
              <w:rPr>
                <w:rFonts w:cs="Times New Roman"/>
                <w:sz w:val="28"/>
                <w:szCs w:val="28"/>
              </w:rPr>
              <w:t>1453,66</w:t>
            </w:r>
          </w:p>
        </w:tc>
        <w:tc>
          <w:tcPr>
            <w:tcW w:w="1275" w:type="dxa"/>
            <w:tcBorders>
              <w:top w:val="single" w:sz="4" w:space="0" w:color="000000"/>
              <w:left w:val="single" w:sz="4" w:space="0" w:color="000000"/>
              <w:bottom w:val="single" w:sz="4" w:space="0" w:color="000000"/>
            </w:tcBorders>
            <w:shd w:val="clear" w:color="auto" w:fill="auto"/>
          </w:tcPr>
          <w:p w:rsidR="002F00AE" w:rsidRPr="004C50D8" w:rsidRDefault="008B731A" w:rsidP="007F4DFB">
            <w:pPr>
              <w:jc w:val="center"/>
              <w:rPr>
                <w:rFonts w:cs="Times New Roman"/>
                <w:sz w:val="28"/>
                <w:szCs w:val="28"/>
              </w:rPr>
            </w:pPr>
            <w:r w:rsidRPr="004C50D8">
              <w:rPr>
                <w:rFonts w:eastAsia="Times New Roman"/>
                <w:sz w:val="28"/>
                <w:szCs w:val="28"/>
              </w:rPr>
              <w:t>1475,80</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2F00AE" w:rsidRPr="004C50D8" w:rsidRDefault="00AE431B" w:rsidP="007F4DFB">
            <w:pPr>
              <w:jc w:val="center"/>
              <w:rPr>
                <w:rFonts w:cs="Times New Roman"/>
                <w:sz w:val="28"/>
                <w:szCs w:val="28"/>
              </w:rPr>
            </w:pPr>
            <w:r w:rsidRPr="004C50D8">
              <w:rPr>
                <w:rFonts w:cs="Times New Roman"/>
                <w:sz w:val="28"/>
                <w:szCs w:val="28"/>
              </w:rPr>
              <w:t>98,5</w:t>
            </w:r>
          </w:p>
        </w:tc>
      </w:tr>
      <w:tr w:rsidR="002F00AE" w:rsidRPr="00CE0D7D" w:rsidTr="00DD3F2F">
        <w:trPr>
          <w:trHeight w:val="722"/>
        </w:trPr>
        <w:tc>
          <w:tcPr>
            <w:tcW w:w="709" w:type="dxa"/>
            <w:tcBorders>
              <w:top w:val="single" w:sz="4" w:space="0" w:color="000000"/>
              <w:left w:val="single" w:sz="4" w:space="0" w:color="000000"/>
              <w:bottom w:val="single" w:sz="4" w:space="0" w:color="000000"/>
            </w:tcBorders>
            <w:shd w:val="clear" w:color="auto" w:fill="auto"/>
          </w:tcPr>
          <w:p w:rsidR="002F00AE" w:rsidRPr="0055437D" w:rsidRDefault="00C23CDE" w:rsidP="0055437D">
            <w:pPr>
              <w:snapToGrid w:val="0"/>
              <w:jc w:val="center"/>
              <w:rPr>
                <w:sz w:val="28"/>
                <w:szCs w:val="28"/>
              </w:rPr>
            </w:pPr>
            <w:r>
              <w:rPr>
                <w:sz w:val="28"/>
                <w:szCs w:val="28"/>
              </w:rPr>
              <w:t>1.1</w:t>
            </w:r>
            <w:r w:rsidR="007F4DFB" w:rsidRPr="0055437D">
              <w:rPr>
                <w:sz w:val="28"/>
                <w:szCs w:val="28"/>
              </w:rPr>
              <w:t>.</w:t>
            </w:r>
          </w:p>
        </w:tc>
        <w:tc>
          <w:tcPr>
            <w:tcW w:w="3969" w:type="dxa"/>
            <w:tcBorders>
              <w:top w:val="single" w:sz="4" w:space="0" w:color="000000"/>
              <w:left w:val="single" w:sz="4" w:space="0" w:color="000000"/>
              <w:bottom w:val="single" w:sz="4" w:space="0" w:color="000000"/>
            </w:tcBorders>
            <w:shd w:val="clear" w:color="auto" w:fill="auto"/>
          </w:tcPr>
          <w:p w:rsidR="002F00AE" w:rsidRPr="007F4DFB" w:rsidRDefault="00C23CDE" w:rsidP="00C23CDE">
            <w:pPr>
              <w:snapToGrid w:val="0"/>
              <w:jc w:val="both"/>
              <w:rPr>
                <w:sz w:val="28"/>
                <w:szCs w:val="28"/>
              </w:rPr>
            </w:pPr>
            <w:r>
              <w:rPr>
                <w:sz w:val="28"/>
                <w:szCs w:val="28"/>
              </w:rPr>
              <w:t>обрабатывающе</w:t>
            </w:r>
            <w:r w:rsidR="002F00AE" w:rsidRPr="007F4DFB">
              <w:rPr>
                <w:sz w:val="28"/>
                <w:szCs w:val="28"/>
              </w:rPr>
              <w:t>е производств</w:t>
            </w:r>
            <w:r>
              <w:rPr>
                <w:sz w:val="28"/>
                <w:szCs w:val="28"/>
              </w:rPr>
              <w:t>о</w:t>
            </w:r>
          </w:p>
        </w:tc>
        <w:tc>
          <w:tcPr>
            <w:tcW w:w="1418" w:type="dxa"/>
            <w:tcBorders>
              <w:top w:val="single" w:sz="4" w:space="0" w:color="000000"/>
              <w:left w:val="single" w:sz="4" w:space="0" w:color="000000"/>
              <w:bottom w:val="single" w:sz="4" w:space="0" w:color="000000"/>
            </w:tcBorders>
            <w:shd w:val="clear" w:color="auto" w:fill="auto"/>
          </w:tcPr>
          <w:p w:rsidR="002F00AE" w:rsidRPr="004C50D8" w:rsidRDefault="004C50D8" w:rsidP="007F4DFB">
            <w:pPr>
              <w:jc w:val="center"/>
              <w:rPr>
                <w:rFonts w:cs="Times New Roman"/>
                <w:sz w:val="28"/>
                <w:szCs w:val="28"/>
              </w:rPr>
            </w:pPr>
            <w:r w:rsidRPr="004C50D8">
              <w:rPr>
                <w:rFonts w:cs="Times New Roman"/>
                <w:sz w:val="28"/>
                <w:szCs w:val="28"/>
              </w:rPr>
              <w:t>100,59</w:t>
            </w:r>
          </w:p>
        </w:tc>
        <w:tc>
          <w:tcPr>
            <w:tcW w:w="1275" w:type="dxa"/>
            <w:tcBorders>
              <w:top w:val="single" w:sz="4" w:space="0" w:color="000000"/>
              <w:left w:val="single" w:sz="4" w:space="0" w:color="000000"/>
              <w:bottom w:val="single" w:sz="4" w:space="0" w:color="000000"/>
            </w:tcBorders>
            <w:shd w:val="clear" w:color="auto" w:fill="auto"/>
          </w:tcPr>
          <w:p w:rsidR="002F00AE" w:rsidRPr="004C50D8" w:rsidRDefault="008B731A" w:rsidP="007F4DFB">
            <w:pPr>
              <w:jc w:val="center"/>
              <w:rPr>
                <w:rFonts w:cs="Times New Roman"/>
                <w:sz w:val="28"/>
                <w:szCs w:val="28"/>
              </w:rPr>
            </w:pPr>
            <w:r w:rsidRPr="004C50D8">
              <w:rPr>
                <w:rFonts w:eastAsia="Times New Roman"/>
                <w:sz w:val="28"/>
                <w:szCs w:val="28"/>
              </w:rPr>
              <w:t>102,96</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2F00AE" w:rsidRPr="004C50D8" w:rsidRDefault="002F00AE" w:rsidP="007F4DFB">
            <w:pPr>
              <w:jc w:val="center"/>
              <w:rPr>
                <w:rFonts w:cs="Times New Roman"/>
                <w:sz w:val="28"/>
                <w:szCs w:val="28"/>
              </w:rPr>
            </w:pPr>
            <w:r w:rsidRPr="004C50D8">
              <w:rPr>
                <w:rFonts w:cs="Times New Roman"/>
                <w:sz w:val="28"/>
                <w:szCs w:val="28"/>
              </w:rPr>
              <w:t>9</w:t>
            </w:r>
            <w:r w:rsidR="00CC72C3" w:rsidRPr="004C50D8">
              <w:rPr>
                <w:rFonts w:cs="Times New Roman"/>
                <w:sz w:val="28"/>
                <w:szCs w:val="28"/>
              </w:rPr>
              <w:t>7,7</w:t>
            </w:r>
          </w:p>
        </w:tc>
      </w:tr>
      <w:tr w:rsidR="002F00AE" w:rsidRPr="00CE0D7D" w:rsidTr="00DD3F2F">
        <w:trPr>
          <w:trHeight w:val="1078"/>
        </w:trPr>
        <w:tc>
          <w:tcPr>
            <w:tcW w:w="709" w:type="dxa"/>
            <w:tcBorders>
              <w:top w:val="single" w:sz="4" w:space="0" w:color="000000"/>
              <w:left w:val="single" w:sz="4" w:space="0" w:color="000000"/>
              <w:bottom w:val="single" w:sz="4" w:space="0" w:color="000000"/>
            </w:tcBorders>
            <w:shd w:val="clear" w:color="auto" w:fill="auto"/>
          </w:tcPr>
          <w:p w:rsidR="002F00AE" w:rsidRPr="0055437D" w:rsidRDefault="00C23CDE" w:rsidP="0055437D">
            <w:pPr>
              <w:snapToGrid w:val="0"/>
              <w:jc w:val="center"/>
              <w:rPr>
                <w:sz w:val="28"/>
                <w:szCs w:val="28"/>
              </w:rPr>
            </w:pPr>
            <w:r>
              <w:rPr>
                <w:sz w:val="28"/>
                <w:szCs w:val="28"/>
              </w:rPr>
              <w:t>1.2</w:t>
            </w:r>
            <w:r w:rsidR="007F4DFB" w:rsidRPr="0055437D">
              <w:rPr>
                <w:sz w:val="28"/>
                <w:szCs w:val="28"/>
              </w:rPr>
              <w:t>.</w:t>
            </w:r>
          </w:p>
        </w:tc>
        <w:tc>
          <w:tcPr>
            <w:tcW w:w="3969" w:type="dxa"/>
            <w:tcBorders>
              <w:top w:val="single" w:sz="4" w:space="0" w:color="000000"/>
              <w:left w:val="single" w:sz="4" w:space="0" w:color="000000"/>
              <w:bottom w:val="single" w:sz="4" w:space="0" w:color="000000"/>
            </w:tcBorders>
            <w:shd w:val="clear" w:color="auto" w:fill="auto"/>
          </w:tcPr>
          <w:p w:rsidR="002F00AE" w:rsidRPr="007F4DFB" w:rsidRDefault="002F00AE" w:rsidP="002F00AE">
            <w:pPr>
              <w:snapToGrid w:val="0"/>
              <w:jc w:val="both"/>
              <w:rPr>
                <w:sz w:val="28"/>
                <w:szCs w:val="28"/>
              </w:rPr>
            </w:pPr>
            <w:r w:rsidRPr="007F4DFB">
              <w:rPr>
                <w:sz w:val="28"/>
                <w:szCs w:val="28"/>
              </w:rPr>
              <w:t>обеспечение электрической энергией, газом, паром; кондиционирование воздуха</w:t>
            </w:r>
          </w:p>
        </w:tc>
        <w:tc>
          <w:tcPr>
            <w:tcW w:w="1418" w:type="dxa"/>
            <w:tcBorders>
              <w:top w:val="single" w:sz="4" w:space="0" w:color="000000"/>
              <w:left w:val="single" w:sz="4" w:space="0" w:color="000000"/>
              <w:bottom w:val="single" w:sz="4" w:space="0" w:color="000000"/>
            </w:tcBorders>
            <w:shd w:val="clear" w:color="auto" w:fill="auto"/>
          </w:tcPr>
          <w:p w:rsidR="002F00AE" w:rsidRPr="00FA5A46" w:rsidRDefault="00FA5A46" w:rsidP="007F4DFB">
            <w:pPr>
              <w:jc w:val="center"/>
              <w:rPr>
                <w:rFonts w:cs="Times New Roman"/>
                <w:sz w:val="28"/>
                <w:szCs w:val="28"/>
              </w:rPr>
            </w:pPr>
            <w:r w:rsidRPr="00FA5A46">
              <w:rPr>
                <w:rFonts w:cs="Times New Roman"/>
                <w:sz w:val="28"/>
                <w:szCs w:val="28"/>
              </w:rPr>
              <w:t>199,15</w:t>
            </w:r>
          </w:p>
        </w:tc>
        <w:tc>
          <w:tcPr>
            <w:tcW w:w="1275" w:type="dxa"/>
            <w:tcBorders>
              <w:top w:val="single" w:sz="4" w:space="0" w:color="000000"/>
              <w:left w:val="single" w:sz="4" w:space="0" w:color="000000"/>
              <w:bottom w:val="single" w:sz="4" w:space="0" w:color="000000"/>
            </w:tcBorders>
            <w:shd w:val="clear" w:color="auto" w:fill="auto"/>
          </w:tcPr>
          <w:p w:rsidR="002F00AE" w:rsidRPr="00FA5A46" w:rsidRDefault="00CB4159" w:rsidP="007F4DFB">
            <w:pPr>
              <w:jc w:val="center"/>
              <w:rPr>
                <w:rFonts w:cs="Times New Roman"/>
                <w:sz w:val="28"/>
                <w:szCs w:val="28"/>
              </w:rPr>
            </w:pPr>
            <w:r w:rsidRPr="00FA5A46">
              <w:rPr>
                <w:rFonts w:eastAsia="Times New Roman"/>
                <w:sz w:val="28"/>
                <w:szCs w:val="28"/>
              </w:rPr>
              <w:t>193,35</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2F00AE" w:rsidRPr="00FA5A46" w:rsidRDefault="00A73C0C" w:rsidP="007F4DFB">
            <w:pPr>
              <w:jc w:val="center"/>
              <w:rPr>
                <w:rFonts w:cs="Times New Roman"/>
                <w:sz w:val="28"/>
                <w:szCs w:val="28"/>
              </w:rPr>
            </w:pPr>
            <w:r w:rsidRPr="00FA5A46">
              <w:rPr>
                <w:rFonts w:cs="Times New Roman"/>
                <w:sz w:val="28"/>
                <w:szCs w:val="28"/>
              </w:rPr>
              <w:t>10</w:t>
            </w:r>
            <w:r w:rsidR="00FA5A46" w:rsidRPr="00FA5A46">
              <w:rPr>
                <w:rFonts w:cs="Times New Roman"/>
                <w:sz w:val="28"/>
                <w:szCs w:val="28"/>
              </w:rPr>
              <w:t>3</w:t>
            </w:r>
          </w:p>
        </w:tc>
      </w:tr>
      <w:tr w:rsidR="002F00AE" w:rsidRPr="00CE0D7D" w:rsidTr="00DD3F2F">
        <w:trPr>
          <w:trHeight w:val="1711"/>
        </w:trPr>
        <w:tc>
          <w:tcPr>
            <w:tcW w:w="709" w:type="dxa"/>
            <w:tcBorders>
              <w:top w:val="single" w:sz="4" w:space="0" w:color="000000"/>
              <w:left w:val="single" w:sz="4" w:space="0" w:color="000000"/>
              <w:bottom w:val="single" w:sz="4" w:space="0" w:color="000000"/>
            </w:tcBorders>
            <w:shd w:val="clear" w:color="auto" w:fill="auto"/>
          </w:tcPr>
          <w:p w:rsidR="002F00AE" w:rsidRPr="0055437D" w:rsidRDefault="00C23CDE" w:rsidP="00C23CDE">
            <w:pPr>
              <w:snapToGrid w:val="0"/>
              <w:jc w:val="center"/>
              <w:rPr>
                <w:sz w:val="28"/>
                <w:szCs w:val="28"/>
              </w:rPr>
            </w:pPr>
            <w:r>
              <w:rPr>
                <w:sz w:val="28"/>
                <w:szCs w:val="28"/>
              </w:rPr>
              <w:t>1.3.</w:t>
            </w:r>
          </w:p>
        </w:tc>
        <w:tc>
          <w:tcPr>
            <w:tcW w:w="3969" w:type="dxa"/>
            <w:tcBorders>
              <w:top w:val="single" w:sz="4" w:space="0" w:color="000000"/>
              <w:left w:val="single" w:sz="4" w:space="0" w:color="000000"/>
              <w:bottom w:val="single" w:sz="4" w:space="0" w:color="000000"/>
            </w:tcBorders>
            <w:shd w:val="clear" w:color="auto" w:fill="auto"/>
          </w:tcPr>
          <w:p w:rsidR="002F00AE" w:rsidRPr="007F4DFB" w:rsidRDefault="002F00AE" w:rsidP="002F00AE">
            <w:pPr>
              <w:snapToGrid w:val="0"/>
              <w:jc w:val="both"/>
              <w:rPr>
                <w:sz w:val="28"/>
                <w:szCs w:val="28"/>
              </w:rPr>
            </w:pPr>
            <w:r w:rsidRPr="007F4DFB">
              <w:rPr>
                <w:sz w:val="28"/>
                <w:szCs w:val="28"/>
              </w:rPr>
              <w:t xml:space="preserve">водоснабжение; водоотведение, организация сбора и утилизация отходов, деятельность по ликвидации загрязнений </w:t>
            </w:r>
          </w:p>
        </w:tc>
        <w:tc>
          <w:tcPr>
            <w:tcW w:w="1418" w:type="dxa"/>
            <w:tcBorders>
              <w:top w:val="single" w:sz="4" w:space="0" w:color="000000"/>
              <w:left w:val="single" w:sz="4" w:space="0" w:color="000000"/>
              <w:bottom w:val="single" w:sz="4" w:space="0" w:color="000000"/>
            </w:tcBorders>
            <w:shd w:val="clear" w:color="auto" w:fill="auto"/>
          </w:tcPr>
          <w:p w:rsidR="002F00AE" w:rsidRPr="00342E17" w:rsidRDefault="00206E3F" w:rsidP="007F4DFB">
            <w:pPr>
              <w:jc w:val="center"/>
              <w:rPr>
                <w:rFonts w:cs="Times New Roman"/>
                <w:sz w:val="28"/>
                <w:szCs w:val="28"/>
              </w:rPr>
            </w:pPr>
            <w:r w:rsidRPr="00342E17">
              <w:rPr>
                <w:rFonts w:cs="Times New Roman"/>
                <w:sz w:val="28"/>
                <w:szCs w:val="28"/>
              </w:rPr>
              <w:t>8,32</w:t>
            </w:r>
          </w:p>
        </w:tc>
        <w:tc>
          <w:tcPr>
            <w:tcW w:w="1275" w:type="dxa"/>
            <w:tcBorders>
              <w:top w:val="single" w:sz="4" w:space="0" w:color="000000"/>
              <w:left w:val="single" w:sz="4" w:space="0" w:color="000000"/>
              <w:bottom w:val="single" w:sz="4" w:space="0" w:color="000000"/>
            </w:tcBorders>
            <w:shd w:val="clear" w:color="auto" w:fill="auto"/>
          </w:tcPr>
          <w:p w:rsidR="002F00AE" w:rsidRPr="00342E17" w:rsidRDefault="001C662A" w:rsidP="007F4DFB">
            <w:pPr>
              <w:jc w:val="center"/>
              <w:rPr>
                <w:rFonts w:cs="Times New Roman"/>
                <w:sz w:val="28"/>
                <w:szCs w:val="28"/>
              </w:rPr>
            </w:pPr>
            <w:r w:rsidRPr="00342E17">
              <w:rPr>
                <w:rFonts w:cs="Times New Roman"/>
                <w:sz w:val="28"/>
                <w:szCs w:val="28"/>
              </w:rPr>
              <w:t>8</w:t>
            </w:r>
            <w:r w:rsidR="00C4259F" w:rsidRPr="00342E17">
              <w:rPr>
                <w:rFonts w:cs="Times New Roman"/>
                <w:sz w:val="28"/>
                <w:szCs w:val="28"/>
              </w:rPr>
              <w:t>,0</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2F00AE" w:rsidRPr="00342E17" w:rsidRDefault="00C4259F" w:rsidP="007F4DFB">
            <w:pPr>
              <w:jc w:val="center"/>
              <w:rPr>
                <w:rFonts w:cs="Times New Roman"/>
                <w:sz w:val="28"/>
                <w:szCs w:val="28"/>
              </w:rPr>
            </w:pPr>
            <w:r w:rsidRPr="00342E17">
              <w:rPr>
                <w:rFonts w:cs="Times New Roman"/>
                <w:sz w:val="28"/>
                <w:szCs w:val="28"/>
              </w:rPr>
              <w:t>10</w:t>
            </w:r>
            <w:r w:rsidR="00206E3F" w:rsidRPr="00342E17">
              <w:rPr>
                <w:rFonts w:cs="Times New Roman"/>
                <w:sz w:val="28"/>
                <w:szCs w:val="28"/>
              </w:rPr>
              <w:t>4</w:t>
            </w:r>
          </w:p>
        </w:tc>
      </w:tr>
    </w:tbl>
    <w:p w:rsidR="00D400E0" w:rsidRPr="00CE0D7D" w:rsidRDefault="00D400E0" w:rsidP="00044966">
      <w:pPr>
        <w:ind w:firstLine="709"/>
        <w:jc w:val="both"/>
        <w:rPr>
          <w:color w:val="FF0000"/>
          <w:sz w:val="28"/>
          <w:szCs w:val="28"/>
        </w:rPr>
      </w:pPr>
    </w:p>
    <w:p w:rsidR="00BC3CB6" w:rsidRPr="00FE542C" w:rsidRDefault="00BC3CB6" w:rsidP="00C23CDE">
      <w:pPr>
        <w:ind w:firstLine="709"/>
        <w:jc w:val="both"/>
        <w:rPr>
          <w:bCs/>
          <w:sz w:val="28"/>
          <w:szCs w:val="28"/>
        </w:rPr>
      </w:pPr>
      <w:r w:rsidRPr="00F95D01">
        <w:rPr>
          <w:sz w:val="28"/>
          <w:szCs w:val="28"/>
        </w:rPr>
        <w:t xml:space="preserve">Объем отгруженной продукции собственного производства </w:t>
      </w:r>
      <w:r w:rsidRPr="004F55F7">
        <w:rPr>
          <w:sz w:val="28"/>
          <w:szCs w:val="28"/>
        </w:rPr>
        <w:t>по показате</w:t>
      </w:r>
      <w:r w:rsidR="00C27F3A">
        <w:rPr>
          <w:sz w:val="28"/>
          <w:szCs w:val="28"/>
        </w:rPr>
        <w:t>л</w:t>
      </w:r>
      <w:r w:rsidRPr="004F55F7">
        <w:rPr>
          <w:sz w:val="28"/>
          <w:szCs w:val="28"/>
        </w:rPr>
        <w:t>ю</w:t>
      </w:r>
      <w:r>
        <w:t xml:space="preserve"> </w:t>
      </w:r>
      <w:r w:rsidRPr="00FE542C">
        <w:rPr>
          <w:sz w:val="28"/>
          <w:szCs w:val="28"/>
        </w:rPr>
        <w:t xml:space="preserve">«Производство пищевых продуктов» в основном малыми цехами </w:t>
      </w:r>
      <w:r w:rsidRPr="00FE542C">
        <w:rPr>
          <w:bCs/>
          <w:sz w:val="28"/>
          <w:szCs w:val="28"/>
        </w:rPr>
        <w:t xml:space="preserve">составил </w:t>
      </w:r>
      <w:r w:rsidR="00C27F3A">
        <w:rPr>
          <w:bCs/>
          <w:sz w:val="28"/>
          <w:szCs w:val="28"/>
        </w:rPr>
        <w:t xml:space="preserve">263,12  млн. рублей или </w:t>
      </w:r>
      <w:r w:rsidRPr="00FE542C">
        <w:rPr>
          <w:bCs/>
          <w:sz w:val="28"/>
          <w:szCs w:val="28"/>
        </w:rPr>
        <w:t>92 процента к уровню прошлого года (2019</w:t>
      </w:r>
      <w:r w:rsidR="00C27F3A">
        <w:rPr>
          <w:bCs/>
          <w:sz w:val="28"/>
          <w:szCs w:val="28"/>
        </w:rPr>
        <w:t xml:space="preserve"> год </w:t>
      </w:r>
      <w:r w:rsidRPr="00FE542C">
        <w:rPr>
          <w:bCs/>
          <w:sz w:val="28"/>
          <w:szCs w:val="28"/>
        </w:rPr>
        <w:t xml:space="preserve">286,0 млн. рублей). </w:t>
      </w:r>
    </w:p>
    <w:p w:rsidR="00366868" w:rsidRDefault="00914730" w:rsidP="00C23CDE">
      <w:pPr>
        <w:ind w:firstLine="709"/>
        <w:jc w:val="both"/>
        <w:rPr>
          <w:sz w:val="28"/>
          <w:szCs w:val="28"/>
          <w:lang w:eastAsia="ru-RU"/>
        </w:rPr>
      </w:pPr>
      <w:r>
        <w:rPr>
          <w:sz w:val="28"/>
          <w:szCs w:val="28"/>
          <w:lang w:eastAsia="ru-RU"/>
        </w:rPr>
        <w:t xml:space="preserve">В </w:t>
      </w:r>
      <w:r w:rsidR="00C23CDE">
        <w:rPr>
          <w:sz w:val="28"/>
          <w:szCs w:val="28"/>
          <w:lang w:eastAsia="ru-RU"/>
        </w:rPr>
        <w:t xml:space="preserve">Курском муниципальном </w:t>
      </w:r>
      <w:r>
        <w:rPr>
          <w:sz w:val="28"/>
          <w:szCs w:val="28"/>
          <w:lang w:eastAsia="ru-RU"/>
        </w:rPr>
        <w:t xml:space="preserve">районе действуют  11 </w:t>
      </w:r>
      <w:r w:rsidRPr="002563FF">
        <w:rPr>
          <w:sz w:val="28"/>
          <w:szCs w:val="28"/>
          <w:lang w:eastAsia="ru-RU"/>
        </w:rPr>
        <w:t xml:space="preserve"> цехов</w:t>
      </w:r>
      <w:r>
        <w:rPr>
          <w:sz w:val="28"/>
          <w:szCs w:val="28"/>
          <w:lang w:eastAsia="ru-RU"/>
        </w:rPr>
        <w:t xml:space="preserve"> малой мощности в сфере обрабаты</w:t>
      </w:r>
      <w:r w:rsidR="00D01189">
        <w:rPr>
          <w:sz w:val="28"/>
          <w:szCs w:val="28"/>
          <w:lang w:eastAsia="ru-RU"/>
        </w:rPr>
        <w:t xml:space="preserve">вающего производства </w:t>
      </w:r>
      <w:r>
        <w:rPr>
          <w:sz w:val="28"/>
          <w:szCs w:val="28"/>
          <w:lang w:eastAsia="ru-RU"/>
        </w:rPr>
        <w:t>(переработке  сельхозпродукции,</w:t>
      </w:r>
      <w:r w:rsidRPr="00FB7CB2">
        <w:rPr>
          <w:rFonts w:ascii="Arial" w:hAnsi="Arial" w:cs="Arial"/>
          <w:color w:val="000000"/>
          <w:sz w:val="25"/>
          <w:szCs w:val="25"/>
          <w:shd w:val="clear" w:color="auto" w:fill="FFFFFF"/>
        </w:rPr>
        <w:t xml:space="preserve"> </w:t>
      </w:r>
      <w:r w:rsidRPr="00F36F93">
        <w:rPr>
          <w:rFonts w:cs="Times New Roman"/>
          <w:color w:val="000000"/>
          <w:sz w:val="28"/>
          <w:szCs w:val="28"/>
          <w:shd w:val="clear" w:color="auto" w:fill="FFFFFF"/>
        </w:rPr>
        <w:t>производство изделий из дерева</w:t>
      </w:r>
      <w:r>
        <w:rPr>
          <w:rFonts w:ascii="Arial" w:hAnsi="Arial" w:cs="Arial"/>
          <w:color w:val="000000"/>
          <w:sz w:val="25"/>
          <w:szCs w:val="25"/>
          <w:shd w:val="clear" w:color="auto" w:fill="FFFFFF"/>
        </w:rPr>
        <w:t>)</w:t>
      </w:r>
      <w:r>
        <w:rPr>
          <w:sz w:val="28"/>
          <w:szCs w:val="28"/>
          <w:lang w:eastAsia="ru-RU"/>
        </w:rPr>
        <w:t>:</w:t>
      </w:r>
      <w:r w:rsidR="00C23CDE">
        <w:rPr>
          <w:sz w:val="28"/>
          <w:szCs w:val="28"/>
          <w:lang w:eastAsia="ru-RU"/>
        </w:rPr>
        <w:t xml:space="preserve"> </w:t>
      </w:r>
      <w:r w:rsidRPr="002563FF">
        <w:rPr>
          <w:sz w:val="28"/>
          <w:szCs w:val="28"/>
          <w:lang w:eastAsia="ru-RU"/>
        </w:rPr>
        <w:t>4 мельницы, 5 пекарен,</w:t>
      </w:r>
      <w:r>
        <w:rPr>
          <w:sz w:val="28"/>
          <w:szCs w:val="28"/>
          <w:lang w:eastAsia="ru-RU"/>
        </w:rPr>
        <w:t>1 мини пекарня</w:t>
      </w:r>
      <w:r w:rsidRPr="002563FF">
        <w:rPr>
          <w:sz w:val="28"/>
          <w:szCs w:val="28"/>
          <w:lang w:eastAsia="ru-RU"/>
        </w:rPr>
        <w:t xml:space="preserve"> кроме того действует 1 мебельный цех.</w:t>
      </w:r>
      <w:r w:rsidR="00551DD9" w:rsidRPr="00551DD9">
        <w:rPr>
          <w:sz w:val="28"/>
          <w:szCs w:val="28"/>
          <w:lang w:eastAsia="ru-RU"/>
        </w:rPr>
        <w:t xml:space="preserve"> </w:t>
      </w:r>
    </w:p>
    <w:p w:rsidR="00366868" w:rsidRDefault="00551DD9" w:rsidP="00BF1A4C">
      <w:pPr>
        <w:ind w:firstLine="709"/>
        <w:jc w:val="both"/>
        <w:rPr>
          <w:sz w:val="28"/>
          <w:szCs w:val="28"/>
          <w:lang w:eastAsia="ru-RU"/>
        </w:rPr>
      </w:pPr>
      <w:r w:rsidRPr="002563FF">
        <w:rPr>
          <w:sz w:val="28"/>
          <w:szCs w:val="28"/>
          <w:lang w:eastAsia="ru-RU"/>
        </w:rPr>
        <w:t>Производство муки составило 5</w:t>
      </w:r>
      <w:r>
        <w:rPr>
          <w:sz w:val="28"/>
          <w:szCs w:val="28"/>
          <w:lang w:eastAsia="ru-RU"/>
        </w:rPr>
        <w:t>,5 тыс.</w:t>
      </w:r>
      <w:r w:rsidRPr="002563FF">
        <w:rPr>
          <w:sz w:val="28"/>
          <w:szCs w:val="28"/>
          <w:lang w:eastAsia="ru-RU"/>
        </w:rPr>
        <w:t xml:space="preserve"> тонн</w:t>
      </w:r>
      <w:r w:rsidR="007F5158">
        <w:rPr>
          <w:sz w:val="28"/>
          <w:szCs w:val="28"/>
          <w:lang w:eastAsia="ru-RU"/>
        </w:rPr>
        <w:t xml:space="preserve"> или 100 процентов к уровню прошлого года</w:t>
      </w:r>
      <w:r w:rsidR="00992679">
        <w:rPr>
          <w:sz w:val="28"/>
          <w:szCs w:val="28"/>
          <w:lang w:eastAsia="ru-RU"/>
        </w:rPr>
        <w:t xml:space="preserve"> (2019 год</w:t>
      </w:r>
      <w:r>
        <w:rPr>
          <w:sz w:val="28"/>
          <w:szCs w:val="28"/>
          <w:lang w:eastAsia="ru-RU"/>
        </w:rPr>
        <w:t xml:space="preserve"> 5,5 тыс. тонн)</w:t>
      </w:r>
      <w:r w:rsidRPr="002563FF">
        <w:rPr>
          <w:sz w:val="28"/>
          <w:szCs w:val="28"/>
          <w:lang w:eastAsia="ru-RU"/>
        </w:rPr>
        <w:t>. Получена прибыль от реализации продукции в сумме 15,3</w:t>
      </w:r>
      <w:r>
        <w:rPr>
          <w:sz w:val="28"/>
          <w:szCs w:val="28"/>
          <w:lang w:eastAsia="ru-RU"/>
        </w:rPr>
        <w:t xml:space="preserve"> млн. рублей</w:t>
      </w:r>
      <w:r w:rsidR="007F5158">
        <w:rPr>
          <w:sz w:val="28"/>
          <w:szCs w:val="28"/>
          <w:lang w:eastAsia="ru-RU"/>
        </w:rPr>
        <w:t xml:space="preserve">, что </w:t>
      </w:r>
      <w:r w:rsidR="005B1BCA">
        <w:rPr>
          <w:sz w:val="28"/>
          <w:szCs w:val="28"/>
          <w:lang w:eastAsia="ru-RU"/>
        </w:rPr>
        <w:t>в два раза меньше прошлого года</w:t>
      </w:r>
      <w:r w:rsidR="00992679">
        <w:rPr>
          <w:sz w:val="28"/>
          <w:szCs w:val="28"/>
          <w:lang w:eastAsia="ru-RU"/>
        </w:rPr>
        <w:t xml:space="preserve"> (2019 год</w:t>
      </w:r>
      <w:r w:rsidR="007F5158">
        <w:rPr>
          <w:sz w:val="28"/>
          <w:szCs w:val="28"/>
          <w:lang w:eastAsia="ru-RU"/>
        </w:rPr>
        <w:t xml:space="preserve"> 31,5 млн. рублей)</w:t>
      </w:r>
      <w:r w:rsidR="002B030B">
        <w:rPr>
          <w:sz w:val="28"/>
          <w:szCs w:val="28"/>
          <w:lang w:eastAsia="ru-RU"/>
        </w:rPr>
        <w:t xml:space="preserve"> причиной послужил рост себестоимости  реализованной продукции</w:t>
      </w:r>
      <w:r>
        <w:rPr>
          <w:sz w:val="28"/>
          <w:szCs w:val="28"/>
          <w:lang w:eastAsia="ru-RU"/>
        </w:rPr>
        <w:t>.</w:t>
      </w:r>
    </w:p>
    <w:p w:rsidR="0009504E" w:rsidRDefault="00551DD9" w:rsidP="00BF1A4C">
      <w:pPr>
        <w:ind w:firstLine="709"/>
        <w:jc w:val="both"/>
        <w:rPr>
          <w:sz w:val="28"/>
          <w:szCs w:val="28"/>
          <w:lang w:eastAsia="ru-RU"/>
        </w:rPr>
      </w:pPr>
      <w:r>
        <w:rPr>
          <w:sz w:val="28"/>
          <w:szCs w:val="28"/>
          <w:lang w:eastAsia="ru-RU"/>
        </w:rPr>
        <w:t xml:space="preserve"> Хлеба и хлебобулочной продукции</w:t>
      </w:r>
      <w:r w:rsidRPr="002563FF">
        <w:rPr>
          <w:sz w:val="28"/>
          <w:szCs w:val="28"/>
          <w:lang w:eastAsia="ru-RU"/>
        </w:rPr>
        <w:t xml:space="preserve"> произведено 629</w:t>
      </w:r>
      <w:r w:rsidR="006E6244">
        <w:rPr>
          <w:sz w:val="28"/>
          <w:szCs w:val="28"/>
          <w:lang w:eastAsia="ru-RU"/>
        </w:rPr>
        <w:t xml:space="preserve"> </w:t>
      </w:r>
      <w:r w:rsidRPr="002563FF">
        <w:rPr>
          <w:sz w:val="28"/>
          <w:szCs w:val="28"/>
          <w:lang w:eastAsia="ru-RU"/>
        </w:rPr>
        <w:t>тонн</w:t>
      </w:r>
      <w:r w:rsidR="00224A10">
        <w:rPr>
          <w:sz w:val="28"/>
          <w:szCs w:val="28"/>
          <w:lang w:eastAsia="ru-RU"/>
        </w:rPr>
        <w:t xml:space="preserve"> (2019 год </w:t>
      </w:r>
      <w:r>
        <w:rPr>
          <w:sz w:val="28"/>
          <w:szCs w:val="28"/>
          <w:lang w:eastAsia="ru-RU"/>
        </w:rPr>
        <w:t>1,04 тыс. тонн), что на 37 процентов меньше уровня прошлого года</w:t>
      </w:r>
      <w:r w:rsidRPr="002563FF">
        <w:rPr>
          <w:sz w:val="28"/>
          <w:szCs w:val="28"/>
          <w:lang w:eastAsia="ru-RU"/>
        </w:rPr>
        <w:t>.</w:t>
      </w:r>
      <w:r w:rsidR="0009504E" w:rsidRPr="0009504E">
        <w:rPr>
          <w:sz w:val="28"/>
          <w:szCs w:val="28"/>
          <w:lang w:eastAsia="ru-RU"/>
        </w:rPr>
        <w:t xml:space="preserve"> </w:t>
      </w:r>
      <w:r w:rsidR="0009504E" w:rsidRPr="002563FF">
        <w:rPr>
          <w:sz w:val="28"/>
          <w:szCs w:val="28"/>
          <w:lang w:eastAsia="ru-RU"/>
        </w:rPr>
        <w:t>Получена прибыль от реализации продукции в сумме</w:t>
      </w:r>
      <w:r w:rsidR="00621C9F">
        <w:rPr>
          <w:sz w:val="28"/>
          <w:szCs w:val="28"/>
          <w:lang w:eastAsia="ru-RU"/>
        </w:rPr>
        <w:t xml:space="preserve"> 889,0 тыс. рублей</w:t>
      </w:r>
      <w:r w:rsidR="001B4329">
        <w:rPr>
          <w:sz w:val="28"/>
          <w:szCs w:val="28"/>
          <w:lang w:eastAsia="ru-RU"/>
        </w:rPr>
        <w:t xml:space="preserve">, что в процентном выражении на 41 </w:t>
      </w:r>
      <w:r w:rsidR="004946D9">
        <w:rPr>
          <w:sz w:val="28"/>
          <w:szCs w:val="28"/>
          <w:lang w:eastAsia="ru-RU"/>
        </w:rPr>
        <w:t xml:space="preserve">меньше прошлого года </w:t>
      </w:r>
      <w:r w:rsidR="00621C9F">
        <w:rPr>
          <w:sz w:val="28"/>
          <w:szCs w:val="28"/>
          <w:lang w:eastAsia="ru-RU"/>
        </w:rPr>
        <w:t>(2019</w:t>
      </w:r>
      <w:r w:rsidR="00224A10">
        <w:rPr>
          <w:sz w:val="28"/>
          <w:szCs w:val="28"/>
          <w:lang w:eastAsia="ru-RU"/>
        </w:rPr>
        <w:t xml:space="preserve"> год</w:t>
      </w:r>
      <w:r w:rsidR="00621C9F">
        <w:rPr>
          <w:sz w:val="28"/>
          <w:szCs w:val="28"/>
          <w:lang w:eastAsia="ru-RU"/>
        </w:rPr>
        <w:t xml:space="preserve"> 1,5 </w:t>
      </w:r>
      <w:r w:rsidR="00CA4911">
        <w:rPr>
          <w:sz w:val="28"/>
          <w:szCs w:val="28"/>
          <w:lang w:eastAsia="ru-RU"/>
        </w:rPr>
        <w:t>млн. рублей</w:t>
      </w:r>
      <w:r w:rsidR="00621C9F">
        <w:rPr>
          <w:sz w:val="28"/>
          <w:szCs w:val="28"/>
          <w:lang w:eastAsia="ru-RU"/>
        </w:rPr>
        <w:t>)</w:t>
      </w:r>
      <w:r w:rsidR="00CA4911">
        <w:rPr>
          <w:sz w:val="28"/>
          <w:szCs w:val="28"/>
          <w:lang w:eastAsia="ru-RU"/>
        </w:rPr>
        <w:t>.</w:t>
      </w:r>
    </w:p>
    <w:p w:rsidR="00391E1F" w:rsidRPr="00BF1A4C" w:rsidRDefault="00551DD9" w:rsidP="00BF1A4C">
      <w:pPr>
        <w:ind w:firstLine="709"/>
        <w:jc w:val="both"/>
        <w:rPr>
          <w:rFonts w:cs="Times New Roman"/>
          <w:sz w:val="28"/>
          <w:szCs w:val="28"/>
        </w:rPr>
      </w:pPr>
      <w:r>
        <w:rPr>
          <w:sz w:val="28"/>
          <w:szCs w:val="28"/>
          <w:lang w:eastAsia="ru-RU"/>
        </w:rPr>
        <w:t>Мебельный цех произвел  и реализовал продукции на 389,0 тыс. рублей</w:t>
      </w:r>
      <w:r w:rsidR="00366868">
        <w:rPr>
          <w:sz w:val="28"/>
          <w:szCs w:val="28"/>
          <w:lang w:eastAsia="ru-RU"/>
        </w:rPr>
        <w:t xml:space="preserve"> (2019</w:t>
      </w:r>
      <w:r w:rsidR="00224A10">
        <w:rPr>
          <w:sz w:val="28"/>
          <w:szCs w:val="28"/>
          <w:lang w:eastAsia="ru-RU"/>
        </w:rPr>
        <w:t xml:space="preserve"> год </w:t>
      </w:r>
      <w:r w:rsidR="00366868">
        <w:rPr>
          <w:sz w:val="28"/>
          <w:szCs w:val="28"/>
          <w:lang w:eastAsia="ru-RU"/>
        </w:rPr>
        <w:t>1,04 млн. рублей)</w:t>
      </w:r>
      <w:r w:rsidR="00DE17CA">
        <w:rPr>
          <w:sz w:val="28"/>
          <w:szCs w:val="28"/>
          <w:lang w:eastAsia="ru-RU"/>
        </w:rPr>
        <w:t>,</w:t>
      </w:r>
      <w:r w:rsidR="0054757E">
        <w:rPr>
          <w:sz w:val="28"/>
          <w:szCs w:val="28"/>
          <w:lang w:eastAsia="ru-RU"/>
        </w:rPr>
        <w:t xml:space="preserve"> </w:t>
      </w:r>
      <w:r w:rsidR="00596610">
        <w:rPr>
          <w:sz w:val="28"/>
          <w:szCs w:val="28"/>
          <w:lang w:eastAsia="ru-RU"/>
        </w:rPr>
        <w:t>что на 63 процента меньше прошлого года</w:t>
      </w:r>
      <w:r>
        <w:rPr>
          <w:sz w:val="28"/>
          <w:szCs w:val="28"/>
          <w:lang w:eastAsia="ru-RU"/>
        </w:rPr>
        <w:t>.</w:t>
      </w:r>
      <w:r w:rsidR="00366868" w:rsidRPr="00366868">
        <w:rPr>
          <w:rFonts w:cs="Times New Roman"/>
          <w:sz w:val="28"/>
          <w:szCs w:val="28"/>
        </w:rPr>
        <w:t xml:space="preserve"> </w:t>
      </w:r>
      <w:r w:rsidR="00366868" w:rsidRPr="0025335A">
        <w:rPr>
          <w:rFonts w:cs="Times New Roman"/>
          <w:sz w:val="28"/>
          <w:szCs w:val="28"/>
        </w:rPr>
        <w:t>Снижение производства продукции объясняется тем, что повысилась конкуренция на рынке сбыта.</w:t>
      </w:r>
    </w:p>
    <w:p w:rsidR="005424FF" w:rsidRPr="005424FF" w:rsidRDefault="005424FF" w:rsidP="005424FF">
      <w:pPr>
        <w:autoSpaceDN w:val="0"/>
        <w:adjustRightInd w:val="0"/>
        <w:jc w:val="both"/>
        <w:rPr>
          <w:sz w:val="28"/>
          <w:szCs w:val="28"/>
          <w:lang w:eastAsia="ru-RU"/>
        </w:rPr>
      </w:pPr>
    </w:p>
    <w:p w:rsidR="00391E1F" w:rsidRPr="00391E1F" w:rsidRDefault="00391E1F" w:rsidP="00391E1F">
      <w:pPr>
        <w:spacing w:line="276" w:lineRule="auto"/>
        <w:rPr>
          <w:rFonts w:cs="Times New Roman"/>
          <w:b/>
          <w:color w:val="FF0000"/>
          <w:sz w:val="28"/>
          <w:szCs w:val="28"/>
        </w:rPr>
      </w:pPr>
      <w:r w:rsidRPr="00391E1F">
        <w:rPr>
          <w:b/>
          <w:sz w:val="28"/>
          <w:szCs w:val="28"/>
          <w:lang w:eastAsia="ru-RU"/>
        </w:rPr>
        <w:t>Сельское хозяйство</w:t>
      </w:r>
      <w:r w:rsidR="00726C00" w:rsidRPr="00391E1F">
        <w:rPr>
          <w:rFonts w:cs="Times New Roman"/>
          <w:b/>
          <w:color w:val="FF0000"/>
          <w:sz w:val="28"/>
          <w:szCs w:val="28"/>
        </w:rPr>
        <w:t xml:space="preserve"> </w:t>
      </w:r>
    </w:p>
    <w:p w:rsidR="00086FCE" w:rsidRPr="003621CB" w:rsidRDefault="005568B0" w:rsidP="007A2B03">
      <w:pPr>
        <w:ind w:firstLine="709"/>
        <w:jc w:val="both"/>
        <w:rPr>
          <w:sz w:val="28"/>
          <w:szCs w:val="28"/>
          <w:lang w:eastAsia="ru-RU"/>
        </w:rPr>
      </w:pPr>
      <w:r>
        <w:rPr>
          <w:sz w:val="28"/>
          <w:szCs w:val="28"/>
          <w:lang w:eastAsia="ru-RU"/>
        </w:rPr>
        <w:t xml:space="preserve">Сельское хозяйство - </w:t>
      </w:r>
      <w:r w:rsidR="00086FCE" w:rsidRPr="003621CB">
        <w:rPr>
          <w:sz w:val="28"/>
          <w:szCs w:val="28"/>
          <w:lang w:eastAsia="ru-RU"/>
        </w:rPr>
        <w:t xml:space="preserve">одно из основных направление экономики Курского </w:t>
      </w:r>
      <w:r w:rsidR="00C23CDE">
        <w:rPr>
          <w:sz w:val="28"/>
          <w:szCs w:val="28"/>
          <w:lang w:eastAsia="ru-RU"/>
        </w:rPr>
        <w:t xml:space="preserve">муниципального </w:t>
      </w:r>
      <w:r w:rsidR="00086FCE" w:rsidRPr="003621CB">
        <w:rPr>
          <w:sz w:val="28"/>
          <w:szCs w:val="28"/>
          <w:lang w:eastAsia="ru-RU"/>
        </w:rPr>
        <w:t xml:space="preserve">района. </w:t>
      </w:r>
      <w:r w:rsidR="009C259B">
        <w:rPr>
          <w:sz w:val="28"/>
          <w:szCs w:val="28"/>
          <w:lang w:eastAsia="ru-RU"/>
        </w:rPr>
        <w:t xml:space="preserve">Агропромышленный комплекс </w:t>
      </w:r>
      <w:r w:rsidR="00A26EC3">
        <w:rPr>
          <w:sz w:val="28"/>
          <w:szCs w:val="28"/>
          <w:lang w:eastAsia="ru-RU"/>
        </w:rPr>
        <w:t>соста</w:t>
      </w:r>
      <w:r w:rsidR="00086FCE" w:rsidRPr="003621CB">
        <w:rPr>
          <w:sz w:val="28"/>
          <w:szCs w:val="28"/>
          <w:lang w:eastAsia="ru-RU"/>
        </w:rPr>
        <w:t xml:space="preserve">вляют </w:t>
      </w:r>
      <w:r w:rsidR="00086FCE">
        <w:rPr>
          <w:sz w:val="28"/>
          <w:szCs w:val="28"/>
          <w:lang w:eastAsia="ru-RU"/>
        </w:rPr>
        <w:t>18</w:t>
      </w:r>
      <w:r w:rsidR="00A26EC3">
        <w:rPr>
          <w:sz w:val="28"/>
          <w:szCs w:val="28"/>
          <w:lang w:eastAsia="ru-RU"/>
        </w:rPr>
        <w:t xml:space="preserve"> сельхозорганизаций</w:t>
      </w:r>
      <w:r w:rsidR="007A2B03">
        <w:rPr>
          <w:sz w:val="28"/>
          <w:szCs w:val="28"/>
          <w:lang w:eastAsia="ru-RU"/>
        </w:rPr>
        <w:t>, 290</w:t>
      </w:r>
      <w:r w:rsidR="00086FCE" w:rsidRPr="003621CB">
        <w:rPr>
          <w:sz w:val="28"/>
          <w:szCs w:val="28"/>
          <w:lang w:eastAsia="ru-RU"/>
        </w:rPr>
        <w:t xml:space="preserve"> крес</w:t>
      </w:r>
      <w:r w:rsidR="007A2B03">
        <w:rPr>
          <w:sz w:val="28"/>
          <w:szCs w:val="28"/>
          <w:lang w:eastAsia="ru-RU"/>
        </w:rPr>
        <w:t xml:space="preserve">тьянских (фермерских) хозяйств </w:t>
      </w:r>
      <w:r w:rsidR="00086FCE" w:rsidRPr="003621CB">
        <w:rPr>
          <w:sz w:val="28"/>
          <w:szCs w:val="28"/>
          <w:lang w:eastAsia="ru-RU"/>
        </w:rPr>
        <w:t xml:space="preserve">и </w:t>
      </w:r>
      <w:r w:rsidR="00496990">
        <w:rPr>
          <w:sz w:val="28"/>
          <w:szCs w:val="28"/>
          <w:lang w:eastAsia="ru-RU"/>
        </w:rPr>
        <w:t xml:space="preserve">743 </w:t>
      </w:r>
      <w:r w:rsidR="00086FCE" w:rsidRPr="003621CB">
        <w:rPr>
          <w:sz w:val="28"/>
          <w:szCs w:val="28"/>
          <w:lang w:eastAsia="ru-RU"/>
        </w:rPr>
        <w:t>индивидуальных предпринимателей, а также свыше 16 тыс. личных подсобных хозяйств населения в сельской местности.</w:t>
      </w:r>
    </w:p>
    <w:p w:rsidR="00267610" w:rsidRDefault="00EC587F" w:rsidP="00086FCE">
      <w:pPr>
        <w:shd w:val="clear" w:color="auto" w:fill="FFFFFF"/>
        <w:ind w:firstLine="709"/>
        <w:jc w:val="both"/>
        <w:rPr>
          <w:sz w:val="28"/>
          <w:szCs w:val="28"/>
          <w:shd w:val="clear" w:color="auto" w:fill="FFFFFF"/>
        </w:rPr>
      </w:pPr>
      <w:r>
        <w:rPr>
          <w:sz w:val="28"/>
          <w:szCs w:val="28"/>
          <w:shd w:val="clear" w:color="auto" w:fill="FFFFFF"/>
        </w:rPr>
        <w:t xml:space="preserve">В </w:t>
      </w:r>
      <w:r w:rsidR="00FA567F">
        <w:rPr>
          <w:sz w:val="28"/>
          <w:szCs w:val="28"/>
          <w:shd w:val="clear" w:color="auto" w:fill="FFFFFF"/>
        </w:rPr>
        <w:t xml:space="preserve">2020 году </w:t>
      </w:r>
      <w:r w:rsidR="00086FCE" w:rsidRPr="002563FF">
        <w:rPr>
          <w:sz w:val="28"/>
          <w:szCs w:val="28"/>
          <w:shd w:val="clear" w:color="auto" w:fill="FFFFFF"/>
        </w:rPr>
        <w:t xml:space="preserve">посевы </w:t>
      </w:r>
      <w:r w:rsidR="00FA567F">
        <w:rPr>
          <w:sz w:val="28"/>
          <w:szCs w:val="28"/>
          <w:shd w:val="clear" w:color="auto" w:fill="FFFFFF"/>
        </w:rPr>
        <w:t xml:space="preserve">зерновых </w:t>
      </w:r>
      <w:r w:rsidR="00086FCE" w:rsidRPr="002563FF">
        <w:rPr>
          <w:sz w:val="28"/>
          <w:szCs w:val="28"/>
          <w:shd w:val="clear" w:color="auto" w:fill="FFFFFF"/>
        </w:rPr>
        <w:t>пострадали в результате чрезвычайных ситуаций природного характера (весенние заморозки, шквалистый ветер, выпадение обильных осадков в виде града)</w:t>
      </w:r>
      <w:r w:rsidR="00C23CDE">
        <w:rPr>
          <w:sz w:val="28"/>
          <w:szCs w:val="28"/>
          <w:shd w:val="clear" w:color="auto" w:fill="FFFFFF"/>
        </w:rPr>
        <w:t xml:space="preserve"> </w:t>
      </w:r>
      <w:r w:rsidR="006D04CD">
        <w:rPr>
          <w:sz w:val="28"/>
          <w:szCs w:val="28"/>
          <w:shd w:val="clear" w:color="auto" w:fill="FFFFFF"/>
        </w:rPr>
        <w:t>в результате чего, в</w:t>
      </w:r>
      <w:r w:rsidR="00903967" w:rsidRPr="002563FF">
        <w:rPr>
          <w:sz w:val="28"/>
          <w:szCs w:val="28"/>
          <w:shd w:val="clear" w:color="auto" w:fill="FFFFFF"/>
        </w:rPr>
        <w:t>аловой сбор зерновых культур</w:t>
      </w:r>
      <w:r w:rsidR="00086FCE" w:rsidRPr="002563FF">
        <w:rPr>
          <w:sz w:val="28"/>
          <w:szCs w:val="28"/>
          <w:shd w:val="clear" w:color="auto" w:fill="FFFFFF"/>
        </w:rPr>
        <w:t xml:space="preserve"> </w:t>
      </w:r>
      <w:r w:rsidR="0097242A">
        <w:rPr>
          <w:sz w:val="28"/>
          <w:szCs w:val="28"/>
          <w:shd w:val="clear" w:color="auto" w:fill="FFFFFF"/>
        </w:rPr>
        <w:t xml:space="preserve"> в </w:t>
      </w:r>
      <w:r w:rsidR="00086FCE" w:rsidRPr="002563FF">
        <w:rPr>
          <w:sz w:val="28"/>
          <w:szCs w:val="28"/>
          <w:shd w:val="clear" w:color="auto" w:fill="FFFFFF"/>
        </w:rPr>
        <w:t>хозяйствах всех категорий состави</w:t>
      </w:r>
      <w:r w:rsidR="00A96426">
        <w:rPr>
          <w:sz w:val="28"/>
          <w:szCs w:val="28"/>
          <w:shd w:val="clear" w:color="auto" w:fill="FFFFFF"/>
        </w:rPr>
        <w:t>л 178,9 тыс. тонн, что на</w:t>
      </w:r>
      <w:r w:rsidR="00286770">
        <w:rPr>
          <w:sz w:val="28"/>
          <w:szCs w:val="28"/>
          <w:shd w:val="clear" w:color="auto" w:fill="FFFFFF"/>
        </w:rPr>
        <w:t xml:space="preserve"> 61,1 тыс. тонн меньше </w:t>
      </w:r>
      <w:r w:rsidR="0097242A">
        <w:rPr>
          <w:sz w:val="28"/>
          <w:szCs w:val="28"/>
          <w:shd w:val="clear" w:color="auto" w:fill="FFFFFF"/>
        </w:rPr>
        <w:t>к уровню прошлого</w:t>
      </w:r>
      <w:r w:rsidR="00FE0915" w:rsidRPr="002563FF">
        <w:rPr>
          <w:sz w:val="28"/>
          <w:szCs w:val="28"/>
          <w:shd w:val="clear" w:color="auto" w:fill="FFFFFF"/>
        </w:rPr>
        <w:t xml:space="preserve"> го</w:t>
      </w:r>
      <w:r w:rsidR="00FE0915">
        <w:rPr>
          <w:sz w:val="28"/>
          <w:szCs w:val="28"/>
          <w:shd w:val="clear" w:color="auto" w:fill="FFFFFF"/>
        </w:rPr>
        <w:t>да</w:t>
      </w:r>
      <w:r w:rsidR="00105408">
        <w:rPr>
          <w:sz w:val="28"/>
          <w:szCs w:val="28"/>
          <w:shd w:val="clear" w:color="auto" w:fill="FFFFFF"/>
        </w:rPr>
        <w:t xml:space="preserve"> или 74,54 процента</w:t>
      </w:r>
      <w:r w:rsidR="00A96426">
        <w:rPr>
          <w:sz w:val="28"/>
          <w:szCs w:val="28"/>
          <w:shd w:val="clear" w:color="auto" w:fill="FFFFFF"/>
        </w:rPr>
        <w:t xml:space="preserve"> </w:t>
      </w:r>
      <w:r w:rsidR="00286770">
        <w:rPr>
          <w:sz w:val="28"/>
          <w:szCs w:val="28"/>
          <w:shd w:val="clear" w:color="auto" w:fill="FFFFFF"/>
        </w:rPr>
        <w:t>(</w:t>
      </w:r>
      <w:r w:rsidR="0097242A">
        <w:rPr>
          <w:sz w:val="28"/>
          <w:szCs w:val="28"/>
          <w:shd w:val="clear" w:color="auto" w:fill="FFFFFF"/>
        </w:rPr>
        <w:t xml:space="preserve">2019 </w:t>
      </w:r>
      <w:r w:rsidR="000D3CDF">
        <w:rPr>
          <w:sz w:val="28"/>
          <w:szCs w:val="28"/>
          <w:shd w:val="clear" w:color="auto" w:fill="FFFFFF"/>
        </w:rPr>
        <w:t xml:space="preserve">год </w:t>
      </w:r>
      <w:r w:rsidR="00086FCE" w:rsidRPr="002563FF">
        <w:rPr>
          <w:sz w:val="28"/>
          <w:szCs w:val="28"/>
          <w:shd w:val="clear" w:color="auto" w:fill="FFFFFF"/>
        </w:rPr>
        <w:t>240 тыс. тонн)</w:t>
      </w:r>
      <w:r w:rsidR="00267610">
        <w:rPr>
          <w:sz w:val="28"/>
          <w:szCs w:val="28"/>
          <w:shd w:val="clear" w:color="auto" w:fill="FFFFFF"/>
        </w:rPr>
        <w:t>.</w:t>
      </w:r>
    </w:p>
    <w:p w:rsidR="00086FCE" w:rsidRPr="002563FF" w:rsidRDefault="00086FCE" w:rsidP="00086FCE">
      <w:pPr>
        <w:shd w:val="clear" w:color="auto" w:fill="FFFFFF"/>
        <w:ind w:firstLine="709"/>
        <w:jc w:val="both"/>
        <w:rPr>
          <w:sz w:val="28"/>
          <w:szCs w:val="28"/>
          <w:shd w:val="clear" w:color="auto" w:fill="FFFFFF"/>
        </w:rPr>
      </w:pPr>
      <w:r w:rsidRPr="00267610">
        <w:rPr>
          <w:sz w:val="28"/>
          <w:szCs w:val="28"/>
          <w:shd w:val="clear" w:color="auto" w:fill="FFFFFF"/>
        </w:rPr>
        <w:t>В сельскохозяйственных предприятиях валовой сбор зерновых культур составил</w:t>
      </w:r>
      <w:r w:rsidR="00723D25">
        <w:rPr>
          <w:sz w:val="28"/>
          <w:szCs w:val="28"/>
          <w:shd w:val="clear" w:color="auto" w:fill="FFFFFF"/>
        </w:rPr>
        <w:t xml:space="preserve"> </w:t>
      </w:r>
      <w:r w:rsidR="00267610">
        <w:rPr>
          <w:sz w:val="28"/>
          <w:szCs w:val="28"/>
          <w:shd w:val="clear" w:color="auto" w:fill="FFFFFF"/>
        </w:rPr>
        <w:t>121,6 тыс. тонн, что на 10 процентов</w:t>
      </w:r>
      <w:r w:rsidRPr="002563FF">
        <w:rPr>
          <w:sz w:val="28"/>
          <w:szCs w:val="28"/>
          <w:shd w:val="clear" w:color="auto" w:fill="FFFFFF"/>
        </w:rPr>
        <w:t xml:space="preserve"> меньше </w:t>
      </w:r>
      <w:r w:rsidR="00267610">
        <w:rPr>
          <w:sz w:val="28"/>
          <w:szCs w:val="28"/>
          <w:shd w:val="clear" w:color="auto" w:fill="FFFFFF"/>
        </w:rPr>
        <w:t xml:space="preserve">к уровню прошлого </w:t>
      </w:r>
      <w:r w:rsidRPr="002563FF">
        <w:rPr>
          <w:sz w:val="28"/>
          <w:szCs w:val="28"/>
          <w:shd w:val="clear" w:color="auto" w:fill="FFFFFF"/>
        </w:rPr>
        <w:t xml:space="preserve"> </w:t>
      </w:r>
      <w:r w:rsidR="00C15736">
        <w:rPr>
          <w:sz w:val="28"/>
          <w:szCs w:val="28"/>
          <w:shd w:val="clear" w:color="auto" w:fill="FFFFFF"/>
        </w:rPr>
        <w:t>года (</w:t>
      </w:r>
      <w:r w:rsidR="000D3CDF">
        <w:rPr>
          <w:sz w:val="28"/>
          <w:szCs w:val="28"/>
          <w:shd w:val="clear" w:color="auto" w:fill="FFFFFF"/>
        </w:rPr>
        <w:t>2019 год</w:t>
      </w:r>
      <w:r w:rsidR="00723D25">
        <w:rPr>
          <w:sz w:val="28"/>
          <w:szCs w:val="28"/>
          <w:shd w:val="clear" w:color="auto" w:fill="FFFFFF"/>
        </w:rPr>
        <w:t xml:space="preserve"> </w:t>
      </w:r>
      <w:r w:rsidRPr="002563FF">
        <w:rPr>
          <w:sz w:val="28"/>
          <w:szCs w:val="28"/>
          <w:shd w:val="clear" w:color="auto" w:fill="FFFFFF"/>
        </w:rPr>
        <w:t>134,5 тыс. тонн)</w:t>
      </w:r>
      <w:r w:rsidR="00C15736">
        <w:rPr>
          <w:sz w:val="28"/>
          <w:szCs w:val="28"/>
          <w:shd w:val="clear" w:color="auto" w:fill="FFFFFF"/>
        </w:rPr>
        <w:t>.</w:t>
      </w:r>
      <w:r w:rsidRPr="002563FF">
        <w:rPr>
          <w:sz w:val="28"/>
          <w:szCs w:val="28"/>
          <w:shd w:val="clear" w:color="auto" w:fill="FFFFFF"/>
        </w:rPr>
        <w:t xml:space="preserve"> Валовой сбор маслосемян сост</w:t>
      </w:r>
      <w:r w:rsidR="00C15736">
        <w:rPr>
          <w:sz w:val="28"/>
          <w:szCs w:val="28"/>
          <w:shd w:val="clear" w:color="auto" w:fill="FFFFFF"/>
        </w:rPr>
        <w:t xml:space="preserve">авил 35,7 тысяч тонн, что на 27 процентов </w:t>
      </w:r>
      <w:r w:rsidRPr="002563FF">
        <w:rPr>
          <w:sz w:val="28"/>
          <w:szCs w:val="28"/>
          <w:shd w:val="clear" w:color="auto" w:fill="FFFFFF"/>
        </w:rPr>
        <w:t xml:space="preserve"> выше по </w:t>
      </w:r>
      <w:r w:rsidR="00C15736">
        <w:rPr>
          <w:sz w:val="28"/>
          <w:szCs w:val="28"/>
          <w:shd w:val="clear" w:color="auto" w:fill="FFFFFF"/>
        </w:rPr>
        <w:t xml:space="preserve">отношению к </w:t>
      </w:r>
      <w:r w:rsidR="00723D25">
        <w:rPr>
          <w:sz w:val="28"/>
          <w:szCs w:val="28"/>
          <w:shd w:val="clear" w:color="auto" w:fill="FFFFFF"/>
        </w:rPr>
        <w:t xml:space="preserve">уровню прошлого  года (2019 год </w:t>
      </w:r>
      <w:r w:rsidRPr="002563FF">
        <w:rPr>
          <w:sz w:val="28"/>
          <w:szCs w:val="28"/>
          <w:shd w:val="clear" w:color="auto" w:fill="FFFFFF"/>
        </w:rPr>
        <w:t>28,2 тыс. тонн)</w:t>
      </w:r>
      <w:r w:rsidR="00EA2350">
        <w:rPr>
          <w:sz w:val="28"/>
          <w:szCs w:val="28"/>
          <w:shd w:val="clear" w:color="auto" w:fill="FFFFFF"/>
        </w:rPr>
        <w:t>.</w:t>
      </w:r>
      <w:r w:rsidR="005F72EF" w:rsidRPr="002563FF">
        <w:rPr>
          <w:sz w:val="28"/>
          <w:szCs w:val="28"/>
          <w:shd w:val="clear" w:color="auto" w:fill="FFFFFF"/>
        </w:rPr>
        <w:t xml:space="preserve"> </w:t>
      </w:r>
      <w:r w:rsidR="00723D25">
        <w:rPr>
          <w:sz w:val="28"/>
          <w:szCs w:val="28"/>
          <w:shd w:val="clear" w:color="auto" w:fill="FFFFFF"/>
        </w:rPr>
        <w:t xml:space="preserve">В </w:t>
      </w:r>
      <w:r w:rsidRPr="002563FF">
        <w:rPr>
          <w:sz w:val="28"/>
          <w:szCs w:val="28"/>
          <w:shd w:val="clear" w:color="auto" w:fill="FFFFFF"/>
        </w:rPr>
        <w:t>хозяйствах всех категорий с площади 185 га собрано 454,3 тонны о</w:t>
      </w:r>
      <w:r w:rsidR="00723D25">
        <w:rPr>
          <w:sz w:val="28"/>
          <w:szCs w:val="28"/>
          <w:shd w:val="clear" w:color="auto" w:fill="FFFFFF"/>
        </w:rPr>
        <w:t xml:space="preserve">вощей при средней урожайности </w:t>
      </w:r>
      <w:r w:rsidRPr="002563FF">
        <w:rPr>
          <w:sz w:val="28"/>
          <w:szCs w:val="28"/>
          <w:shd w:val="clear" w:color="auto" w:fill="FFFFFF"/>
        </w:rPr>
        <w:t>24,6 ц/га.</w:t>
      </w:r>
    </w:p>
    <w:p w:rsidR="00086FCE" w:rsidRPr="002563FF" w:rsidRDefault="00086CCE" w:rsidP="00086CCE">
      <w:pPr>
        <w:pStyle w:val="afb"/>
        <w:spacing w:after="0" w:line="240" w:lineRule="auto"/>
        <w:ind w:firstLine="709"/>
        <w:jc w:val="both"/>
        <w:rPr>
          <w:sz w:val="28"/>
          <w:szCs w:val="28"/>
          <w:shd w:val="clear" w:color="auto" w:fill="FFFFFF"/>
        </w:rPr>
      </w:pPr>
      <w:r>
        <w:rPr>
          <w:sz w:val="28"/>
          <w:szCs w:val="28"/>
          <w:shd w:val="clear" w:color="auto" w:fill="FFFFFF"/>
        </w:rPr>
        <w:t>Посев кормовых культур</w:t>
      </w:r>
      <w:r w:rsidR="003435EC">
        <w:rPr>
          <w:sz w:val="28"/>
          <w:szCs w:val="28"/>
          <w:shd w:val="clear" w:color="auto" w:fill="FFFFFF"/>
        </w:rPr>
        <w:t xml:space="preserve"> произведен на площади</w:t>
      </w:r>
      <w:r w:rsidR="00EC5D74">
        <w:rPr>
          <w:sz w:val="28"/>
          <w:szCs w:val="28"/>
          <w:shd w:val="clear" w:color="auto" w:fill="FFFFFF"/>
        </w:rPr>
        <w:t xml:space="preserve"> </w:t>
      </w:r>
      <w:r w:rsidR="00086FCE" w:rsidRPr="002563FF">
        <w:rPr>
          <w:sz w:val="28"/>
          <w:szCs w:val="28"/>
          <w:shd w:val="clear" w:color="auto" w:fill="FFFFFF"/>
        </w:rPr>
        <w:t>427 гектар. Для  о</w:t>
      </w:r>
      <w:r>
        <w:rPr>
          <w:sz w:val="28"/>
          <w:szCs w:val="28"/>
          <w:shd w:val="clear" w:color="auto" w:fill="FFFFFF"/>
        </w:rPr>
        <w:t xml:space="preserve">трасли животноводства было заготовлено сена </w:t>
      </w:r>
      <w:r w:rsidR="00086FCE" w:rsidRPr="002563FF">
        <w:rPr>
          <w:sz w:val="28"/>
          <w:szCs w:val="28"/>
          <w:shd w:val="clear" w:color="auto" w:fill="FFFFFF"/>
        </w:rPr>
        <w:t xml:space="preserve">786 тонн. </w:t>
      </w:r>
    </w:p>
    <w:p w:rsidR="00086FCE" w:rsidRPr="002563FF" w:rsidRDefault="00086FCE" w:rsidP="00EA2350">
      <w:pPr>
        <w:pStyle w:val="afb"/>
        <w:spacing w:after="0" w:line="240" w:lineRule="auto"/>
        <w:ind w:firstLine="709"/>
        <w:jc w:val="both"/>
        <w:rPr>
          <w:sz w:val="28"/>
          <w:szCs w:val="28"/>
          <w:shd w:val="clear" w:color="auto" w:fill="FFFFFF"/>
        </w:rPr>
      </w:pPr>
      <w:r w:rsidRPr="002563FF">
        <w:rPr>
          <w:sz w:val="28"/>
          <w:szCs w:val="28"/>
          <w:shd w:val="clear" w:color="auto" w:fill="FFFFFF"/>
        </w:rPr>
        <w:t xml:space="preserve">Немаловажное значение в получении высоких урожаев сельскохозяйственных культур в </w:t>
      </w:r>
      <w:r w:rsidR="00C23CDE">
        <w:rPr>
          <w:sz w:val="28"/>
          <w:szCs w:val="28"/>
          <w:shd w:val="clear" w:color="auto" w:fill="FFFFFF"/>
        </w:rPr>
        <w:t xml:space="preserve">Курском муниципальном </w:t>
      </w:r>
      <w:r w:rsidRPr="002563FF">
        <w:rPr>
          <w:sz w:val="28"/>
          <w:szCs w:val="28"/>
          <w:shd w:val="clear" w:color="auto" w:fill="FFFFFF"/>
        </w:rPr>
        <w:t xml:space="preserve">районе  имеет рациональное использование органических удобрений в виде запашки в почву измельченной соломы, а  также  внесение в достаточном количестве минеральных удобрений.  В  целом по району было внесено 57,8 тыс. тонн действующего вещества  минеральных удобрений, что </w:t>
      </w:r>
      <w:r w:rsidR="00EA2350">
        <w:rPr>
          <w:sz w:val="28"/>
          <w:szCs w:val="28"/>
          <w:shd w:val="clear" w:color="auto" w:fill="FFFFFF"/>
        </w:rPr>
        <w:t>выше уровня прошлого год на 38 процентов</w:t>
      </w:r>
      <w:r w:rsidRPr="002563FF">
        <w:rPr>
          <w:sz w:val="28"/>
          <w:szCs w:val="28"/>
          <w:shd w:val="clear" w:color="auto" w:fill="FFFFFF"/>
        </w:rPr>
        <w:t xml:space="preserve">. </w:t>
      </w:r>
    </w:p>
    <w:p w:rsidR="00086FCE" w:rsidRPr="002563FF" w:rsidRDefault="00CD44D6" w:rsidP="00EA2350">
      <w:pPr>
        <w:pStyle w:val="afb"/>
        <w:spacing w:after="0" w:line="240" w:lineRule="auto"/>
        <w:ind w:firstLine="709"/>
        <w:jc w:val="both"/>
        <w:rPr>
          <w:sz w:val="28"/>
          <w:szCs w:val="28"/>
          <w:shd w:val="clear" w:color="auto" w:fill="FFFFFF"/>
        </w:rPr>
      </w:pPr>
      <w:r>
        <w:rPr>
          <w:sz w:val="28"/>
          <w:szCs w:val="28"/>
          <w:shd w:val="clear" w:color="auto" w:fill="FFFFFF"/>
        </w:rPr>
        <w:t>П</w:t>
      </w:r>
      <w:r w:rsidR="00086FCE" w:rsidRPr="002563FF">
        <w:rPr>
          <w:sz w:val="28"/>
          <w:szCs w:val="28"/>
          <w:shd w:val="clear" w:color="auto" w:fill="FFFFFF"/>
        </w:rPr>
        <w:t>остроено и введено в эксплуатацию 487</w:t>
      </w:r>
      <w:r>
        <w:rPr>
          <w:sz w:val="28"/>
          <w:szCs w:val="28"/>
          <w:shd w:val="clear" w:color="auto" w:fill="FFFFFF"/>
        </w:rPr>
        <w:t xml:space="preserve"> </w:t>
      </w:r>
      <w:r w:rsidR="00086FCE" w:rsidRPr="002563FF">
        <w:rPr>
          <w:sz w:val="28"/>
          <w:szCs w:val="28"/>
          <w:shd w:val="clear" w:color="auto" w:fill="FFFFFF"/>
        </w:rPr>
        <w:t xml:space="preserve">га оросительной системы. </w:t>
      </w:r>
    </w:p>
    <w:p w:rsidR="00086FCE" w:rsidRPr="002563FF" w:rsidRDefault="00086FCE" w:rsidP="00086FCE">
      <w:pPr>
        <w:tabs>
          <w:tab w:val="left" w:pos="709"/>
        </w:tabs>
        <w:jc w:val="both"/>
        <w:rPr>
          <w:sz w:val="28"/>
          <w:szCs w:val="28"/>
          <w:shd w:val="clear" w:color="auto" w:fill="FFFFFF"/>
        </w:rPr>
      </w:pPr>
      <w:r w:rsidRPr="002563FF">
        <w:rPr>
          <w:sz w:val="28"/>
          <w:szCs w:val="28"/>
          <w:shd w:val="clear" w:color="auto" w:fill="FFFFFF"/>
        </w:rPr>
        <w:tab/>
        <w:t>Существенную роль в развитии сельскохозяйственного производства, особенно в современных условиях, играет техническая модернизация.</w:t>
      </w:r>
    </w:p>
    <w:p w:rsidR="00086FCE" w:rsidRPr="002563FF" w:rsidRDefault="00086FCE" w:rsidP="00086FCE">
      <w:pPr>
        <w:ind w:firstLine="708"/>
        <w:jc w:val="both"/>
        <w:rPr>
          <w:sz w:val="28"/>
          <w:szCs w:val="28"/>
          <w:shd w:val="clear" w:color="auto" w:fill="FFFFFF"/>
        </w:rPr>
      </w:pPr>
      <w:r w:rsidRPr="002563FF">
        <w:rPr>
          <w:sz w:val="28"/>
          <w:szCs w:val="28"/>
        </w:rPr>
        <w:t xml:space="preserve">По состоянию на 01 января 2021 года у сельскохозяйственных товаропроизводителей </w:t>
      </w:r>
      <w:r w:rsidR="00C23CDE">
        <w:rPr>
          <w:sz w:val="28"/>
          <w:szCs w:val="28"/>
        </w:rPr>
        <w:t xml:space="preserve">Курского муниципального </w:t>
      </w:r>
      <w:r w:rsidRPr="002563FF">
        <w:rPr>
          <w:sz w:val="28"/>
          <w:szCs w:val="28"/>
        </w:rPr>
        <w:t xml:space="preserve">района имеется в наличии 722 трактора различных марок и модификаций (3,9 </w:t>
      </w:r>
      <w:r w:rsidR="00EA68A8">
        <w:rPr>
          <w:sz w:val="28"/>
          <w:szCs w:val="28"/>
        </w:rPr>
        <w:t>процентов</w:t>
      </w:r>
      <w:r w:rsidRPr="002563FF">
        <w:rPr>
          <w:sz w:val="28"/>
          <w:szCs w:val="28"/>
        </w:rPr>
        <w:t xml:space="preserve"> от наличия в крае), 289 зерноуборочных комбайна (4,5</w:t>
      </w:r>
      <w:r w:rsidR="00EA68A8">
        <w:rPr>
          <w:sz w:val="28"/>
          <w:szCs w:val="28"/>
        </w:rPr>
        <w:t xml:space="preserve"> процента</w:t>
      </w:r>
      <w:r w:rsidRPr="002563FF">
        <w:rPr>
          <w:sz w:val="28"/>
          <w:szCs w:val="28"/>
        </w:rPr>
        <w:t xml:space="preserve"> от наличия в крае), 347 грузовых автомобиля (4,4 </w:t>
      </w:r>
      <w:r w:rsidR="00EA68A8">
        <w:rPr>
          <w:sz w:val="28"/>
          <w:szCs w:val="28"/>
        </w:rPr>
        <w:t>процента</w:t>
      </w:r>
      <w:r w:rsidRPr="002563FF">
        <w:rPr>
          <w:sz w:val="28"/>
          <w:szCs w:val="28"/>
        </w:rPr>
        <w:t xml:space="preserve"> от</w:t>
      </w:r>
      <w:r w:rsidRPr="002563FF">
        <w:rPr>
          <w:sz w:val="28"/>
          <w:szCs w:val="28"/>
          <w:shd w:val="clear" w:color="auto" w:fill="FFFFFF"/>
        </w:rPr>
        <w:t xml:space="preserve"> наличия в крае).</w:t>
      </w:r>
    </w:p>
    <w:p w:rsidR="00086FCE" w:rsidRPr="002563FF" w:rsidRDefault="00086FCE" w:rsidP="00642344">
      <w:pPr>
        <w:shd w:val="clear" w:color="auto" w:fill="FFFFFF"/>
        <w:ind w:firstLine="708"/>
        <w:jc w:val="both"/>
        <w:rPr>
          <w:sz w:val="28"/>
          <w:szCs w:val="28"/>
          <w:shd w:val="clear" w:color="auto" w:fill="FFFFFF"/>
        </w:rPr>
      </w:pPr>
      <w:r w:rsidRPr="002563FF">
        <w:rPr>
          <w:sz w:val="28"/>
          <w:szCs w:val="28"/>
          <w:shd w:val="clear" w:color="auto" w:fill="FFFFFF"/>
        </w:rPr>
        <w:t>Энергообеспеченность сельскохозяйственного производства на 100 га посевной площади составляет 248 л.с. при среднекраевом показателе 176,6 л.с.</w:t>
      </w:r>
    </w:p>
    <w:p w:rsidR="00086FCE" w:rsidRPr="002563FF" w:rsidRDefault="00086FCE" w:rsidP="00086FCE">
      <w:pPr>
        <w:ind w:firstLine="709"/>
        <w:jc w:val="both"/>
        <w:rPr>
          <w:sz w:val="28"/>
          <w:szCs w:val="28"/>
          <w:shd w:val="clear" w:color="auto" w:fill="FFFFFF"/>
        </w:rPr>
      </w:pPr>
      <w:r w:rsidRPr="002563FF">
        <w:rPr>
          <w:sz w:val="28"/>
          <w:szCs w:val="28"/>
          <w:shd w:val="clear" w:color="auto" w:fill="FFFFFF"/>
        </w:rPr>
        <w:t>За пределами амортизационных сроков у сельскохозяйственных товаропроизводител</w:t>
      </w:r>
      <w:r w:rsidR="00EA68A8">
        <w:rPr>
          <w:sz w:val="28"/>
          <w:szCs w:val="28"/>
          <w:shd w:val="clear" w:color="auto" w:fill="FFFFFF"/>
        </w:rPr>
        <w:t xml:space="preserve">ей </w:t>
      </w:r>
      <w:r w:rsidR="00C23CDE">
        <w:rPr>
          <w:sz w:val="28"/>
          <w:szCs w:val="28"/>
          <w:shd w:val="clear" w:color="auto" w:fill="FFFFFF"/>
        </w:rPr>
        <w:t xml:space="preserve">Курского муниципального </w:t>
      </w:r>
      <w:r w:rsidR="00EA68A8">
        <w:rPr>
          <w:sz w:val="28"/>
          <w:szCs w:val="28"/>
          <w:shd w:val="clear" w:color="auto" w:fill="FFFFFF"/>
        </w:rPr>
        <w:t>района эксплуатируется 20,3 процента</w:t>
      </w:r>
      <w:r w:rsidRPr="002563FF">
        <w:rPr>
          <w:sz w:val="28"/>
          <w:szCs w:val="28"/>
          <w:shd w:val="clear" w:color="auto" w:fill="FFFFFF"/>
        </w:rPr>
        <w:t xml:space="preserve"> тракторов (в среднем по</w:t>
      </w:r>
      <w:r w:rsidR="00761363">
        <w:rPr>
          <w:sz w:val="28"/>
          <w:szCs w:val="28"/>
          <w:shd w:val="clear" w:color="auto" w:fill="FFFFFF"/>
        </w:rPr>
        <w:t xml:space="preserve"> краю  </w:t>
      </w:r>
      <w:r w:rsidR="00EA68A8">
        <w:rPr>
          <w:sz w:val="28"/>
          <w:szCs w:val="28"/>
          <w:shd w:val="clear" w:color="auto" w:fill="FFFFFF"/>
        </w:rPr>
        <w:t>44,2  процента</w:t>
      </w:r>
      <w:r w:rsidR="00761363">
        <w:rPr>
          <w:sz w:val="28"/>
          <w:szCs w:val="28"/>
          <w:shd w:val="clear" w:color="auto" w:fill="FFFFFF"/>
        </w:rPr>
        <w:t>),</w:t>
      </w:r>
      <w:r w:rsidR="00EE0B54">
        <w:rPr>
          <w:sz w:val="28"/>
          <w:szCs w:val="28"/>
          <w:shd w:val="clear" w:color="auto" w:fill="FFFFFF"/>
        </w:rPr>
        <w:t xml:space="preserve"> 24,9 процентов зерноуборочных (по краю </w:t>
      </w:r>
      <w:r w:rsidR="00C23CDE">
        <w:rPr>
          <w:sz w:val="28"/>
          <w:szCs w:val="28"/>
          <w:shd w:val="clear" w:color="auto" w:fill="FFFFFF"/>
        </w:rPr>
        <w:t>-</w:t>
      </w:r>
      <w:r w:rsidR="00EE0B54">
        <w:rPr>
          <w:sz w:val="28"/>
          <w:szCs w:val="28"/>
          <w:shd w:val="clear" w:color="auto" w:fill="FFFFFF"/>
        </w:rPr>
        <w:t xml:space="preserve"> 33,6</w:t>
      </w:r>
      <w:r w:rsidR="00C23CDE">
        <w:rPr>
          <w:sz w:val="28"/>
          <w:szCs w:val="28"/>
          <w:shd w:val="clear" w:color="auto" w:fill="FFFFFF"/>
        </w:rPr>
        <w:t xml:space="preserve"> </w:t>
      </w:r>
      <w:r w:rsidR="00EE0B54">
        <w:rPr>
          <w:sz w:val="28"/>
          <w:szCs w:val="28"/>
          <w:shd w:val="clear" w:color="auto" w:fill="FFFFFF"/>
        </w:rPr>
        <w:t>процента</w:t>
      </w:r>
      <w:r w:rsidRPr="002563FF">
        <w:rPr>
          <w:sz w:val="28"/>
          <w:szCs w:val="28"/>
          <w:shd w:val="clear" w:color="auto" w:fill="FFFFFF"/>
        </w:rPr>
        <w:t>)</w:t>
      </w:r>
      <w:r w:rsidR="00EE0B54">
        <w:rPr>
          <w:sz w:val="28"/>
          <w:szCs w:val="28"/>
          <w:shd w:val="clear" w:color="auto" w:fill="FFFFFF"/>
        </w:rPr>
        <w:t xml:space="preserve">. </w:t>
      </w:r>
      <w:r w:rsidRPr="002563FF">
        <w:rPr>
          <w:sz w:val="28"/>
          <w:szCs w:val="28"/>
          <w:shd w:val="clear" w:color="auto" w:fill="FFFFFF"/>
        </w:rPr>
        <w:t>Износ парка сельскохозяйственной техники</w:t>
      </w:r>
      <w:r w:rsidR="00C23CDE">
        <w:rPr>
          <w:sz w:val="28"/>
          <w:szCs w:val="28"/>
          <w:shd w:val="clear" w:color="auto" w:fill="FFFFFF"/>
        </w:rPr>
        <w:t xml:space="preserve"> Курского</w:t>
      </w:r>
      <w:r w:rsidRPr="002563FF">
        <w:rPr>
          <w:sz w:val="28"/>
          <w:szCs w:val="28"/>
          <w:shd w:val="clear" w:color="auto" w:fill="FFFFFF"/>
        </w:rPr>
        <w:t xml:space="preserve"> муниципального района ниже с</w:t>
      </w:r>
      <w:r w:rsidR="00EE0B54">
        <w:rPr>
          <w:sz w:val="28"/>
          <w:szCs w:val="28"/>
          <w:shd w:val="clear" w:color="auto" w:fill="FFFFFF"/>
        </w:rPr>
        <w:t>редне краевого показателя (47,5 процентов) и составляет 36 процентов</w:t>
      </w:r>
      <w:r w:rsidRPr="002563FF">
        <w:rPr>
          <w:sz w:val="28"/>
          <w:szCs w:val="28"/>
          <w:shd w:val="clear" w:color="auto" w:fill="FFFFFF"/>
        </w:rPr>
        <w:t xml:space="preserve">. </w:t>
      </w:r>
    </w:p>
    <w:p w:rsidR="00086FCE" w:rsidRPr="002563FF" w:rsidRDefault="002953B9" w:rsidP="002953B9">
      <w:pPr>
        <w:ind w:firstLine="709"/>
        <w:jc w:val="both"/>
        <w:rPr>
          <w:sz w:val="28"/>
          <w:szCs w:val="28"/>
          <w:shd w:val="clear" w:color="auto" w:fill="FFFFFF"/>
        </w:rPr>
      </w:pPr>
      <w:r>
        <w:rPr>
          <w:sz w:val="28"/>
          <w:szCs w:val="28"/>
          <w:shd w:val="clear" w:color="auto" w:fill="FFFFFF"/>
        </w:rPr>
        <w:t xml:space="preserve">Имеющийся </w:t>
      </w:r>
      <w:r w:rsidR="00086FCE" w:rsidRPr="002563FF">
        <w:rPr>
          <w:sz w:val="28"/>
          <w:szCs w:val="28"/>
          <w:shd w:val="clear" w:color="auto" w:fill="FFFFFF"/>
        </w:rPr>
        <w:t xml:space="preserve">машинно-тракторный парк позволяет сельхозтоваропроизводителям </w:t>
      </w:r>
      <w:r w:rsidR="00C23CDE">
        <w:rPr>
          <w:sz w:val="28"/>
          <w:szCs w:val="28"/>
          <w:shd w:val="clear" w:color="auto" w:fill="FFFFFF"/>
        </w:rPr>
        <w:t xml:space="preserve">Курского муниципального </w:t>
      </w:r>
      <w:r w:rsidR="00086FCE" w:rsidRPr="002563FF">
        <w:rPr>
          <w:sz w:val="28"/>
          <w:szCs w:val="28"/>
          <w:shd w:val="clear" w:color="auto" w:fill="FFFFFF"/>
        </w:rPr>
        <w:t>района своевременно выполнять весь годовой объем полевых работ. Однако в период уборочных работ дополнительно привлекались зерноуборочные комбай</w:t>
      </w:r>
      <w:r w:rsidR="00761363">
        <w:rPr>
          <w:sz w:val="28"/>
          <w:szCs w:val="28"/>
          <w:shd w:val="clear" w:color="auto" w:fill="FFFFFF"/>
        </w:rPr>
        <w:t xml:space="preserve">ны: в 2019 году 50 единиц, в 2020 году </w:t>
      </w:r>
      <w:r w:rsidR="00086FCE" w:rsidRPr="002563FF">
        <w:rPr>
          <w:sz w:val="28"/>
          <w:szCs w:val="28"/>
          <w:shd w:val="clear" w:color="auto" w:fill="FFFFFF"/>
        </w:rPr>
        <w:t xml:space="preserve"> 51 единицу.</w:t>
      </w:r>
    </w:p>
    <w:p w:rsidR="00086FCE" w:rsidRPr="002563FF" w:rsidRDefault="00086FCE" w:rsidP="00504C8C">
      <w:pPr>
        <w:pStyle w:val="afb"/>
        <w:spacing w:after="0" w:line="240" w:lineRule="auto"/>
        <w:ind w:firstLine="709"/>
        <w:jc w:val="both"/>
        <w:rPr>
          <w:sz w:val="28"/>
          <w:szCs w:val="28"/>
          <w:shd w:val="clear" w:color="auto" w:fill="FFFFFF"/>
        </w:rPr>
      </w:pPr>
      <w:r w:rsidRPr="002563FF">
        <w:rPr>
          <w:sz w:val="28"/>
          <w:szCs w:val="28"/>
          <w:shd w:val="clear" w:color="auto" w:fill="FFFFFF"/>
        </w:rPr>
        <w:t>Машинно-тракторный парк сельхозорганизаций постоянно обновляется. Так в 2020 году сельхозтоваропроизводителями приобретено 172 единиц техники и оборудования, в то числе: 26 тракторов,11 зерноуборочных комбайнов,   6 грузовых автомобилей, 129 единиц посевной, почвообрабатывающей и другой сельскохозяйственной техники.</w:t>
      </w:r>
    </w:p>
    <w:p w:rsidR="00086FCE" w:rsidRPr="002563FF" w:rsidRDefault="00086FCE" w:rsidP="00086FCE">
      <w:pPr>
        <w:ind w:left="20" w:right="20" w:firstLine="688"/>
        <w:jc w:val="both"/>
        <w:rPr>
          <w:color w:val="000000"/>
          <w:sz w:val="28"/>
          <w:szCs w:val="28"/>
          <w:shd w:val="clear" w:color="auto" w:fill="FFFFFF"/>
        </w:rPr>
      </w:pPr>
      <w:r w:rsidRPr="002563FF">
        <w:rPr>
          <w:sz w:val="28"/>
          <w:szCs w:val="28"/>
          <w:shd w:val="clear" w:color="auto" w:fill="FFFFFF"/>
        </w:rPr>
        <w:t xml:space="preserve">Животноводство представлено молочным и мясным скотоводством, овцеводством и  </w:t>
      </w:r>
      <w:r w:rsidRPr="002563FF">
        <w:rPr>
          <w:color w:val="000000"/>
          <w:sz w:val="28"/>
          <w:szCs w:val="28"/>
          <w:shd w:val="clear" w:color="auto" w:fill="FFFFFF"/>
        </w:rPr>
        <w:t>рыбоводством.</w:t>
      </w:r>
    </w:p>
    <w:p w:rsidR="00086FCE" w:rsidRPr="002563FF" w:rsidRDefault="00086FCE" w:rsidP="00086FCE">
      <w:pPr>
        <w:ind w:firstLine="709"/>
        <w:jc w:val="both"/>
        <w:rPr>
          <w:sz w:val="28"/>
          <w:szCs w:val="28"/>
          <w:shd w:val="clear" w:color="auto" w:fill="FFFFFF"/>
        </w:rPr>
      </w:pPr>
      <w:r w:rsidRPr="002563FF">
        <w:rPr>
          <w:sz w:val="28"/>
          <w:szCs w:val="28"/>
          <w:shd w:val="clear" w:color="auto" w:fill="FFFFFF"/>
        </w:rPr>
        <w:t>Во всех категориях хозяйств</w:t>
      </w:r>
      <w:r w:rsidR="001B5423">
        <w:rPr>
          <w:sz w:val="28"/>
          <w:szCs w:val="28"/>
          <w:shd w:val="clear" w:color="auto" w:fill="FFFFFF"/>
        </w:rPr>
        <w:t>,</w:t>
      </w:r>
      <w:r w:rsidR="00761363">
        <w:rPr>
          <w:sz w:val="28"/>
          <w:szCs w:val="28"/>
          <w:shd w:val="clear" w:color="auto" w:fill="FFFFFF"/>
        </w:rPr>
        <w:t xml:space="preserve"> произведено 17,2</w:t>
      </w:r>
      <w:r w:rsidRPr="002563FF">
        <w:rPr>
          <w:sz w:val="28"/>
          <w:szCs w:val="28"/>
          <w:shd w:val="clear" w:color="auto" w:fill="FFFFFF"/>
        </w:rPr>
        <w:t xml:space="preserve"> </w:t>
      </w:r>
      <w:r w:rsidR="00761363">
        <w:rPr>
          <w:sz w:val="28"/>
          <w:szCs w:val="28"/>
          <w:shd w:val="clear" w:color="auto" w:fill="FFFFFF"/>
        </w:rPr>
        <w:t>тыс. тонн молока (2019 год</w:t>
      </w:r>
      <w:r w:rsidRPr="002563FF">
        <w:rPr>
          <w:sz w:val="28"/>
          <w:szCs w:val="28"/>
          <w:shd w:val="clear" w:color="auto" w:fill="FFFFFF"/>
        </w:rPr>
        <w:t xml:space="preserve"> 20,9 тыс. тонн), что на 18</w:t>
      </w:r>
      <w:r w:rsidR="00504C8C">
        <w:rPr>
          <w:sz w:val="28"/>
          <w:szCs w:val="28"/>
          <w:shd w:val="clear" w:color="auto" w:fill="FFFFFF"/>
        </w:rPr>
        <w:t xml:space="preserve"> процентов</w:t>
      </w:r>
      <w:r w:rsidRPr="002563FF">
        <w:rPr>
          <w:sz w:val="28"/>
          <w:szCs w:val="28"/>
          <w:shd w:val="clear" w:color="auto" w:fill="FFFFFF"/>
        </w:rPr>
        <w:t xml:space="preserve"> ниже уровня прошлого года. Средний надой молока на </w:t>
      </w:r>
      <w:r w:rsidR="0079664C">
        <w:rPr>
          <w:sz w:val="28"/>
          <w:szCs w:val="28"/>
          <w:shd w:val="clear" w:color="auto" w:fill="FFFFFF"/>
        </w:rPr>
        <w:t>1 фуражную корову составил 3739</w:t>
      </w:r>
      <w:r w:rsidRPr="002563FF">
        <w:rPr>
          <w:sz w:val="28"/>
          <w:szCs w:val="28"/>
          <w:shd w:val="clear" w:color="auto" w:fill="FFFFFF"/>
        </w:rPr>
        <w:t xml:space="preserve"> кг молока. Снижение производства молока в 2020 году произошло по причине снижения поголовья молочных коров.</w:t>
      </w:r>
    </w:p>
    <w:p w:rsidR="00086FCE" w:rsidRPr="002563FF" w:rsidRDefault="00086FCE" w:rsidP="00086FCE">
      <w:pPr>
        <w:ind w:firstLine="709"/>
        <w:jc w:val="both"/>
        <w:rPr>
          <w:sz w:val="28"/>
          <w:szCs w:val="28"/>
          <w:shd w:val="clear" w:color="auto" w:fill="FFFFFF"/>
        </w:rPr>
      </w:pPr>
      <w:r w:rsidRPr="002563FF">
        <w:rPr>
          <w:sz w:val="28"/>
          <w:szCs w:val="28"/>
          <w:shd w:val="clear" w:color="auto" w:fill="FFFFFF"/>
        </w:rPr>
        <w:t>Одним из факторов, оказывающим влияние на высокие показатели производства и продуктивности животных, является кормовая база молочного животноводств</w:t>
      </w:r>
      <w:r w:rsidR="00631A64">
        <w:rPr>
          <w:sz w:val="28"/>
          <w:szCs w:val="28"/>
          <w:shd w:val="clear" w:color="auto" w:fill="FFFFFF"/>
        </w:rPr>
        <w:t xml:space="preserve">а. В целом на период </w:t>
      </w:r>
      <w:r w:rsidR="00694B29">
        <w:rPr>
          <w:sz w:val="28"/>
          <w:szCs w:val="28"/>
          <w:shd w:val="clear" w:color="auto" w:fill="FFFFFF"/>
        </w:rPr>
        <w:t>зимовки 2020-2021 г</w:t>
      </w:r>
      <w:r w:rsidRPr="002563FF">
        <w:rPr>
          <w:sz w:val="28"/>
          <w:szCs w:val="28"/>
          <w:shd w:val="clear" w:color="auto" w:fill="FFFFFF"/>
        </w:rPr>
        <w:t xml:space="preserve">г. </w:t>
      </w:r>
      <w:r w:rsidR="00C23CDE">
        <w:rPr>
          <w:sz w:val="28"/>
          <w:szCs w:val="28"/>
          <w:shd w:val="clear" w:color="auto" w:fill="FFFFFF"/>
        </w:rPr>
        <w:t>з</w:t>
      </w:r>
      <w:r w:rsidRPr="002563FF">
        <w:rPr>
          <w:sz w:val="28"/>
          <w:szCs w:val="28"/>
          <w:shd w:val="clear" w:color="auto" w:fill="FFFFFF"/>
        </w:rPr>
        <w:t xml:space="preserve">аготовлено 32,3 центнера кормовых единиц на условную голову грубых и концентрированных кормов, при норме 25,7 центнеров кормовых единиц. </w:t>
      </w:r>
    </w:p>
    <w:p w:rsidR="00086FCE" w:rsidRPr="002563FF" w:rsidRDefault="00086FCE" w:rsidP="00086FCE">
      <w:pPr>
        <w:ind w:firstLine="709"/>
        <w:jc w:val="both"/>
        <w:rPr>
          <w:sz w:val="28"/>
          <w:szCs w:val="28"/>
          <w:shd w:val="clear" w:color="auto" w:fill="FFFFFF"/>
        </w:rPr>
      </w:pPr>
      <w:r w:rsidRPr="002563FF">
        <w:rPr>
          <w:sz w:val="28"/>
          <w:szCs w:val="28"/>
          <w:shd w:val="clear" w:color="auto" w:fill="FFFFFF"/>
        </w:rPr>
        <w:t>Во всех категориях хозяйств</w:t>
      </w:r>
      <w:r w:rsidR="001B5423">
        <w:rPr>
          <w:sz w:val="28"/>
          <w:szCs w:val="28"/>
          <w:shd w:val="clear" w:color="auto" w:fill="FFFFFF"/>
        </w:rPr>
        <w:t>,</w:t>
      </w:r>
      <w:r w:rsidR="00C572C0">
        <w:rPr>
          <w:sz w:val="28"/>
          <w:szCs w:val="28"/>
          <w:shd w:val="clear" w:color="auto" w:fill="FFFFFF"/>
        </w:rPr>
        <w:t xml:space="preserve"> </w:t>
      </w:r>
      <w:r w:rsidRPr="002563FF">
        <w:rPr>
          <w:sz w:val="28"/>
          <w:szCs w:val="28"/>
          <w:shd w:val="clear" w:color="auto" w:fill="FFFFFF"/>
        </w:rPr>
        <w:t xml:space="preserve">произведено мяса всех видов 7,53 тысяч тонн, что на 1 </w:t>
      </w:r>
      <w:r w:rsidR="00504C8C">
        <w:rPr>
          <w:sz w:val="28"/>
          <w:szCs w:val="28"/>
          <w:shd w:val="clear" w:color="auto" w:fill="FFFFFF"/>
        </w:rPr>
        <w:t>процент</w:t>
      </w:r>
      <w:r w:rsidR="00694B29">
        <w:rPr>
          <w:sz w:val="28"/>
          <w:szCs w:val="28"/>
          <w:shd w:val="clear" w:color="auto" w:fill="FFFFFF"/>
        </w:rPr>
        <w:t xml:space="preserve"> выше, чем в</w:t>
      </w:r>
      <w:r w:rsidR="00504C8C">
        <w:rPr>
          <w:sz w:val="28"/>
          <w:szCs w:val="28"/>
          <w:shd w:val="clear" w:color="auto" w:fill="FFFFFF"/>
        </w:rPr>
        <w:t xml:space="preserve"> прошлом году (</w:t>
      </w:r>
      <w:r w:rsidRPr="002563FF">
        <w:rPr>
          <w:sz w:val="28"/>
          <w:szCs w:val="28"/>
          <w:shd w:val="clear" w:color="auto" w:fill="FFFFFF"/>
        </w:rPr>
        <w:t xml:space="preserve">2019 </w:t>
      </w:r>
      <w:r w:rsidR="0079664C">
        <w:rPr>
          <w:sz w:val="28"/>
          <w:szCs w:val="28"/>
          <w:shd w:val="clear" w:color="auto" w:fill="FFFFFF"/>
        </w:rPr>
        <w:t xml:space="preserve">год </w:t>
      </w:r>
      <w:r w:rsidRPr="002563FF">
        <w:rPr>
          <w:sz w:val="28"/>
          <w:szCs w:val="28"/>
          <w:shd w:val="clear" w:color="auto" w:fill="FFFFFF"/>
        </w:rPr>
        <w:t xml:space="preserve">7,49 тысяч тонн). Произведено 47,6 тонн товарной  рыбы, что </w:t>
      </w:r>
      <w:r w:rsidR="00C572C0">
        <w:rPr>
          <w:sz w:val="28"/>
          <w:szCs w:val="28"/>
          <w:shd w:val="clear" w:color="auto" w:fill="FFFFFF"/>
        </w:rPr>
        <w:t>на 25 процентов</w:t>
      </w:r>
      <w:r w:rsidR="0079664C">
        <w:rPr>
          <w:sz w:val="28"/>
          <w:szCs w:val="28"/>
          <w:shd w:val="clear" w:color="auto" w:fill="FFFFFF"/>
        </w:rPr>
        <w:t xml:space="preserve"> больше</w:t>
      </w:r>
      <w:r w:rsidRPr="002563FF">
        <w:rPr>
          <w:sz w:val="28"/>
          <w:szCs w:val="28"/>
          <w:shd w:val="clear" w:color="auto" w:fill="FFFFFF"/>
        </w:rPr>
        <w:t xml:space="preserve"> уровня прошлого года (38</w:t>
      </w:r>
      <w:r w:rsidR="00C23CDE">
        <w:rPr>
          <w:sz w:val="28"/>
          <w:szCs w:val="28"/>
          <w:shd w:val="clear" w:color="auto" w:fill="FFFFFF"/>
        </w:rPr>
        <w:t xml:space="preserve"> </w:t>
      </w:r>
      <w:r w:rsidRPr="002563FF">
        <w:rPr>
          <w:sz w:val="28"/>
          <w:szCs w:val="28"/>
          <w:shd w:val="clear" w:color="auto" w:fill="FFFFFF"/>
        </w:rPr>
        <w:t xml:space="preserve">тонн). </w:t>
      </w:r>
    </w:p>
    <w:p w:rsidR="00631A64" w:rsidRDefault="00086FCE" w:rsidP="00C23CDE">
      <w:pPr>
        <w:tabs>
          <w:tab w:val="left" w:pos="709"/>
        </w:tabs>
        <w:ind w:firstLine="720"/>
        <w:jc w:val="both"/>
        <w:rPr>
          <w:sz w:val="28"/>
          <w:szCs w:val="28"/>
          <w:shd w:val="clear" w:color="auto" w:fill="FFFFFF"/>
        </w:rPr>
      </w:pPr>
      <w:r w:rsidRPr="002563FF">
        <w:rPr>
          <w:sz w:val="28"/>
          <w:szCs w:val="28"/>
          <w:shd w:val="clear" w:color="auto" w:fill="FFFFFF"/>
        </w:rPr>
        <w:t>Итоги работы всех сельскохозяйственных</w:t>
      </w:r>
      <w:r w:rsidR="00631A64">
        <w:rPr>
          <w:sz w:val="28"/>
          <w:szCs w:val="28"/>
          <w:shd w:val="clear" w:color="auto" w:fill="FFFFFF"/>
        </w:rPr>
        <w:t xml:space="preserve"> товаропроизводителей отражают </w:t>
      </w:r>
      <w:r w:rsidRPr="002563FF">
        <w:rPr>
          <w:sz w:val="28"/>
          <w:szCs w:val="28"/>
          <w:shd w:val="clear" w:color="auto" w:fill="FFFFFF"/>
        </w:rPr>
        <w:t xml:space="preserve">финансовые результаты. </w:t>
      </w:r>
    </w:p>
    <w:p w:rsidR="00086FCE" w:rsidRPr="002563FF" w:rsidRDefault="00086FCE" w:rsidP="00086FCE">
      <w:pPr>
        <w:tabs>
          <w:tab w:val="left" w:pos="709"/>
        </w:tabs>
        <w:ind w:firstLine="720"/>
        <w:jc w:val="both"/>
        <w:rPr>
          <w:sz w:val="28"/>
          <w:szCs w:val="28"/>
          <w:shd w:val="clear" w:color="auto" w:fill="FFFFFF"/>
        </w:rPr>
      </w:pPr>
      <w:r w:rsidRPr="002563FF">
        <w:rPr>
          <w:sz w:val="28"/>
          <w:szCs w:val="28"/>
          <w:shd w:val="clear" w:color="auto" w:fill="FFFFFF"/>
        </w:rPr>
        <w:t>Выручка от продажи сельскохозяйственной продукции собственного производства и продуктов ее переработки, а также товаров, работ и услуг составила 1</w:t>
      </w:r>
      <w:r w:rsidR="004A0A7C">
        <w:rPr>
          <w:sz w:val="28"/>
          <w:szCs w:val="28"/>
          <w:shd w:val="clear" w:color="auto" w:fill="FFFFFF"/>
        </w:rPr>
        <w:t xml:space="preserve"> </w:t>
      </w:r>
      <w:r w:rsidR="00631A64">
        <w:rPr>
          <w:sz w:val="28"/>
          <w:szCs w:val="28"/>
          <w:shd w:val="clear" w:color="auto" w:fill="FFFFFF"/>
        </w:rPr>
        <w:t>млрд.</w:t>
      </w:r>
      <w:r w:rsidRPr="002563FF">
        <w:rPr>
          <w:sz w:val="28"/>
          <w:szCs w:val="28"/>
          <w:shd w:val="clear" w:color="auto" w:fill="FFFFFF"/>
        </w:rPr>
        <w:t>793</w:t>
      </w:r>
      <w:r w:rsidR="004A0A7C">
        <w:rPr>
          <w:sz w:val="28"/>
          <w:szCs w:val="28"/>
          <w:shd w:val="clear" w:color="auto" w:fill="FFFFFF"/>
        </w:rPr>
        <w:t xml:space="preserve"> млн. рублей, что на 4 процента</w:t>
      </w:r>
      <w:r w:rsidRPr="002563FF">
        <w:rPr>
          <w:sz w:val="28"/>
          <w:szCs w:val="28"/>
          <w:shd w:val="clear" w:color="auto" w:fill="FFFFFF"/>
        </w:rPr>
        <w:t xml:space="preserve"> выше уровня 2019 года.</w:t>
      </w:r>
    </w:p>
    <w:p w:rsidR="002D58A5" w:rsidRDefault="00086FCE" w:rsidP="00086FCE">
      <w:pPr>
        <w:shd w:val="clear" w:color="auto" w:fill="FFFFFF"/>
        <w:jc w:val="both"/>
        <w:rPr>
          <w:sz w:val="28"/>
          <w:szCs w:val="28"/>
          <w:shd w:val="clear" w:color="auto" w:fill="FFFFFF"/>
        </w:rPr>
      </w:pPr>
      <w:r w:rsidRPr="002563FF">
        <w:rPr>
          <w:sz w:val="28"/>
          <w:szCs w:val="28"/>
          <w:shd w:val="clear" w:color="auto" w:fill="FFFFFF"/>
        </w:rPr>
        <w:tab/>
        <w:t xml:space="preserve">Из 18 сельскохозяйственных предприятий </w:t>
      </w:r>
      <w:r w:rsidR="00B41F79">
        <w:rPr>
          <w:sz w:val="28"/>
          <w:szCs w:val="28"/>
          <w:shd w:val="clear" w:color="auto" w:fill="FFFFFF"/>
        </w:rPr>
        <w:t xml:space="preserve">закончило год с </w:t>
      </w:r>
      <w:r w:rsidRPr="002563FF">
        <w:rPr>
          <w:sz w:val="28"/>
          <w:szCs w:val="28"/>
          <w:shd w:val="clear" w:color="auto" w:fill="FFFFFF"/>
        </w:rPr>
        <w:t>поло</w:t>
      </w:r>
      <w:r w:rsidR="00B41F79">
        <w:rPr>
          <w:sz w:val="28"/>
          <w:szCs w:val="28"/>
          <w:shd w:val="clear" w:color="auto" w:fill="FFFFFF"/>
        </w:rPr>
        <w:t>ж</w:t>
      </w:r>
      <w:r w:rsidRPr="002563FF">
        <w:rPr>
          <w:sz w:val="28"/>
          <w:szCs w:val="28"/>
          <w:shd w:val="clear" w:color="auto" w:fill="FFFFFF"/>
        </w:rPr>
        <w:t>ите</w:t>
      </w:r>
      <w:r w:rsidR="00B41F79">
        <w:rPr>
          <w:sz w:val="28"/>
          <w:szCs w:val="28"/>
          <w:shd w:val="clear" w:color="auto" w:fill="FFFFFF"/>
        </w:rPr>
        <w:t>л</w:t>
      </w:r>
      <w:r w:rsidRPr="002563FF">
        <w:rPr>
          <w:sz w:val="28"/>
          <w:szCs w:val="28"/>
          <w:shd w:val="clear" w:color="auto" w:fill="FFFFFF"/>
        </w:rPr>
        <w:t>ьным финансовым результатом только 13 хозяйств, сумма прибыли составила 359,2 млн. руб</w:t>
      </w:r>
      <w:r w:rsidR="004A0A7C">
        <w:rPr>
          <w:sz w:val="28"/>
          <w:szCs w:val="28"/>
          <w:shd w:val="clear" w:color="auto" w:fill="FFFFFF"/>
        </w:rPr>
        <w:t>лей.</w:t>
      </w:r>
    </w:p>
    <w:p w:rsidR="00086FCE" w:rsidRPr="002563FF" w:rsidRDefault="00086FCE" w:rsidP="002D58A5">
      <w:pPr>
        <w:shd w:val="clear" w:color="auto" w:fill="FFFFFF"/>
        <w:ind w:firstLine="709"/>
        <w:jc w:val="both"/>
        <w:rPr>
          <w:sz w:val="28"/>
          <w:szCs w:val="28"/>
          <w:shd w:val="clear" w:color="auto" w:fill="FFFFFF"/>
        </w:rPr>
      </w:pPr>
      <w:r w:rsidRPr="002563FF">
        <w:rPr>
          <w:sz w:val="28"/>
          <w:szCs w:val="28"/>
          <w:shd w:val="clear" w:color="auto" w:fill="FFFFFF"/>
        </w:rPr>
        <w:t xml:space="preserve"> В 5 сельскохозяйственных пр</w:t>
      </w:r>
      <w:r w:rsidR="002D58A5">
        <w:rPr>
          <w:sz w:val="28"/>
          <w:szCs w:val="28"/>
          <w:shd w:val="clear" w:color="auto" w:fill="FFFFFF"/>
        </w:rPr>
        <w:t xml:space="preserve">едприятиях был получен убыток </w:t>
      </w:r>
      <w:r w:rsidRPr="002563FF">
        <w:rPr>
          <w:sz w:val="28"/>
          <w:szCs w:val="28"/>
          <w:shd w:val="clear" w:color="auto" w:fill="FFFFFF"/>
        </w:rPr>
        <w:t>66,5</w:t>
      </w:r>
      <w:r w:rsidR="004A0A7C">
        <w:rPr>
          <w:sz w:val="28"/>
          <w:szCs w:val="28"/>
          <w:shd w:val="clear" w:color="auto" w:fill="FFFFFF"/>
        </w:rPr>
        <w:t xml:space="preserve"> млн. рублей</w:t>
      </w:r>
      <w:r w:rsidRPr="002563FF">
        <w:rPr>
          <w:sz w:val="28"/>
          <w:szCs w:val="28"/>
          <w:shd w:val="clear" w:color="auto" w:fill="FFFFFF"/>
        </w:rPr>
        <w:t>, из-за ущерба, причиненного в результате ЧС природного характера (весенние заморозки, шквалистый ветер, выпадение обильных осадков в виде града).</w:t>
      </w:r>
    </w:p>
    <w:p w:rsidR="00086FCE" w:rsidRPr="00551DD9" w:rsidRDefault="00086FCE" w:rsidP="00086FCE">
      <w:pPr>
        <w:shd w:val="clear" w:color="auto" w:fill="FFFFFF"/>
        <w:jc w:val="both"/>
        <w:rPr>
          <w:sz w:val="28"/>
          <w:szCs w:val="28"/>
          <w:lang w:eastAsia="ru-RU"/>
        </w:rPr>
      </w:pPr>
      <w:r w:rsidRPr="002563FF">
        <w:rPr>
          <w:sz w:val="28"/>
          <w:szCs w:val="28"/>
          <w:shd w:val="clear" w:color="auto" w:fill="FFFFFF"/>
        </w:rPr>
        <w:tab/>
        <w:t>Рентабельность сельскохозяйственного производства</w:t>
      </w:r>
      <w:r w:rsidR="00E6031F">
        <w:rPr>
          <w:sz w:val="28"/>
          <w:szCs w:val="28"/>
          <w:shd w:val="clear" w:color="auto" w:fill="FFFFFF"/>
        </w:rPr>
        <w:t xml:space="preserve"> </w:t>
      </w:r>
      <w:r w:rsidR="002D58A5">
        <w:rPr>
          <w:sz w:val="28"/>
          <w:szCs w:val="28"/>
          <w:shd w:val="clear" w:color="auto" w:fill="FFFFFF"/>
        </w:rPr>
        <w:t xml:space="preserve">сложилась в размере </w:t>
      </w:r>
      <w:r w:rsidRPr="002563FF">
        <w:rPr>
          <w:sz w:val="28"/>
          <w:szCs w:val="28"/>
          <w:shd w:val="clear" w:color="auto" w:fill="FFFFFF"/>
        </w:rPr>
        <w:t>25</w:t>
      </w:r>
      <w:r w:rsidR="007744D9">
        <w:rPr>
          <w:sz w:val="28"/>
          <w:szCs w:val="28"/>
          <w:shd w:val="clear" w:color="auto" w:fill="FFFFFF"/>
        </w:rPr>
        <w:t xml:space="preserve"> процентов</w:t>
      </w:r>
      <w:r w:rsidRPr="002563FF">
        <w:rPr>
          <w:sz w:val="28"/>
          <w:szCs w:val="28"/>
          <w:shd w:val="clear" w:color="auto" w:fill="FFFFFF"/>
        </w:rPr>
        <w:t>.</w:t>
      </w:r>
    </w:p>
    <w:p w:rsidR="00086FCE" w:rsidRPr="002563FF" w:rsidRDefault="006E26F2" w:rsidP="00086FCE">
      <w:pPr>
        <w:ind w:firstLine="709"/>
        <w:jc w:val="both"/>
        <w:rPr>
          <w:sz w:val="28"/>
          <w:szCs w:val="28"/>
          <w:shd w:val="clear" w:color="auto" w:fill="FFFFFF"/>
        </w:rPr>
      </w:pPr>
      <w:r>
        <w:rPr>
          <w:sz w:val="28"/>
          <w:szCs w:val="28"/>
          <w:shd w:val="clear" w:color="auto" w:fill="FFFFFF"/>
        </w:rPr>
        <w:t>Уплачено</w:t>
      </w:r>
      <w:r w:rsidR="002D58A5">
        <w:rPr>
          <w:sz w:val="28"/>
          <w:szCs w:val="28"/>
          <w:shd w:val="clear" w:color="auto" w:fill="FFFFFF"/>
        </w:rPr>
        <w:t xml:space="preserve"> </w:t>
      </w:r>
      <w:r w:rsidR="00086FCE" w:rsidRPr="002563FF">
        <w:rPr>
          <w:sz w:val="28"/>
          <w:szCs w:val="28"/>
          <w:shd w:val="clear" w:color="auto" w:fill="FFFFFF"/>
        </w:rPr>
        <w:t>налогов в бюджеты всех уровней и внебюджет</w:t>
      </w:r>
      <w:r w:rsidR="002D58A5">
        <w:rPr>
          <w:sz w:val="28"/>
          <w:szCs w:val="28"/>
          <w:shd w:val="clear" w:color="auto" w:fill="FFFFFF"/>
        </w:rPr>
        <w:t xml:space="preserve">ные фонды </w:t>
      </w:r>
      <w:r w:rsidR="00E83465">
        <w:rPr>
          <w:sz w:val="28"/>
          <w:szCs w:val="28"/>
          <w:shd w:val="clear" w:color="auto" w:fill="FFFFFF"/>
        </w:rPr>
        <w:t>на сумму</w:t>
      </w:r>
      <w:r>
        <w:rPr>
          <w:sz w:val="28"/>
          <w:szCs w:val="28"/>
          <w:shd w:val="clear" w:color="auto" w:fill="FFFFFF"/>
        </w:rPr>
        <w:t xml:space="preserve"> </w:t>
      </w:r>
      <w:r w:rsidR="00086FCE" w:rsidRPr="002563FF">
        <w:rPr>
          <w:sz w:val="28"/>
          <w:szCs w:val="28"/>
          <w:shd w:val="clear" w:color="auto" w:fill="FFFFFF"/>
        </w:rPr>
        <w:t>150,7 млн. рублей. На 1 га уплачено</w:t>
      </w:r>
      <w:r w:rsidR="00E83465">
        <w:rPr>
          <w:sz w:val="28"/>
          <w:szCs w:val="28"/>
          <w:shd w:val="clear" w:color="auto" w:fill="FFFFFF"/>
        </w:rPr>
        <w:t xml:space="preserve"> налога</w:t>
      </w:r>
      <w:r>
        <w:rPr>
          <w:sz w:val="28"/>
          <w:szCs w:val="28"/>
          <w:shd w:val="clear" w:color="auto" w:fill="FFFFFF"/>
        </w:rPr>
        <w:t xml:space="preserve"> в среднем 2,20 тыс.</w:t>
      </w:r>
      <w:r w:rsidR="00086FCE" w:rsidRPr="002563FF">
        <w:rPr>
          <w:sz w:val="28"/>
          <w:szCs w:val="28"/>
          <w:shd w:val="clear" w:color="auto" w:fill="FFFFFF"/>
        </w:rPr>
        <w:t xml:space="preserve"> рублей.</w:t>
      </w:r>
    </w:p>
    <w:p w:rsidR="00086FCE" w:rsidRPr="002563FF" w:rsidRDefault="00086FCE" w:rsidP="00086FCE">
      <w:pPr>
        <w:ind w:firstLine="720"/>
        <w:jc w:val="both"/>
        <w:rPr>
          <w:sz w:val="28"/>
          <w:szCs w:val="28"/>
          <w:shd w:val="clear" w:color="auto" w:fill="FFFFFF"/>
        </w:rPr>
      </w:pPr>
      <w:r w:rsidRPr="002563FF">
        <w:rPr>
          <w:sz w:val="28"/>
          <w:szCs w:val="28"/>
          <w:shd w:val="clear" w:color="auto" w:fill="FFFFFF"/>
        </w:rPr>
        <w:t>Государственная поддержка сельскохозяйственного производства в отчетном периоде составила 100,62 млн. рублей</w:t>
      </w:r>
      <w:r w:rsidR="00E83465">
        <w:rPr>
          <w:sz w:val="28"/>
          <w:szCs w:val="28"/>
          <w:shd w:val="clear" w:color="auto" w:fill="FFFFFF"/>
        </w:rPr>
        <w:t xml:space="preserve">, </w:t>
      </w:r>
      <w:r w:rsidRPr="002563FF">
        <w:rPr>
          <w:sz w:val="28"/>
          <w:szCs w:val="28"/>
          <w:shd w:val="clear" w:color="auto" w:fill="FFFFFF"/>
        </w:rPr>
        <w:t xml:space="preserve">что в 4,7 раза выше уровня </w:t>
      </w:r>
      <w:r w:rsidR="00E83465">
        <w:rPr>
          <w:sz w:val="28"/>
          <w:szCs w:val="28"/>
          <w:shd w:val="clear" w:color="auto" w:fill="FFFFFF"/>
        </w:rPr>
        <w:t>прошлого</w:t>
      </w:r>
      <w:r w:rsidRPr="002563FF">
        <w:rPr>
          <w:sz w:val="28"/>
          <w:szCs w:val="28"/>
          <w:shd w:val="clear" w:color="auto" w:fill="FFFFFF"/>
        </w:rPr>
        <w:t xml:space="preserve"> года (</w:t>
      </w:r>
      <w:r w:rsidR="00E83465">
        <w:rPr>
          <w:sz w:val="28"/>
          <w:szCs w:val="28"/>
          <w:shd w:val="clear" w:color="auto" w:fill="FFFFFF"/>
        </w:rPr>
        <w:t xml:space="preserve">2019 год </w:t>
      </w:r>
      <w:r w:rsidR="007744D9">
        <w:rPr>
          <w:sz w:val="28"/>
          <w:szCs w:val="28"/>
          <w:shd w:val="clear" w:color="auto" w:fill="FFFFFF"/>
        </w:rPr>
        <w:t>21,45 млн. рублей</w:t>
      </w:r>
      <w:r w:rsidR="00FA4E53">
        <w:rPr>
          <w:sz w:val="28"/>
          <w:szCs w:val="28"/>
          <w:shd w:val="clear" w:color="auto" w:fill="FFFFFF"/>
        </w:rPr>
        <w:t>)</w:t>
      </w:r>
      <w:r w:rsidR="00E83465">
        <w:rPr>
          <w:sz w:val="28"/>
          <w:szCs w:val="28"/>
          <w:shd w:val="clear" w:color="auto" w:fill="FFFFFF"/>
        </w:rPr>
        <w:t>. В</w:t>
      </w:r>
      <w:r w:rsidRPr="002563FF">
        <w:rPr>
          <w:sz w:val="28"/>
          <w:szCs w:val="28"/>
          <w:shd w:val="clear" w:color="auto" w:fill="FFFFFF"/>
        </w:rPr>
        <w:t xml:space="preserve"> структуре господдержки основное место занимает поддержка развития отрасли растениеводства 71,7</w:t>
      </w:r>
      <w:r w:rsidR="007744D9">
        <w:rPr>
          <w:sz w:val="28"/>
          <w:szCs w:val="28"/>
          <w:shd w:val="clear" w:color="auto" w:fill="FFFFFF"/>
        </w:rPr>
        <w:t xml:space="preserve"> процентов</w:t>
      </w:r>
      <w:r w:rsidRPr="002563FF">
        <w:rPr>
          <w:sz w:val="28"/>
          <w:szCs w:val="28"/>
          <w:shd w:val="clear" w:color="auto" w:fill="FFFFFF"/>
        </w:rPr>
        <w:t xml:space="preserve"> поддержка инвестиционной деятельности 28,3</w:t>
      </w:r>
      <w:r w:rsidR="007744D9">
        <w:rPr>
          <w:sz w:val="28"/>
          <w:szCs w:val="28"/>
          <w:shd w:val="clear" w:color="auto" w:fill="FFFFFF"/>
        </w:rPr>
        <w:t xml:space="preserve"> процента</w:t>
      </w:r>
      <w:r w:rsidRPr="002563FF">
        <w:rPr>
          <w:sz w:val="28"/>
          <w:szCs w:val="28"/>
          <w:shd w:val="clear" w:color="auto" w:fill="FFFFFF"/>
        </w:rPr>
        <w:t xml:space="preserve">. </w:t>
      </w:r>
    </w:p>
    <w:p w:rsidR="00023738" w:rsidRDefault="00086FCE" w:rsidP="00C85789">
      <w:pPr>
        <w:ind w:firstLine="700"/>
        <w:jc w:val="both"/>
        <w:rPr>
          <w:sz w:val="28"/>
          <w:szCs w:val="28"/>
          <w:shd w:val="clear" w:color="auto" w:fill="FFFFFF"/>
        </w:rPr>
      </w:pPr>
      <w:r w:rsidRPr="00061B15">
        <w:rPr>
          <w:sz w:val="28"/>
          <w:szCs w:val="28"/>
          <w:shd w:val="clear" w:color="auto" w:fill="FFFFFF"/>
        </w:rPr>
        <w:t xml:space="preserve">Необходимо отметить и высокую социальную ответственность и роль ряда сельскохозяйственных организаций </w:t>
      </w:r>
      <w:r w:rsidR="00C23CDE">
        <w:rPr>
          <w:sz w:val="28"/>
          <w:szCs w:val="28"/>
          <w:shd w:val="clear" w:color="auto" w:fill="FFFFFF"/>
        </w:rPr>
        <w:t xml:space="preserve">Курского муниципального </w:t>
      </w:r>
      <w:r w:rsidRPr="00061B15">
        <w:rPr>
          <w:sz w:val="28"/>
          <w:szCs w:val="28"/>
          <w:shd w:val="clear" w:color="auto" w:fill="FFFFFF"/>
        </w:rPr>
        <w:t xml:space="preserve">района, которые оказывают благотворительную помощь (порядка 2 млн. рублей) больницам, школам, детским садам, Домам культуры, оплачивают расходы, связанные с участием в спортивных и культурно-массовых мероприятиях. </w:t>
      </w:r>
    </w:p>
    <w:p w:rsidR="002953B9" w:rsidRDefault="002953B9" w:rsidP="00C85789">
      <w:pPr>
        <w:ind w:firstLine="700"/>
        <w:jc w:val="both"/>
        <w:rPr>
          <w:sz w:val="28"/>
          <w:szCs w:val="28"/>
          <w:shd w:val="clear" w:color="auto" w:fill="FFFFFF"/>
        </w:rPr>
      </w:pPr>
    </w:p>
    <w:p w:rsidR="00C85789" w:rsidRDefault="00C85789" w:rsidP="00C85789">
      <w:pPr>
        <w:rPr>
          <w:b/>
          <w:sz w:val="28"/>
          <w:szCs w:val="28"/>
        </w:rPr>
      </w:pPr>
      <w:r w:rsidRPr="00C85789">
        <w:rPr>
          <w:b/>
          <w:sz w:val="28"/>
          <w:szCs w:val="28"/>
        </w:rPr>
        <w:t>Строительство и обеспечение жильем населения</w:t>
      </w:r>
    </w:p>
    <w:p w:rsidR="00C6219C" w:rsidRDefault="00C6219C" w:rsidP="00C6219C">
      <w:pPr>
        <w:pStyle w:val="af"/>
        <w:ind w:firstLine="709"/>
        <w:jc w:val="both"/>
        <w:rPr>
          <w:rFonts w:cs="Times New Roman"/>
          <w:sz w:val="28"/>
          <w:szCs w:val="28"/>
        </w:rPr>
      </w:pPr>
      <w:r w:rsidRPr="00D201B0">
        <w:rPr>
          <w:rFonts w:cs="Times New Roman"/>
          <w:sz w:val="28"/>
          <w:szCs w:val="28"/>
        </w:rPr>
        <w:t>Строитель</w:t>
      </w:r>
      <w:r>
        <w:rPr>
          <w:rFonts w:cs="Times New Roman"/>
          <w:sz w:val="28"/>
          <w:szCs w:val="28"/>
        </w:rPr>
        <w:t xml:space="preserve">ство на территории </w:t>
      </w:r>
      <w:r w:rsidR="00C23CDE">
        <w:rPr>
          <w:rFonts w:cs="Times New Roman"/>
          <w:sz w:val="28"/>
          <w:szCs w:val="28"/>
        </w:rPr>
        <w:t xml:space="preserve">Курского муниципального </w:t>
      </w:r>
      <w:r>
        <w:rPr>
          <w:rFonts w:cs="Times New Roman"/>
          <w:sz w:val="28"/>
          <w:szCs w:val="28"/>
        </w:rPr>
        <w:t xml:space="preserve">района </w:t>
      </w:r>
      <w:r w:rsidRPr="00D201B0">
        <w:rPr>
          <w:rFonts w:cs="Times New Roman"/>
          <w:sz w:val="28"/>
          <w:szCs w:val="28"/>
        </w:rPr>
        <w:t xml:space="preserve">осуществлялось силами строительных организаций всех форм собственности.  </w:t>
      </w:r>
    </w:p>
    <w:p w:rsidR="00C6219C" w:rsidRPr="005A27C4" w:rsidRDefault="00F27702" w:rsidP="00C23CDE">
      <w:pPr>
        <w:pStyle w:val="af"/>
        <w:ind w:firstLine="709"/>
        <w:jc w:val="both"/>
        <w:rPr>
          <w:rFonts w:cs="Times New Roman"/>
          <w:sz w:val="28"/>
          <w:szCs w:val="28"/>
        </w:rPr>
      </w:pPr>
      <w:r>
        <w:rPr>
          <w:rFonts w:cs="Times New Roman"/>
          <w:sz w:val="28"/>
          <w:szCs w:val="28"/>
        </w:rPr>
        <w:t xml:space="preserve">Объем строительных и ремонтных </w:t>
      </w:r>
      <w:r w:rsidR="00C6219C" w:rsidRPr="005B721F">
        <w:rPr>
          <w:rFonts w:cs="Times New Roman"/>
          <w:sz w:val="28"/>
          <w:szCs w:val="28"/>
        </w:rPr>
        <w:t>работ по всем строительным предприятиям составил</w:t>
      </w:r>
      <w:r w:rsidR="00C6219C">
        <w:rPr>
          <w:rFonts w:cs="Times New Roman"/>
          <w:sz w:val="28"/>
          <w:szCs w:val="28"/>
        </w:rPr>
        <w:t xml:space="preserve"> 3</w:t>
      </w:r>
      <w:r w:rsidR="00C23CDE">
        <w:rPr>
          <w:rFonts w:cs="Times New Roman"/>
          <w:sz w:val="28"/>
          <w:szCs w:val="28"/>
        </w:rPr>
        <w:t xml:space="preserve"> </w:t>
      </w:r>
      <w:r w:rsidR="00C6219C">
        <w:rPr>
          <w:rFonts w:cs="Times New Roman"/>
          <w:sz w:val="28"/>
          <w:szCs w:val="28"/>
        </w:rPr>
        <w:t>млрд. 274,4 млн. ру</w:t>
      </w:r>
      <w:r w:rsidR="005F5B9B">
        <w:rPr>
          <w:rFonts w:cs="Times New Roman"/>
          <w:sz w:val="28"/>
          <w:szCs w:val="28"/>
        </w:rPr>
        <w:t>блей, что составляет темп роста</w:t>
      </w:r>
      <w:r w:rsidR="00C6219C">
        <w:rPr>
          <w:rFonts w:cs="Times New Roman"/>
          <w:sz w:val="28"/>
          <w:szCs w:val="28"/>
        </w:rPr>
        <w:t xml:space="preserve"> 9,1 процент к уровню прошлого года (20</w:t>
      </w:r>
      <w:r w:rsidR="005F5B9B">
        <w:rPr>
          <w:rFonts w:cs="Times New Roman"/>
          <w:sz w:val="28"/>
          <w:szCs w:val="28"/>
        </w:rPr>
        <w:t>19 год</w:t>
      </w:r>
      <w:r w:rsidR="00C6219C">
        <w:rPr>
          <w:rFonts w:cs="Times New Roman"/>
          <w:sz w:val="28"/>
          <w:szCs w:val="28"/>
        </w:rPr>
        <w:t xml:space="preserve"> 3,0 млрд. рублей).</w:t>
      </w:r>
    </w:p>
    <w:p w:rsidR="00C6219C" w:rsidRDefault="005F5B9B" w:rsidP="00C6219C">
      <w:pPr>
        <w:pStyle w:val="af"/>
        <w:ind w:firstLine="708"/>
        <w:jc w:val="both"/>
        <w:rPr>
          <w:rFonts w:cs="Times New Roman"/>
          <w:sz w:val="28"/>
          <w:szCs w:val="28"/>
        </w:rPr>
      </w:pPr>
      <w:r>
        <w:rPr>
          <w:rFonts w:cs="Times New Roman"/>
          <w:sz w:val="28"/>
          <w:szCs w:val="28"/>
        </w:rPr>
        <w:t>Н</w:t>
      </w:r>
      <w:r w:rsidR="00C6219C">
        <w:rPr>
          <w:rFonts w:cs="Times New Roman"/>
          <w:sz w:val="28"/>
          <w:szCs w:val="28"/>
        </w:rPr>
        <w:t xml:space="preserve">а территории </w:t>
      </w:r>
      <w:r w:rsidR="00C23CDE">
        <w:rPr>
          <w:rFonts w:cs="Times New Roman"/>
          <w:sz w:val="28"/>
          <w:szCs w:val="28"/>
        </w:rPr>
        <w:t xml:space="preserve">Курского муниципального </w:t>
      </w:r>
      <w:r w:rsidR="00C6219C">
        <w:rPr>
          <w:rFonts w:cs="Times New Roman"/>
          <w:sz w:val="28"/>
          <w:szCs w:val="28"/>
        </w:rPr>
        <w:t xml:space="preserve">района </w:t>
      </w:r>
      <w:r w:rsidR="00C6219C" w:rsidRPr="002A7A30">
        <w:rPr>
          <w:rFonts w:cs="Times New Roman"/>
          <w:sz w:val="28"/>
          <w:szCs w:val="28"/>
        </w:rPr>
        <w:t>введено в действие жилья за счет всех источников финан</w:t>
      </w:r>
      <w:r>
        <w:rPr>
          <w:rFonts w:cs="Times New Roman"/>
          <w:sz w:val="28"/>
          <w:szCs w:val="28"/>
        </w:rPr>
        <w:t>сирования 10,3 тыс.</w:t>
      </w:r>
      <w:r w:rsidR="00C23CDE">
        <w:rPr>
          <w:rFonts w:cs="Times New Roman"/>
          <w:sz w:val="28"/>
          <w:szCs w:val="28"/>
        </w:rPr>
        <w:t xml:space="preserve"> </w:t>
      </w:r>
      <w:r>
        <w:rPr>
          <w:rFonts w:cs="Times New Roman"/>
          <w:sz w:val="28"/>
          <w:szCs w:val="28"/>
        </w:rPr>
        <w:t xml:space="preserve">кв. м </w:t>
      </w:r>
      <w:r w:rsidR="00C6219C">
        <w:rPr>
          <w:rFonts w:cs="Times New Roman"/>
          <w:sz w:val="28"/>
          <w:szCs w:val="28"/>
        </w:rPr>
        <w:t>(2019</w:t>
      </w:r>
      <w:r w:rsidR="000556B7">
        <w:rPr>
          <w:rFonts w:cs="Times New Roman"/>
          <w:sz w:val="28"/>
          <w:szCs w:val="28"/>
        </w:rPr>
        <w:t xml:space="preserve"> </w:t>
      </w:r>
      <w:r w:rsidR="00C6219C" w:rsidRPr="002A7A30">
        <w:rPr>
          <w:rFonts w:cs="Times New Roman"/>
          <w:sz w:val="28"/>
          <w:szCs w:val="28"/>
        </w:rPr>
        <w:t xml:space="preserve">год </w:t>
      </w:r>
      <w:r w:rsidR="00C6219C">
        <w:rPr>
          <w:rFonts w:cs="Times New Roman"/>
          <w:sz w:val="28"/>
          <w:szCs w:val="28"/>
        </w:rPr>
        <w:t xml:space="preserve">12,5 </w:t>
      </w:r>
      <w:r w:rsidR="00C6219C" w:rsidRPr="002A7A30">
        <w:rPr>
          <w:rFonts w:cs="Times New Roman"/>
          <w:sz w:val="28"/>
          <w:szCs w:val="28"/>
        </w:rPr>
        <w:t>тыс.</w:t>
      </w:r>
      <w:r w:rsidR="00C6219C">
        <w:rPr>
          <w:rFonts w:cs="Times New Roman"/>
          <w:sz w:val="28"/>
          <w:szCs w:val="28"/>
        </w:rPr>
        <w:t xml:space="preserve"> кв. м), или 82,4 процента к уровню прошлого года. Разрешений на строительство и реконструкцию</w:t>
      </w:r>
      <w:r w:rsidR="00C6219C" w:rsidRPr="004158AF">
        <w:rPr>
          <w:rFonts w:cs="Times New Roman"/>
          <w:sz w:val="28"/>
          <w:szCs w:val="28"/>
        </w:rPr>
        <w:t xml:space="preserve"> </w:t>
      </w:r>
      <w:r w:rsidR="00C6219C">
        <w:rPr>
          <w:rFonts w:cs="Times New Roman"/>
          <w:sz w:val="28"/>
          <w:szCs w:val="28"/>
        </w:rPr>
        <w:t>выдано 76</w:t>
      </w:r>
      <w:r w:rsidR="00C6219C" w:rsidRPr="002A7A30">
        <w:rPr>
          <w:rFonts w:cs="Times New Roman"/>
          <w:sz w:val="28"/>
          <w:szCs w:val="28"/>
        </w:rPr>
        <w:t xml:space="preserve"> единиц, разрешений на ввод объектов в эк</w:t>
      </w:r>
      <w:r>
        <w:rPr>
          <w:rFonts w:cs="Times New Roman"/>
          <w:sz w:val="28"/>
          <w:szCs w:val="28"/>
        </w:rPr>
        <w:t xml:space="preserve">сплуатацию </w:t>
      </w:r>
      <w:r w:rsidR="00C6219C">
        <w:rPr>
          <w:rFonts w:cs="Times New Roman"/>
          <w:sz w:val="28"/>
          <w:szCs w:val="28"/>
        </w:rPr>
        <w:t>19 единиц</w:t>
      </w:r>
      <w:r w:rsidR="00C6219C" w:rsidRPr="002A7A30">
        <w:rPr>
          <w:rFonts w:cs="Times New Roman"/>
          <w:sz w:val="28"/>
          <w:szCs w:val="28"/>
        </w:rPr>
        <w:t>.</w:t>
      </w:r>
    </w:p>
    <w:p w:rsidR="005A3678" w:rsidRPr="005A3678" w:rsidRDefault="005A3678" w:rsidP="005A3678">
      <w:pPr>
        <w:pStyle w:val="af"/>
        <w:ind w:firstLine="708"/>
        <w:jc w:val="both"/>
        <w:rPr>
          <w:rFonts w:cs="Times New Roman"/>
          <w:sz w:val="28"/>
          <w:szCs w:val="28"/>
        </w:rPr>
      </w:pPr>
      <w:r w:rsidRPr="005A3678">
        <w:rPr>
          <w:rFonts w:cs="Times New Roman"/>
          <w:sz w:val="28"/>
          <w:szCs w:val="28"/>
        </w:rPr>
        <w:t>С целью реализации мероприятий по улучшению жилищных условий граждан, проживающих в сельской местности в рамках реализации Государственной программы Российской Федерации «Комплексное развитие сельских территорий», в 2020 году получили свидетельства о социальной выплате 6 семей на общую сумму 7 млн. 736 тыс. рублей.</w:t>
      </w:r>
    </w:p>
    <w:p w:rsidR="005A3678" w:rsidRDefault="00DF2205" w:rsidP="00C23CDE">
      <w:pPr>
        <w:pStyle w:val="af"/>
        <w:ind w:firstLine="708"/>
        <w:jc w:val="both"/>
        <w:rPr>
          <w:rFonts w:cs="Times New Roman"/>
          <w:sz w:val="28"/>
          <w:szCs w:val="28"/>
        </w:rPr>
      </w:pPr>
      <w:r>
        <w:rPr>
          <w:rFonts w:cs="Times New Roman"/>
          <w:sz w:val="28"/>
          <w:szCs w:val="28"/>
        </w:rPr>
        <w:t xml:space="preserve">Из 6 получивших </w:t>
      </w:r>
      <w:r w:rsidR="005A3678" w:rsidRPr="005A3678">
        <w:rPr>
          <w:rFonts w:cs="Times New Roman"/>
          <w:sz w:val="28"/>
          <w:szCs w:val="28"/>
        </w:rPr>
        <w:t>заявителей работники агропромышленного ком</w:t>
      </w:r>
      <w:r>
        <w:rPr>
          <w:rFonts w:cs="Times New Roman"/>
          <w:sz w:val="28"/>
          <w:szCs w:val="28"/>
        </w:rPr>
        <w:t>п</w:t>
      </w:r>
      <w:r w:rsidR="005A3678" w:rsidRPr="005A3678">
        <w:rPr>
          <w:rFonts w:cs="Times New Roman"/>
          <w:sz w:val="28"/>
          <w:szCs w:val="28"/>
        </w:rPr>
        <w:t>ле</w:t>
      </w:r>
      <w:r w:rsidR="004E1564">
        <w:rPr>
          <w:rFonts w:cs="Times New Roman"/>
          <w:sz w:val="28"/>
          <w:szCs w:val="28"/>
        </w:rPr>
        <w:t xml:space="preserve">кса 3, культуры </w:t>
      </w:r>
      <w:r w:rsidR="005A3678" w:rsidRPr="005A3678">
        <w:rPr>
          <w:rFonts w:cs="Times New Roman"/>
          <w:sz w:val="28"/>
          <w:szCs w:val="28"/>
        </w:rPr>
        <w:t>1, социального обслуживани</w:t>
      </w:r>
      <w:r w:rsidR="004E1564">
        <w:rPr>
          <w:rFonts w:cs="Times New Roman"/>
          <w:sz w:val="28"/>
          <w:szCs w:val="28"/>
        </w:rPr>
        <w:t>я 1, образования</w:t>
      </w:r>
      <w:r w:rsidR="005A3678" w:rsidRPr="005A3678">
        <w:rPr>
          <w:rFonts w:cs="Times New Roman"/>
          <w:sz w:val="28"/>
          <w:szCs w:val="28"/>
        </w:rPr>
        <w:t xml:space="preserve"> 1. Из всех получивших: жители села Эди</w:t>
      </w:r>
      <w:r w:rsidR="004E1564">
        <w:rPr>
          <w:rFonts w:cs="Times New Roman"/>
          <w:sz w:val="28"/>
          <w:szCs w:val="28"/>
        </w:rPr>
        <w:t xml:space="preserve">ссия 5 семей, станицы Курской </w:t>
      </w:r>
      <w:r w:rsidR="005A3678" w:rsidRPr="005A3678">
        <w:rPr>
          <w:rFonts w:cs="Times New Roman"/>
          <w:sz w:val="28"/>
          <w:szCs w:val="28"/>
        </w:rPr>
        <w:t>1 семья.</w:t>
      </w:r>
    </w:p>
    <w:p w:rsidR="00C85789" w:rsidRPr="00C85789" w:rsidRDefault="00C85789" w:rsidP="00C85789">
      <w:pPr>
        <w:rPr>
          <w:b/>
          <w:sz w:val="28"/>
          <w:szCs w:val="28"/>
        </w:rPr>
      </w:pPr>
    </w:p>
    <w:p w:rsidR="00325EF9" w:rsidRDefault="00A8036E" w:rsidP="00A8036E">
      <w:pPr>
        <w:jc w:val="both"/>
        <w:rPr>
          <w:b/>
          <w:bCs/>
          <w:color w:val="030000"/>
          <w:sz w:val="28"/>
          <w:szCs w:val="28"/>
          <w:shd w:val="clear" w:color="auto" w:fill="FFFFFF"/>
        </w:rPr>
      </w:pPr>
      <w:r w:rsidRPr="00A8036E">
        <w:rPr>
          <w:b/>
          <w:bCs/>
          <w:color w:val="030000"/>
          <w:sz w:val="28"/>
          <w:szCs w:val="28"/>
          <w:shd w:val="clear" w:color="auto" w:fill="FFFFFF"/>
        </w:rPr>
        <w:t>Транспорт, дороги</w:t>
      </w:r>
    </w:p>
    <w:p w:rsidR="00AB5352" w:rsidRDefault="00FC5275" w:rsidP="00076598">
      <w:pPr>
        <w:jc w:val="both"/>
        <w:rPr>
          <w:sz w:val="28"/>
          <w:szCs w:val="28"/>
        </w:rPr>
      </w:pPr>
      <w:r>
        <w:tab/>
      </w:r>
      <w:r w:rsidR="00D20F34">
        <w:rPr>
          <w:sz w:val="28"/>
          <w:szCs w:val="28"/>
        </w:rPr>
        <w:t>О</w:t>
      </w:r>
      <w:r w:rsidR="00A9048E" w:rsidRPr="00A9048E">
        <w:rPr>
          <w:sz w:val="28"/>
          <w:szCs w:val="28"/>
        </w:rPr>
        <w:t>бщая п</w:t>
      </w:r>
      <w:r w:rsidRPr="00A9048E">
        <w:rPr>
          <w:sz w:val="28"/>
          <w:szCs w:val="28"/>
        </w:rPr>
        <w:t xml:space="preserve">ротяженность </w:t>
      </w:r>
      <w:r w:rsidR="00C23CDE" w:rsidRPr="00A9048E">
        <w:rPr>
          <w:sz w:val="28"/>
          <w:szCs w:val="28"/>
        </w:rPr>
        <w:t>автомобильных</w:t>
      </w:r>
      <w:r w:rsidRPr="00A9048E">
        <w:rPr>
          <w:sz w:val="28"/>
          <w:szCs w:val="28"/>
        </w:rPr>
        <w:t xml:space="preserve"> дорог </w:t>
      </w:r>
      <w:r w:rsidR="00A9048E" w:rsidRPr="00A9048E">
        <w:rPr>
          <w:sz w:val="28"/>
          <w:szCs w:val="28"/>
        </w:rPr>
        <w:t xml:space="preserve">общего пользования  местного значения </w:t>
      </w:r>
      <w:r w:rsidR="00C23CDE" w:rsidRPr="00A9048E">
        <w:rPr>
          <w:sz w:val="28"/>
          <w:szCs w:val="28"/>
        </w:rPr>
        <w:t>составляет</w:t>
      </w:r>
      <w:r w:rsidR="00A9048E">
        <w:rPr>
          <w:sz w:val="28"/>
          <w:szCs w:val="28"/>
        </w:rPr>
        <w:t xml:space="preserve"> </w:t>
      </w:r>
      <w:r w:rsidR="00A9048E" w:rsidRPr="00A9048E">
        <w:rPr>
          <w:sz w:val="28"/>
          <w:szCs w:val="28"/>
        </w:rPr>
        <w:t>495.2 км</w:t>
      </w:r>
      <w:r w:rsidR="00A9048E">
        <w:rPr>
          <w:sz w:val="28"/>
          <w:szCs w:val="28"/>
        </w:rPr>
        <w:t xml:space="preserve">. </w:t>
      </w:r>
    </w:p>
    <w:p w:rsidR="00E1634B" w:rsidRPr="005636B2" w:rsidRDefault="00B03D4A" w:rsidP="00C23CDE">
      <w:pPr>
        <w:ind w:firstLine="709"/>
        <w:jc w:val="both"/>
        <w:rPr>
          <w:sz w:val="28"/>
          <w:szCs w:val="28"/>
        </w:rPr>
      </w:pPr>
      <w:r>
        <w:rPr>
          <w:sz w:val="28"/>
          <w:szCs w:val="28"/>
        </w:rPr>
        <w:t>В</w:t>
      </w:r>
      <w:r w:rsidR="00A9048E">
        <w:rPr>
          <w:sz w:val="28"/>
          <w:szCs w:val="28"/>
        </w:rPr>
        <w:t xml:space="preserve"> 2020 году </w:t>
      </w:r>
      <w:r w:rsidR="00D20F34">
        <w:rPr>
          <w:sz w:val="28"/>
          <w:szCs w:val="28"/>
        </w:rPr>
        <w:t xml:space="preserve">бюджетом Курского муниципального </w:t>
      </w:r>
      <w:r w:rsidR="00443EEE">
        <w:rPr>
          <w:sz w:val="28"/>
          <w:szCs w:val="28"/>
        </w:rPr>
        <w:t>района</w:t>
      </w:r>
      <w:r w:rsidR="00D20F34">
        <w:rPr>
          <w:sz w:val="28"/>
          <w:szCs w:val="28"/>
        </w:rPr>
        <w:t xml:space="preserve"> Ставропо</w:t>
      </w:r>
      <w:r w:rsidR="00035EFC">
        <w:rPr>
          <w:sz w:val="28"/>
          <w:szCs w:val="28"/>
        </w:rPr>
        <w:t>л</w:t>
      </w:r>
      <w:r w:rsidR="00D20F34">
        <w:rPr>
          <w:sz w:val="28"/>
          <w:szCs w:val="28"/>
        </w:rPr>
        <w:t>ьского края</w:t>
      </w:r>
      <w:r w:rsidR="00AB5352">
        <w:rPr>
          <w:sz w:val="28"/>
          <w:szCs w:val="28"/>
        </w:rPr>
        <w:t xml:space="preserve"> </w:t>
      </w:r>
      <w:r w:rsidR="00A06C8C">
        <w:rPr>
          <w:sz w:val="28"/>
          <w:szCs w:val="28"/>
        </w:rPr>
        <w:t xml:space="preserve">на </w:t>
      </w:r>
      <w:r w:rsidR="00801282">
        <w:rPr>
          <w:rFonts w:cs="Times New Roman"/>
          <w:sz w:val="28"/>
          <w:szCs w:val="28"/>
        </w:rPr>
        <w:t>строительство и реконструкцию</w:t>
      </w:r>
      <w:r w:rsidR="00801282" w:rsidRPr="00801282">
        <w:rPr>
          <w:rFonts w:cs="Times New Roman"/>
          <w:sz w:val="28"/>
          <w:szCs w:val="28"/>
        </w:rPr>
        <w:t xml:space="preserve"> автомобильных дорог общего пользования местного значения </w:t>
      </w:r>
      <w:r w:rsidR="00715C6C">
        <w:rPr>
          <w:sz w:val="28"/>
          <w:szCs w:val="28"/>
        </w:rPr>
        <w:t>предусматрив</w:t>
      </w:r>
      <w:r w:rsidR="00846F39">
        <w:rPr>
          <w:sz w:val="28"/>
          <w:szCs w:val="28"/>
        </w:rPr>
        <w:t>ал</w:t>
      </w:r>
      <w:r w:rsidR="00C23CDE">
        <w:rPr>
          <w:sz w:val="28"/>
          <w:szCs w:val="28"/>
        </w:rPr>
        <w:t>и</w:t>
      </w:r>
      <w:r w:rsidR="00715C6C">
        <w:rPr>
          <w:sz w:val="28"/>
          <w:szCs w:val="28"/>
        </w:rPr>
        <w:t>сь</w:t>
      </w:r>
      <w:r w:rsidR="00D20F34">
        <w:rPr>
          <w:sz w:val="28"/>
          <w:szCs w:val="28"/>
        </w:rPr>
        <w:t xml:space="preserve"> и </w:t>
      </w:r>
      <w:r w:rsidR="00846F39">
        <w:rPr>
          <w:sz w:val="28"/>
          <w:szCs w:val="28"/>
        </w:rPr>
        <w:t xml:space="preserve">использовались </w:t>
      </w:r>
      <w:r w:rsidR="00AB5352">
        <w:rPr>
          <w:sz w:val="28"/>
          <w:szCs w:val="28"/>
        </w:rPr>
        <w:t>средства</w:t>
      </w:r>
      <w:r w:rsidR="00AB5352">
        <w:rPr>
          <w:rFonts w:cs="Times New Roman"/>
          <w:sz w:val="28"/>
          <w:szCs w:val="28"/>
        </w:rPr>
        <w:t xml:space="preserve"> </w:t>
      </w:r>
      <w:r w:rsidR="00443EEE">
        <w:rPr>
          <w:rFonts w:cs="Times New Roman"/>
          <w:sz w:val="28"/>
          <w:szCs w:val="28"/>
        </w:rPr>
        <w:t xml:space="preserve">в сумме </w:t>
      </w:r>
      <w:r w:rsidR="00801282">
        <w:rPr>
          <w:rFonts w:cs="Times New Roman"/>
          <w:sz w:val="28"/>
          <w:szCs w:val="28"/>
        </w:rPr>
        <w:t>5</w:t>
      </w:r>
      <w:r w:rsidR="00C23CDE">
        <w:rPr>
          <w:rFonts w:cs="Times New Roman"/>
          <w:sz w:val="28"/>
          <w:szCs w:val="28"/>
        </w:rPr>
        <w:t xml:space="preserve"> </w:t>
      </w:r>
      <w:r w:rsidR="00801282">
        <w:rPr>
          <w:rFonts w:cs="Times New Roman"/>
          <w:sz w:val="28"/>
          <w:szCs w:val="28"/>
        </w:rPr>
        <w:t>400,0</w:t>
      </w:r>
      <w:r w:rsidR="00D20F34">
        <w:rPr>
          <w:rFonts w:eastAsia="Times New Roman" w:cs="Times New Roman"/>
          <w:kern w:val="0"/>
          <w:sz w:val="28"/>
          <w:szCs w:val="28"/>
          <w:lang w:eastAsia="ru-RU" w:bidi="ar-SA"/>
        </w:rPr>
        <w:t xml:space="preserve"> тыс.</w:t>
      </w:r>
      <w:r w:rsidR="00C23CDE">
        <w:rPr>
          <w:rFonts w:eastAsia="Times New Roman" w:cs="Times New Roman"/>
          <w:kern w:val="0"/>
          <w:sz w:val="28"/>
          <w:szCs w:val="28"/>
          <w:lang w:eastAsia="ru-RU" w:bidi="ar-SA"/>
        </w:rPr>
        <w:t xml:space="preserve"> </w:t>
      </w:r>
      <w:r w:rsidR="00D20F34">
        <w:rPr>
          <w:rFonts w:eastAsia="Times New Roman" w:cs="Times New Roman"/>
          <w:kern w:val="0"/>
          <w:sz w:val="28"/>
          <w:szCs w:val="28"/>
          <w:lang w:eastAsia="ru-RU" w:bidi="ar-SA"/>
        </w:rPr>
        <w:t>рублей,</w:t>
      </w:r>
      <w:r w:rsidR="005636B2">
        <w:rPr>
          <w:sz w:val="28"/>
          <w:szCs w:val="28"/>
        </w:rPr>
        <w:t xml:space="preserve"> </w:t>
      </w:r>
      <w:r w:rsidR="00E1634B">
        <w:rPr>
          <w:rFonts w:eastAsia="Times New Roman" w:cs="Times New Roman"/>
          <w:bCs/>
          <w:kern w:val="0"/>
          <w:sz w:val="28"/>
          <w:szCs w:val="28"/>
          <w:lang w:eastAsia="ru-RU" w:bidi="ar-SA"/>
        </w:rPr>
        <w:t>н</w:t>
      </w:r>
      <w:r w:rsidR="00E1634B" w:rsidRPr="00E1634B">
        <w:rPr>
          <w:rFonts w:eastAsia="Times New Roman" w:cs="Times New Roman"/>
          <w:bCs/>
          <w:kern w:val="0"/>
          <w:sz w:val="28"/>
          <w:szCs w:val="28"/>
          <w:lang w:eastAsia="ru-RU" w:bidi="ar-SA"/>
        </w:rPr>
        <w:t xml:space="preserve">а </w:t>
      </w:r>
      <w:r w:rsidR="00E1634B">
        <w:rPr>
          <w:rFonts w:eastAsia="Times New Roman" w:cs="Times New Roman"/>
          <w:bCs/>
          <w:kern w:val="0"/>
          <w:sz w:val="28"/>
          <w:szCs w:val="28"/>
          <w:lang w:eastAsia="ru-RU" w:bidi="ar-SA"/>
        </w:rPr>
        <w:t>к</w:t>
      </w:r>
      <w:r w:rsidR="00E1634B" w:rsidRPr="00E1634B">
        <w:rPr>
          <w:rFonts w:eastAsia="Times New Roman" w:cs="Times New Roman"/>
          <w:bCs/>
          <w:kern w:val="0"/>
          <w:sz w:val="28"/>
          <w:szCs w:val="28"/>
          <w:lang w:eastAsia="ru-RU" w:bidi="ar-SA"/>
        </w:rPr>
        <w:t xml:space="preserve">апитальный ремонт и ремонт автомобильных дорог </w:t>
      </w:r>
      <w:r w:rsidR="00C23CDE">
        <w:rPr>
          <w:rFonts w:eastAsia="Times New Roman" w:cs="Times New Roman"/>
          <w:bCs/>
          <w:kern w:val="0"/>
          <w:sz w:val="28"/>
          <w:szCs w:val="28"/>
          <w:lang w:eastAsia="ru-RU" w:bidi="ar-SA"/>
        </w:rPr>
        <w:t xml:space="preserve">- </w:t>
      </w:r>
      <w:r w:rsidR="00076598">
        <w:rPr>
          <w:rFonts w:eastAsia="Times New Roman" w:cs="Times New Roman"/>
          <w:bCs/>
          <w:kern w:val="0"/>
          <w:sz w:val="28"/>
          <w:szCs w:val="28"/>
          <w:lang w:eastAsia="ru-RU" w:bidi="ar-SA"/>
        </w:rPr>
        <w:t>2</w:t>
      </w:r>
      <w:r w:rsidR="00C23CDE">
        <w:rPr>
          <w:rFonts w:eastAsia="Times New Roman" w:cs="Times New Roman"/>
          <w:bCs/>
          <w:kern w:val="0"/>
          <w:sz w:val="28"/>
          <w:szCs w:val="28"/>
          <w:lang w:eastAsia="ru-RU" w:bidi="ar-SA"/>
        </w:rPr>
        <w:t xml:space="preserve"> </w:t>
      </w:r>
      <w:r w:rsidR="00076598">
        <w:rPr>
          <w:rFonts w:eastAsia="Times New Roman" w:cs="Times New Roman"/>
          <w:bCs/>
          <w:kern w:val="0"/>
          <w:sz w:val="28"/>
          <w:szCs w:val="28"/>
          <w:lang w:eastAsia="ru-RU" w:bidi="ar-SA"/>
        </w:rPr>
        <w:t>427,8</w:t>
      </w:r>
      <w:r w:rsidR="004065B9">
        <w:rPr>
          <w:rFonts w:eastAsia="Times New Roman" w:cs="Times New Roman"/>
          <w:bCs/>
          <w:kern w:val="0"/>
          <w:sz w:val="28"/>
          <w:szCs w:val="28"/>
          <w:lang w:eastAsia="ru-RU" w:bidi="ar-SA"/>
        </w:rPr>
        <w:t xml:space="preserve"> тыс. рублей.</w:t>
      </w:r>
    </w:p>
    <w:p w:rsidR="004951D5" w:rsidRPr="004951D5" w:rsidRDefault="004951D5" w:rsidP="004951D5">
      <w:pPr>
        <w:ind w:firstLine="709"/>
        <w:jc w:val="both"/>
        <w:rPr>
          <w:b/>
          <w:bCs/>
          <w:color w:val="030000"/>
          <w:sz w:val="28"/>
          <w:szCs w:val="28"/>
          <w:shd w:val="clear" w:color="auto" w:fill="FFFFFF"/>
        </w:rPr>
      </w:pPr>
      <w:r w:rsidRPr="0041149D">
        <w:rPr>
          <w:color w:val="030000"/>
          <w:sz w:val="28"/>
          <w:szCs w:val="28"/>
          <w:shd w:val="clear" w:color="auto" w:fill="FFFFFF"/>
        </w:rPr>
        <w:t>На территории</w:t>
      </w:r>
      <w:r>
        <w:rPr>
          <w:color w:val="030000"/>
          <w:sz w:val="28"/>
          <w:szCs w:val="28"/>
          <w:shd w:val="clear" w:color="auto" w:fill="FFFFFF"/>
        </w:rPr>
        <w:t xml:space="preserve">  Курского муниципального района в сфере транспортных услуг пассажирские  перевозки осуществляет ОАО «Меркурий» и 23 индивидуальных предпринимателя.</w:t>
      </w:r>
    </w:p>
    <w:p w:rsidR="00FC5275" w:rsidRPr="00951822" w:rsidRDefault="00846F39" w:rsidP="00951822">
      <w:pPr>
        <w:ind w:firstLine="709"/>
        <w:jc w:val="both"/>
        <w:rPr>
          <w:rFonts w:ascii="Arial" w:eastAsia="Times New Roman" w:hAnsi="Arial" w:cs="Arial"/>
          <w:b/>
          <w:bCs/>
          <w:kern w:val="0"/>
          <w:sz w:val="16"/>
          <w:szCs w:val="16"/>
          <w:lang w:eastAsia="ru-RU" w:bidi="ar-SA"/>
        </w:rPr>
      </w:pPr>
      <w:r w:rsidRPr="00EE4309">
        <w:rPr>
          <w:rFonts w:eastAsia="Times New Roman" w:cs="Times New Roman"/>
          <w:kern w:val="0"/>
          <w:sz w:val="28"/>
          <w:szCs w:val="28"/>
          <w:lang w:eastAsia="ru-RU" w:bidi="ar-SA"/>
        </w:rPr>
        <w:t xml:space="preserve">На </w:t>
      </w:r>
      <w:r w:rsidR="00EE4309" w:rsidRPr="00EE4309">
        <w:rPr>
          <w:rFonts w:eastAsia="Times New Roman" w:cs="Times New Roman"/>
          <w:bCs/>
          <w:kern w:val="0"/>
          <w:sz w:val="28"/>
          <w:szCs w:val="28"/>
          <w:lang w:eastAsia="ru-RU" w:bidi="ar-SA"/>
        </w:rPr>
        <w:t>м</w:t>
      </w:r>
      <w:r w:rsidR="00A06C8C" w:rsidRPr="00EE4309">
        <w:rPr>
          <w:rFonts w:eastAsia="Times New Roman" w:cs="Times New Roman"/>
          <w:bCs/>
          <w:kern w:val="0"/>
          <w:sz w:val="28"/>
          <w:szCs w:val="28"/>
          <w:lang w:eastAsia="ru-RU" w:bidi="ar-SA"/>
        </w:rPr>
        <w:t xml:space="preserve">ероприятия по обеспечению круглогодичного транспортного сообщения по районным маршрутам </w:t>
      </w:r>
      <w:r w:rsidR="00EE4309">
        <w:rPr>
          <w:rFonts w:eastAsia="Times New Roman" w:cs="Times New Roman"/>
          <w:bCs/>
          <w:kern w:val="0"/>
          <w:sz w:val="28"/>
          <w:szCs w:val="28"/>
          <w:lang w:eastAsia="ru-RU" w:bidi="ar-SA"/>
        </w:rPr>
        <w:t xml:space="preserve">предусмотрено </w:t>
      </w:r>
      <w:r w:rsidR="009775FF">
        <w:rPr>
          <w:rFonts w:eastAsia="Times New Roman" w:cs="Times New Roman"/>
          <w:bCs/>
          <w:kern w:val="0"/>
          <w:sz w:val="28"/>
          <w:szCs w:val="28"/>
          <w:lang w:eastAsia="ru-RU" w:bidi="ar-SA"/>
        </w:rPr>
        <w:t>1</w:t>
      </w:r>
      <w:r w:rsidR="00C3408D">
        <w:rPr>
          <w:rFonts w:eastAsia="Times New Roman" w:cs="Times New Roman"/>
          <w:bCs/>
          <w:kern w:val="0"/>
          <w:sz w:val="28"/>
          <w:szCs w:val="28"/>
          <w:lang w:eastAsia="ru-RU" w:bidi="ar-SA"/>
        </w:rPr>
        <w:t xml:space="preserve"> </w:t>
      </w:r>
      <w:r w:rsidR="009775FF">
        <w:rPr>
          <w:rFonts w:eastAsia="Times New Roman" w:cs="Times New Roman"/>
          <w:bCs/>
          <w:kern w:val="0"/>
          <w:sz w:val="28"/>
          <w:szCs w:val="28"/>
          <w:lang w:eastAsia="ru-RU" w:bidi="ar-SA"/>
        </w:rPr>
        <w:t>440,0 тыс</w:t>
      </w:r>
      <w:r w:rsidR="00923FFA">
        <w:rPr>
          <w:rFonts w:eastAsia="Times New Roman" w:cs="Times New Roman"/>
          <w:bCs/>
          <w:kern w:val="0"/>
          <w:sz w:val="28"/>
          <w:szCs w:val="28"/>
          <w:lang w:eastAsia="ru-RU" w:bidi="ar-SA"/>
        </w:rPr>
        <w:t xml:space="preserve">. рублей </w:t>
      </w:r>
      <w:r w:rsidR="00EE4309">
        <w:rPr>
          <w:rFonts w:eastAsia="Times New Roman" w:cs="Times New Roman"/>
          <w:bCs/>
          <w:kern w:val="0"/>
          <w:sz w:val="28"/>
          <w:szCs w:val="28"/>
          <w:lang w:eastAsia="ru-RU" w:bidi="ar-SA"/>
        </w:rPr>
        <w:t xml:space="preserve">и </w:t>
      </w:r>
      <w:r w:rsidR="00EE4309" w:rsidRPr="004951D5">
        <w:rPr>
          <w:rFonts w:eastAsia="Times New Roman" w:cs="Times New Roman"/>
          <w:bCs/>
          <w:kern w:val="0"/>
          <w:sz w:val="28"/>
          <w:szCs w:val="28"/>
          <w:lang w:eastAsia="ru-RU" w:bidi="ar-SA"/>
        </w:rPr>
        <w:t xml:space="preserve">использовано </w:t>
      </w:r>
      <w:r w:rsidR="00C3408D">
        <w:rPr>
          <w:rFonts w:eastAsia="Times New Roman" w:cs="Times New Roman"/>
          <w:bCs/>
          <w:kern w:val="0"/>
          <w:sz w:val="28"/>
          <w:szCs w:val="28"/>
          <w:lang w:eastAsia="ru-RU" w:bidi="ar-SA"/>
        </w:rPr>
        <w:t xml:space="preserve">1 </w:t>
      </w:r>
      <w:r w:rsidR="003F43B2">
        <w:rPr>
          <w:rFonts w:eastAsia="Times New Roman" w:cs="Times New Roman"/>
          <w:bCs/>
          <w:kern w:val="0"/>
          <w:sz w:val="28"/>
          <w:szCs w:val="28"/>
          <w:lang w:eastAsia="ru-RU" w:bidi="ar-SA"/>
        </w:rPr>
        <w:t>358,6 тыс</w:t>
      </w:r>
      <w:r w:rsidR="00923FFA" w:rsidRPr="004951D5">
        <w:rPr>
          <w:rFonts w:eastAsia="Times New Roman" w:cs="Times New Roman"/>
          <w:bCs/>
          <w:kern w:val="0"/>
          <w:sz w:val="28"/>
          <w:szCs w:val="28"/>
          <w:lang w:eastAsia="ru-RU" w:bidi="ar-SA"/>
        </w:rPr>
        <w:t>. рублей</w:t>
      </w:r>
      <w:r w:rsidR="00432C20">
        <w:rPr>
          <w:rFonts w:eastAsia="Times New Roman" w:cs="Times New Roman"/>
          <w:bCs/>
          <w:kern w:val="0"/>
          <w:sz w:val="28"/>
          <w:szCs w:val="28"/>
          <w:lang w:eastAsia="ru-RU" w:bidi="ar-SA"/>
        </w:rPr>
        <w:t>.</w:t>
      </w:r>
    </w:p>
    <w:p w:rsidR="00A8036E" w:rsidRPr="00A8036E" w:rsidRDefault="00A8036E" w:rsidP="00A8036E">
      <w:pPr>
        <w:jc w:val="both"/>
        <w:rPr>
          <w:b/>
          <w:sz w:val="28"/>
          <w:szCs w:val="28"/>
          <w:shd w:val="clear" w:color="auto" w:fill="FFFFFF"/>
        </w:rPr>
      </w:pPr>
    </w:p>
    <w:p w:rsidR="0087638C" w:rsidRPr="00824B6D" w:rsidRDefault="0087638C" w:rsidP="004D52A6">
      <w:pPr>
        <w:tabs>
          <w:tab w:val="left" w:pos="4678"/>
        </w:tabs>
        <w:rPr>
          <w:b/>
          <w:color w:val="FF0000"/>
          <w:spacing w:val="-4"/>
          <w:sz w:val="28"/>
          <w:szCs w:val="28"/>
        </w:rPr>
      </w:pPr>
      <w:r w:rsidRPr="00D44EC5">
        <w:rPr>
          <w:b/>
          <w:spacing w:val="-4"/>
          <w:sz w:val="28"/>
          <w:szCs w:val="28"/>
        </w:rPr>
        <w:t>Поддержка субъектов малого и среднего предпринимательства</w:t>
      </w:r>
    </w:p>
    <w:p w:rsidR="002112C3" w:rsidRPr="00CE0D7D" w:rsidRDefault="002112C3" w:rsidP="002A015E">
      <w:pPr>
        <w:shd w:val="clear" w:color="auto" w:fill="FFFFFF"/>
        <w:ind w:firstLine="709"/>
        <w:jc w:val="both"/>
        <w:rPr>
          <w:color w:val="FF0000"/>
          <w:sz w:val="28"/>
          <w:szCs w:val="28"/>
        </w:rPr>
      </w:pPr>
      <w:r w:rsidRPr="00D44EC5">
        <w:rPr>
          <w:spacing w:val="-4"/>
          <w:sz w:val="28"/>
          <w:szCs w:val="28"/>
        </w:rPr>
        <w:t xml:space="preserve">Развитие малого и среднего предпринимательства </w:t>
      </w:r>
      <w:r w:rsidRPr="00D44EC5">
        <w:rPr>
          <w:sz w:val="28"/>
          <w:szCs w:val="28"/>
        </w:rPr>
        <w:t xml:space="preserve">в </w:t>
      </w:r>
      <w:r w:rsidR="00D44EC5" w:rsidRPr="00D44EC5">
        <w:rPr>
          <w:sz w:val="28"/>
          <w:szCs w:val="28"/>
        </w:rPr>
        <w:t xml:space="preserve">Курском муниципальном районе </w:t>
      </w:r>
      <w:r w:rsidRPr="00D44EC5">
        <w:rPr>
          <w:spacing w:val="-4"/>
          <w:sz w:val="28"/>
          <w:szCs w:val="28"/>
        </w:rPr>
        <w:t>служит основой для экономического развития, способствует решению социальных проблем</w:t>
      </w:r>
      <w:r w:rsidRPr="00D44EC5">
        <w:rPr>
          <w:sz w:val="28"/>
          <w:szCs w:val="28"/>
        </w:rPr>
        <w:t>.</w:t>
      </w:r>
    </w:p>
    <w:p w:rsidR="005E480B" w:rsidRPr="001827D0" w:rsidRDefault="00051347" w:rsidP="00C4667E">
      <w:pPr>
        <w:pStyle w:val="20"/>
        <w:shd w:val="clear" w:color="auto" w:fill="auto"/>
        <w:spacing w:line="240" w:lineRule="auto"/>
        <w:ind w:firstLine="740"/>
        <w:jc w:val="both"/>
        <w:rPr>
          <w:sz w:val="28"/>
          <w:szCs w:val="28"/>
        </w:rPr>
      </w:pPr>
      <w:r>
        <w:rPr>
          <w:sz w:val="28"/>
          <w:szCs w:val="28"/>
        </w:rPr>
        <w:t>Общее число</w:t>
      </w:r>
      <w:r w:rsidR="005E480B" w:rsidRPr="00CC21BF">
        <w:rPr>
          <w:sz w:val="28"/>
          <w:szCs w:val="28"/>
        </w:rPr>
        <w:t xml:space="preserve"> субъектов </w:t>
      </w:r>
      <w:r w:rsidR="005E480B" w:rsidRPr="00CC21BF">
        <w:rPr>
          <w:sz w:val="28"/>
          <w:szCs w:val="28"/>
          <w:lang w:val="en-US" w:bidi="en-US"/>
        </w:rPr>
        <w:t>MC</w:t>
      </w:r>
      <w:r w:rsidR="005E480B" w:rsidRPr="00CC21BF">
        <w:rPr>
          <w:sz w:val="28"/>
          <w:szCs w:val="28"/>
          <w:lang w:bidi="en-US"/>
        </w:rPr>
        <w:t>П</w:t>
      </w:r>
      <w:r w:rsidR="002E30D9">
        <w:rPr>
          <w:sz w:val="28"/>
          <w:szCs w:val="28"/>
          <w:lang w:bidi="en-US"/>
        </w:rPr>
        <w:t>,</w:t>
      </w:r>
      <w:r w:rsidR="005E480B" w:rsidRPr="00CC21BF">
        <w:rPr>
          <w:sz w:val="28"/>
          <w:szCs w:val="28"/>
          <w:lang w:bidi="en-US"/>
        </w:rPr>
        <w:t xml:space="preserve"> </w:t>
      </w:r>
      <w:r w:rsidR="005E480B" w:rsidRPr="00CC21BF">
        <w:rPr>
          <w:sz w:val="28"/>
          <w:szCs w:val="28"/>
        </w:rPr>
        <w:t>количество малых органи</w:t>
      </w:r>
      <w:r>
        <w:rPr>
          <w:sz w:val="28"/>
          <w:szCs w:val="28"/>
        </w:rPr>
        <w:t>за</w:t>
      </w:r>
      <w:r w:rsidR="005E480B" w:rsidRPr="00CC21BF">
        <w:rPr>
          <w:sz w:val="28"/>
          <w:szCs w:val="28"/>
        </w:rPr>
        <w:t>ций</w:t>
      </w:r>
      <w:r w:rsidR="005E480B" w:rsidRPr="00CE0D7D">
        <w:rPr>
          <w:color w:val="FF0000"/>
          <w:sz w:val="28"/>
          <w:szCs w:val="28"/>
        </w:rPr>
        <w:t xml:space="preserve"> </w:t>
      </w:r>
      <w:r w:rsidR="005E480B" w:rsidRPr="00830C25">
        <w:rPr>
          <w:sz w:val="28"/>
          <w:szCs w:val="28"/>
        </w:rPr>
        <w:t>(юридических лиц)</w:t>
      </w:r>
      <w:r w:rsidR="005E480B" w:rsidRPr="00CE0D7D">
        <w:rPr>
          <w:color w:val="FF0000"/>
          <w:sz w:val="28"/>
          <w:szCs w:val="28"/>
        </w:rPr>
        <w:t xml:space="preserve"> </w:t>
      </w:r>
      <w:r w:rsidR="00645E81" w:rsidRPr="00CE7D21">
        <w:rPr>
          <w:sz w:val="28"/>
          <w:szCs w:val="28"/>
        </w:rPr>
        <w:t>составляет</w:t>
      </w:r>
      <w:r w:rsidR="00830C25" w:rsidRPr="00CE7D21">
        <w:rPr>
          <w:sz w:val="28"/>
          <w:szCs w:val="28"/>
        </w:rPr>
        <w:t>: 66</w:t>
      </w:r>
      <w:r w:rsidR="0012255E" w:rsidRPr="00CE7D21">
        <w:rPr>
          <w:sz w:val="28"/>
          <w:szCs w:val="28"/>
        </w:rPr>
        <w:t xml:space="preserve"> единиц </w:t>
      </w:r>
      <w:r w:rsidR="00830C25" w:rsidRPr="00CE7D21">
        <w:rPr>
          <w:sz w:val="28"/>
          <w:szCs w:val="28"/>
        </w:rPr>
        <w:t>микро</w:t>
      </w:r>
      <w:r w:rsidR="00645E81" w:rsidRPr="00CE7D21">
        <w:rPr>
          <w:sz w:val="28"/>
          <w:szCs w:val="28"/>
        </w:rPr>
        <w:t xml:space="preserve"> организаций </w:t>
      </w:r>
      <w:r w:rsidR="00CE7D21" w:rsidRPr="00CE7D21">
        <w:rPr>
          <w:sz w:val="28"/>
          <w:szCs w:val="28"/>
        </w:rPr>
        <w:t xml:space="preserve">в сравнении с прошлым годом </w:t>
      </w:r>
      <w:r w:rsidR="00CC3717">
        <w:rPr>
          <w:sz w:val="28"/>
          <w:szCs w:val="28"/>
        </w:rPr>
        <w:t>увеличилось на 6 единиц (2019 г</w:t>
      </w:r>
      <w:r w:rsidR="00426FD2">
        <w:rPr>
          <w:sz w:val="28"/>
          <w:szCs w:val="28"/>
        </w:rPr>
        <w:t>од</w:t>
      </w:r>
      <w:r w:rsidR="0012255E" w:rsidRPr="00CE7D21">
        <w:rPr>
          <w:sz w:val="28"/>
          <w:szCs w:val="28"/>
        </w:rPr>
        <w:t xml:space="preserve"> 60 единиц</w:t>
      </w:r>
      <w:r w:rsidR="00645E81" w:rsidRPr="00CE7D21">
        <w:rPr>
          <w:sz w:val="28"/>
          <w:szCs w:val="28"/>
        </w:rPr>
        <w:t>)</w:t>
      </w:r>
      <w:r w:rsidR="00830C25" w:rsidRPr="00CE7D21">
        <w:rPr>
          <w:sz w:val="28"/>
          <w:szCs w:val="28"/>
        </w:rPr>
        <w:t>,</w:t>
      </w:r>
      <w:r w:rsidR="00830C25">
        <w:rPr>
          <w:color w:val="FF0000"/>
          <w:sz w:val="28"/>
          <w:szCs w:val="28"/>
        </w:rPr>
        <w:t xml:space="preserve"> </w:t>
      </w:r>
      <w:r w:rsidR="00830C25" w:rsidRPr="00A27F3E">
        <w:rPr>
          <w:sz w:val="28"/>
          <w:szCs w:val="28"/>
        </w:rPr>
        <w:t>13 малых</w:t>
      </w:r>
      <w:r w:rsidR="00CE7D21" w:rsidRPr="00A27F3E">
        <w:rPr>
          <w:sz w:val="28"/>
          <w:szCs w:val="28"/>
        </w:rPr>
        <w:t xml:space="preserve"> предприятий </w:t>
      </w:r>
      <w:r w:rsidR="00C4667E" w:rsidRPr="00A27F3E">
        <w:rPr>
          <w:sz w:val="28"/>
          <w:szCs w:val="28"/>
        </w:rPr>
        <w:t>умень</w:t>
      </w:r>
      <w:r w:rsidR="00C4667E">
        <w:rPr>
          <w:sz w:val="28"/>
          <w:szCs w:val="28"/>
        </w:rPr>
        <w:t>шилось</w:t>
      </w:r>
      <w:r w:rsidR="00CC3717">
        <w:rPr>
          <w:sz w:val="28"/>
          <w:szCs w:val="28"/>
        </w:rPr>
        <w:t xml:space="preserve"> на 2 единицы (2019 год</w:t>
      </w:r>
      <w:r w:rsidR="00CE7D21" w:rsidRPr="00A27F3E">
        <w:rPr>
          <w:sz w:val="28"/>
          <w:szCs w:val="28"/>
        </w:rPr>
        <w:t xml:space="preserve">15 </w:t>
      </w:r>
      <w:r w:rsidR="00A27F3E" w:rsidRPr="00A27F3E">
        <w:rPr>
          <w:sz w:val="28"/>
          <w:szCs w:val="28"/>
        </w:rPr>
        <w:t>малых предприятий</w:t>
      </w:r>
      <w:r w:rsidR="00CE7D21" w:rsidRPr="00A27F3E">
        <w:rPr>
          <w:sz w:val="28"/>
          <w:szCs w:val="28"/>
        </w:rPr>
        <w:t>)</w:t>
      </w:r>
      <w:r w:rsidR="00830C25" w:rsidRPr="00A27F3E">
        <w:rPr>
          <w:sz w:val="28"/>
          <w:szCs w:val="28"/>
        </w:rPr>
        <w:t>,</w:t>
      </w:r>
      <w:r w:rsidR="00830C25">
        <w:rPr>
          <w:color w:val="FF0000"/>
          <w:sz w:val="28"/>
          <w:szCs w:val="28"/>
        </w:rPr>
        <w:t xml:space="preserve"> </w:t>
      </w:r>
      <w:r w:rsidR="00830C25" w:rsidRPr="00A27F3E">
        <w:rPr>
          <w:sz w:val="28"/>
          <w:szCs w:val="28"/>
        </w:rPr>
        <w:t>3 средних</w:t>
      </w:r>
      <w:r w:rsidR="00877F90">
        <w:rPr>
          <w:sz w:val="28"/>
          <w:szCs w:val="28"/>
        </w:rPr>
        <w:t>. Ч</w:t>
      </w:r>
      <w:r w:rsidR="005E480B" w:rsidRPr="00A27F3E">
        <w:rPr>
          <w:sz w:val="28"/>
          <w:szCs w:val="28"/>
        </w:rPr>
        <w:t>исленность индивидуальных предпринимателей</w:t>
      </w:r>
      <w:r w:rsidR="00A27F3E">
        <w:rPr>
          <w:color w:val="FF0000"/>
          <w:sz w:val="28"/>
          <w:szCs w:val="28"/>
        </w:rPr>
        <w:t xml:space="preserve"> </w:t>
      </w:r>
      <w:r w:rsidR="007F1199" w:rsidRPr="001827D0">
        <w:rPr>
          <w:sz w:val="28"/>
          <w:szCs w:val="28"/>
        </w:rPr>
        <w:t xml:space="preserve">за 2020 год </w:t>
      </w:r>
      <w:r w:rsidR="00A27F3E" w:rsidRPr="001827D0">
        <w:rPr>
          <w:sz w:val="28"/>
          <w:szCs w:val="28"/>
        </w:rPr>
        <w:t>составила 743</w:t>
      </w:r>
      <w:r w:rsidR="001827D0" w:rsidRPr="001827D0">
        <w:rPr>
          <w:sz w:val="28"/>
          <w:szCs w:val="28"/>
        </w:rPr>
        <w:t xml:space="preserve"> </w:t>
      </w:r>
      <w:r w:rsidR="007F1199" w:rsidRPr="001827D0">
        <w:rPr>
          <w:sz w:val="28"/>
          <w:szCs w:val="28"/>
        </w:rPr>
        <w:t>единицы,</w:t>
      </w:r>
      <w:r w:rsidR="001827D0" w:rsidRPr="001827D0">
        <w:rPr>
          <w:sz w:val="28"/>
          <w:szCs w:val="28"/>
        </w:rPr>
        <w:t xml:space="preserve"> </w:t>
      </w:r>
      <w:r w:rsidR="00877F90">
        <w:rPr>
          <w:sz w:val="28"/>
          <w:szCs w:val="28"/>
        </w:rPr>
        <w:t xml:space="preserve">т.е. </w:t>
      </w:r>
      <w:r w:rsidR="001827D0" w:rsidRPr="001827D0">
        <w:rPr>
          <w:sz w:val="28"/>
          <w:szCs w:val="28"/>
        </w:rPr>
        <w:t>уменьшилась</w:t>
      </w:r>
      <w:r w:rsidR="005D12CA">
        <w:rPr>
          <w:sz w:val="28"/>
          <w:szCs w:val="28"/>
        </w:rPr>
        <w:t xml:space="preserve"> на 10,05 процентов </w:t>
      </w:r>
      <w:r w:rsidR="006861D1">
        <w:rPr>
          <w:sz w:val="28"/>
          <w:szCs w:val="28"/>
        </w:rPr>
        <w:t>относительно  уровня</w:t>
      </w:r>
      <w:r w:rsidR="007B7DA3" w:rsidRPr="001827D0">
        <w:rPr>
          <w:sz w:val="28"/>
          <w:szCs w:val="28"/>
        </w:rPr>
        <w:t xml:space="preserve"> прошлого года (</w:t>
      </w:r>
      <w:r w:rsidR="005F59B0">
        <w:rPr>
          <w:sz w:val="28"/>
          <w:szCs w:val="28"/>
        </w:rPr>
        <w:t xml:space="preserve">2019 год </w:t>
      </w:r>
      <w:r w:rsidR="007F1199" w:rsidRPr="001827D0">
        <w:rPr>
          <w:sz w:val="28"/>
          <w:szCs w:val="28"/>
        </w:rPr>
        <w:t>826 единиц</w:t>
      </w:r>
      <w:r w:rsidR="007B7DA3" w:rsidRPr="001827D0">
        <w:rPr>
          <w:sz w:val="28"/>
          <w:szCs w:val="28"/>
        </w:rPr>
        <w:t>)</w:t>
      </w:r>
      <w:r w:rsidR="007F1199" w:rsidRPr="001827D0">
        <w:rPr>
          <w:sz w:val="28"/>
          <w:szCs w:val="28"/>
        </w:rPr>
        <w:t>.</w:t>
      </w:r>
    </w:p>
    <w:p w:rsidR="002A015E" w:rsidRPr="00A03B47" w:rsidRDefault="00877F90" w:rsidP="00F75B5A">
      <w:pPr>
        <w:ind w:firstLine="709"/>
        <w:jc w:val="both"/>
        <w:rPr>
          <w:sz w:val="28"/>
          <w:szCs w:val="28"/>
        </w:rPr>
      </w:pPr>
      <w:r>
        <w:rPr>
          <w:sz w:val="28"/>
          <w:szCs w:val="28"/>
        </w:rPr>
        <w:t>Причиной  прекраще</w:t>
      </w:r>
      <w:r w:rsidR="00CD580F">
        <w:rPr>
          <w:sz w:val="28"/>
          <w:szCs w:val="28"/>
        </w:rPr>
        <w:t>ния предприни</w:t>
      </w:r>
      <w:r w:rsidR="00A03B47">
        <w:rPr>
          <w:sz w:val="28"/>
          <w:szCs w:val="28"/>
        </w:rPr>
        <w:t>мательской</w:t>
      </w:r>
      <w:r w:rsidR="00A03B47" w:rsidRPr="00A03B47">
        <w:rPr>
          <w:sz w:val="28"/>
          <w:szCs w:val="28"/>
        </w:rPr>
        <w:t xml:space="preserve"> </w:t>
      </w:r>
      <w:r w:rsidR="00A03B47">
        <w:rPr>
          <w:sz w:val="28"/>
          <w:szCs w:val="28"/>
        </w:rPr>
        <w:t>деятельности</w:t>
      </w:r>
      <w:r w:rsidR="00D7723F">
        <w:rPr>
          <w:sz w:val="28"/>
          <w:szCs w:val="28"/>
        </w:rPr>
        <w:t>,</w:t>
      </w:r>
      <w:r w:rsidR="00CD580F">
        <w:rPr>
          <w:sz w:val="28"/>
          <w:szCs w:val="28"/>
        </w:rPr>
        <w:t xml:space="preserve"> </w:t>
      </w:r>
      <w:r w:rsidR="005E480B" w:rsidRPr="00140290">
        <w:rPr>
          <w:sz w:val="28"/>
          <w:szCs w:val="28"/>
        </w:rPr>
        <w:t xml:space="preserve">стали: </w:t>
      </w:r>
      <w:r w:rsidR="00A03B47">
        <w:rPr>
          <w:sz w:val="28"/>
          <w:szCs w:val="28"/>
        </w:rPr>
        <w:t xml:space="preserve">налоговая нагрузка, </w:t>
      </w:r>
      <w:r w:rsidR="005E480B" w:rsidRPr="00140290">
        <w:rPr>
          <w:sz w:val="28"/>
          <w:szCs w:val="28"/>
        </w:rPr>
        <w:t>сокращение реальных доходов граждан, падение спроса на товары и услуги и снижение рентабельности бизнеса, изменения в законодательстве, связанные с применением контрольно-кассовой техники и маркировкой товара</w:t>
      </w:r>
      <w:r w:rsidR="005E480B" w:rsidRPr="00520B3F">
        <w:rPr>
          <w:sz w:val="28"/>
          <w:szCs w:val="28"/>
        </w:rPr>
        <w:t>.</w:t>
      </w:r>
      <w:r w:rsidR="005E480B" w:rsidRPr="00520B3F">
        <w:rPr>
          <w:sz w:val="36"/>
          <w:szCs w:val="36"/>
        </w:rPr>
        <w:t xml:space="preserve"> </w:t>
      </w:r>
    </w:p>
    <w:p w:rsidR="005E480B" w:rsidRPr="00CE0D7D" w:rsidRDefault="005E480B" w:rsidP="00F75B5A">
      <w:pPr>
        <w:ind w:firstLine="709"/>
        <w:jc w:val="both"/>
        <w:rPr>
          <w:color w:val="FF0000"/>
          <w:sz w:val="28"/>
          <w:szCs w:val="28"/>
        </w:rPr>
      </w:pPr>
      <w:r w:rsidRPr="00B854AD">
        <w:rPr>
          <w:sz w:val="28"/>
          <w:szCs w:val="28"/>
        </w:rPr>
        <w:t xml:space="preserve">Доля налоговых поступлений в бюджет </w:t>
      </w:r>
      <w:r w:rsidR="00127ECE">
        <w:rPr>
          <w:sz w:val="28"/>
          <w:szCs w:val="28"/>
        </w:rPr>
        <w:t>Курского</w:t>
      </w:r>
      <w:r w:rsidR="00717D64">
        <w:rPr>
          <w:sz w:val="28"/>
          <w:szCs w:val="28"/>
        </w:rPr>
        <w:t xml:space="preserve"> </w:t>
      </w:r>
      <w:r w:rsidR="008342F1" w:rsidRPr="00B854AD">
        <w:rPr>
          <w:sz w:val="28"/>
          <w:szCs w:val="28"/>
        </w:rPr>
        <w:t>муниципального района</w:t>
      </w:r>
      <w:r w:rsidR="00127ECE">
        <w:rPr>
          <w:sz w:val="28"/>
          <w:szCs w:val="28"/>
        </w:rPr>
        <w:t xml:space="preserve"> Ставропольского края</w:t>
      </w:r>
      <w:r w:rsidR="008342F1" w:rsidRPr="00B854AD">
        <w:rPr>
          <w:sz w:val="28"/>
          <w:szCs w:val="28"/>
        </w:rPr>
        <w:t xml:space="preserve"> </w:t>
      </w:r>
      <w:r w:rsidRPr="00B854AD">
        <w:rPr>
          <w:sz w:val="28"/>
          <w:szCs w:val="28"/>
        </w:rPr>
        <w:t>от деятельности субъектов малого и среднего пре</w:t>
      </w:r>
      <w:r w:rsidR="005E1E52">
        <w:rPr>
          <w:sz w:val="28"/>
          <w:szCs w:val="28"/>
        </w:rPr>
        <w:t>дпринимательства составляет 12,58 проценто</w:t>
      </w:r>
      <w:r w:rsidR="005E1E52" w:rsidRPr="00A70B6A">
        <w:rPr>
          <w:sz w:val="28"/>
          <w:szCs w:val="28"/>
        </w:rPr>
        <w:t>в</w:t>
      </w:r>
      <w:r w:rsidR="005F59B0">
        <w:rPr>
          <w:sz w:val="28"/>
          <w:szCs w:val="28"/>
        </w:rPr>
        <w:t>.</w:t>
      </w:r>
    </w:p>
    <w:p w:rsidR="00B05B86" w:rsidRPr="00E111B9" w:rsidRDefault="005E480B" w:rsidP="00717D64">
      <w:pPr>
        <w:ind w:firstLine="709"/>
        <w:jc w:val="both"/>
        <w:rPr>
          <w:sz w:val="28"/>
          <w:szCs w:val="28"/>
        </w:rPr>
      </w:pPr>
      <w:r w:rsidRPr="00B05B86">
        <w:rPr>
          <w:sz w:val="28"/>
          <w:szCs w:val="28"/>
        </w:rPr>
        <w:t>В</w:t>
      </w:r>
      <w:r w:rsidR="00B05B86">
        <w:rPr>
          <w:sz w:val="28"/>
          <w:szCs w:val="28"/>
        </w:rPr>
        <w:t xml:space="preserve"> целях поддержки субъектов </w:t>
      </w:r>
      <w:r w:rsidR="001A6D7F">
        <w:rPr>
          <w:sz w:val="28"/>
          <w:szCs w:val="28"/>
        </w:rPr>
        <w:t xml:space="preserve">малого и среднего </w:t>
      </w:r>
      <w:r w:rsidR="00B05B86">
        <w:rPr>
          <w:sz w:val="28"/>
          <w:szCs w:val="28"/>
        </w:rPr>
        <w:t>предпринимательства</w:t>
      </w:r>
      <w:r w:rsidR="00B72522">
        <w:rPr>
          <w:sz w:val="28"/>
          <w:szCs w:val="28"/>
        </w:rPr>
        <w:t xml:space="preserve"> в сферах </w:t>
      </w:r>
      <w:r w:rsidR="00B05B86">
        <w:rPr>
          <w:sz w:val="28"/>
          <w:szCs w:val="28"/>
        </w:rPr>
        <w:t>пострадавших от пандемии, принято Решение совета Курского муниципального района Ставропольского края от 27 января 2020 г. № 186</w:t>
      </w:r>
      <w:r w:rsidR="00B05B86" w:rsidRPr="00E111B9">
        <w:t xml:space="preserve"> </w:t>
      </w:r>
      <w:r w:rsidR="00B05B86">
        <w:t>«</w:t>
      </w:r>
      <w:r w:rsidR="00B05B86" w:rsidRPr="00E111B9">
        <w:rPr>
          <w:sz w:val="28"/>
          <w:szCs w:val="28"/>
        </w:rPr>
        <w:t xml:space="preserve">О внесении изменений в решение совета Курского муниципального района Ставропольского края от 24 ноября 2016 г. № 309 «О системе </w:t>
      </w:r>
      <w:r w:rsidR="00717D64" w:rsidRPr="00E111B9">
        <w:rPr>
          <w:sz w:val="28"/>
          <w:szCs w:val="28"/>
        </w:rPr>
        <w:t>налого</w:t>
      </w:r>
      <w:r w:rsidR="00717D64">
        <w:rPr>
          <w:sz w:val="28"/>
          <w:szCs w:val="28"/>
        </w:rPr>
        <w:t>о</w:t>
      </w:r>
      <w:r w:rsidR="00717D64" w:rsidRPr="00E111B9">
        <w:rPr>
          <w:sz w:val="28"/>
          <w:szCs w:val="28"/>
        </w:rPr>
        <w:t>бл</w:t>
      </w:r>
      <w:r w:rsidR="00717D64">
        <w:rPr>
          <w:sz w:val="28"/>
          <w:szCs w:val="28"/>
        </w:rPr>
        <w:t>о</w:t>
      </w:r>
      <w:r w:rsidR="00717D64" w:rsidRPr="00E111B9">
        <w:rPr>
          <w:sz w:val="28"/>
          <w:szCs w:val="28"/>
        </w:rPr>
        <w:t>жения</w:t>
      </w:r>
      <w:r w:rsidR="003A2FF2">
        <w:rPr>
          <w:sz w:val="28"/>
          <w:szCs w:val="28"/>
        </w:rPr>
        <w:t xml:space="preserve"> </w:t>
      </w:r>
      <w:r w:rsidR="00B05B86" w:rsidRPr="00E111B9">
        <w:rPr>
          <w:sz w:val="28"/>
          <w:szCs w:val="28"/>
        </w:rPr>
        <w:t xml:space="preserve">в виде единого </w:t>
      </w:r>
      <w:r w:rsidR="005A3524">
        <w:rPr>
          <w:sz w:val="28"/>
          <w:szCs w:val="28"/>
        </w:rPr>
        <w:t>налога на вмененный</w:t>
      </w:r>
      <w:r w:rsidR="003A2FF2">
        <w:rPr>
          <w:sz w:val="28"/>
          <w:szCs w:val="28"/>
        </w:rPr>
        <w:t xml:space="preserve"> </w:t>
      </w:r>
      <w:r w:rsidR="00B05B86" w:rsidRPr="00E111B9">
        <w:rPr>
          <w:sz w:val="28"/>
          <w:szCs w:val="28"/>
        </w:rPr>
        <w:t>доход для отдельных видов деятельности на территории Курского района Ставропольского края»</w:t>
      </w:r>
      <w:r w:rsidR="00B05B86">
        <w:rPr>
          <w:sz w:val="28"/>
          <w:szCs w:val="28"/>
        </w:rPr>
        <w:t>.</w:t>
      </w:r>
      <w:r w:rsidR="00B05B86" w:rsidRPr="00E111B9">
        <w:rPr>
          <w:sz w:val="28"/>
          <w:szCs w:val="28"/>
        </w:rPr>
        <w:t xml:space="preserve"> </w:t>
      </w:r>
    </w:p>
    <w:p w:rsidR="005E480B" w:rsidRPr="00CE0D7D" w:rsidRDefault="00691032" w:rsidP="00691032">
      <w:pPr>
        <w:tabs>
          <w:tab w:val="left" w:pos="0"/>
        </w:tabs>
        <w:jc w:val="both"/>
        <w:rPr>
          <w:color w:val="FF0000"/>
          <w:sz w:val="28"/>
          <w:szCs w:val="28"/>
        </w:rPr>
      </w:pPr>
      <w:r>
        <w:rPr>
          <w:color w:val="FF0000"/>
          <w:sz w:val="28"/>
          <w:szCs w:val="28"/>
        </w:rPr>
        <w:tab/>
      </w:r>
      <w:r w:rsidR="005E480B" w:rsidRPr="007C7F36">
        <w:rPr>
          <w:sz w:val="28"/>
          <w:szCs w:val="28"/>
        </w:rPr>
        <w:t xml:space="preserve">Через средства массовой информации и на </w:t>
      </w:r>
      <w:r w:rsidR="005E480B" w:rsidRPr="007C7F36">
        <w:rPr>
          <w:sz w:val="26"/>
          <w:szCs w:val="26"/>
        </w:rPr>
        <w:t>о</w:t>
      </w:r>
      <w:r w:rsidR="005E480B" w:rsidRPr="007C7F36">
        <w:rPr>
          <w:sz w:val="28"/>
          <w:szCs w:val="28"/>
        </w:rPr>
        <w:t xml:space="preserve">фициальном </w:t>
      </w:r>
      <w:r w:rsidR="007C7F36" w:rsidRPr="007C7F36">
        <w:rPr>
          <w:sz w:val="28"/>
          <w:szCs w:val="28"/>
        </w:rPr>
        <w:t xml:space="preserve">сайте АКМР СК в информационно-телекоммуникационной сети «Интернет» </w:t>
      </w:r>
      <w:r w:rsidR="00187797">
        <w:rPr>
          <w:sz w:val="28"/>
          <w:szCs w:val="28"/>
        </w:rPr>
        <w:t>для</w:t>
      </w:r>
      <w:r w:rsidR="005E480B" w:rsidRPr="007C7F36">
        <w:rPr>
          <w:sz w:val="28"/>
          <w:szCs w:val="28"/>
        </w:rPr>
        <w:t xml:space="preserve"> </w:t>
      </w:r>
      <w:r w:rsidR="00C71551">
        <w:rPr>
          <w:sz w:val="28"/>
          <w:szCs w:val="28"/>
        </w:rPr>
        <w:t>субъектов предпринимательства</w:t>
      </w:r>
      <w:r w:rsidR="005E480B" w:rsidRPr="007C7F36">
        <w:rPr>
          <w:sz w:val="28"/>
          <w:szCs w:val="28"/>
        </w:rPr>
        <w:t xml:space="preserve"> </w:t>
      </w:r>
      <w:r w:rsidR="00F90CE3">
        <w:rPr>
          <w:sz w:val="28"/>
          <w:szCs w:val="28"/>
        </w:rPr>
        <w:t>района размещается</w:t>
      </w:r>
      <w:r w:rsidR="005E480B" w:rsidRPr="00C71551">
        <w:rPr>
          <w:sz w:val="28"/>
          <w:szCs w:val="28"/>
        </w:rPr>
        <w:t xml:space="preserve"> необходимая информация.</w:t>
      </w:r>
    </w:p>
    <w:p w:rsidR="005E480B" w:rsidRPr="001836AC" w:rsidRDefault="005E480B" w:rsidP="002A015E">
      <w:pPr>
        <w:ind w:firstLine="709"/>
        <w:contextualSpacing/>
        <w:jc w:val="both"/>
        <w:rPr>
          <w:rFonts w:cs="Times New Roman"/>
          <w:sz w:val="28"/>
          <w:szCs w:val="28"/>
        </w:rPr>
      </w:pPr>
      <w:r w:rsidRPr="001836AC">
        <w:rPr>
          <w:rFonts w:cs="Times New Roman"/>
          <w:sz w:val="28"/>
          <w:szCs w:val="28"/>
        </w:rPr>
        <w:t>Сегодня работают разные механизмы поддержки субъектов малого и среднего предпринимательства. На краевом и районном уровне оказывается комплексная поддержка бизнесу, работают разные механизмы</w:t>
      </w:r>
      <w:r w:rsidR="005A3524">
        <w:rPr>
          <w:rFonts w:cs="Times New Roman"/>
          <w:sz w:val="28"/>
          <w:szCs w:val="28"/>
        </w:rPr>
        <w:t>.</w:t>
      </w:r>
      <w:r w:rsidRPr="001836AC">
        <w:rPr>
          <w:rFonts w:cs="Times New Roman"/>
          <w:sz w:val="28"/>
          <w:szCs w:val="28"/>
        </w:rPr>
        <w:t xml:space="preserve"> </w:t>
      </w:r>
    </w:p>
    <w:p w:rsidR="004D52A6" w:rsidRPr="004A5F25" w:rsidRDefault="005E480B" w:rsidP="00717D64">
      <w:pPr>
        <w:ind w:firstLine="709"/>
        <w:contextualSpacing/>
        <w:jc w:val="both"/>
        <w:rPr>
          <w:rFonts w:cs="Times New Roman"/>
          <w:color w:val="FF0000"/>
          <w:sz w:val="28"/>
          <w:szCs w:val="28"/>
        </w:rPr>
      </w:pPr>
      <w:r w:rsidRPr="001836AC">
        <w:rPr>
          <w:rFonts w:cs="Times New Roman"/>
          <w:sz w:val="28"/>
          <w:szCs w:val="28"/>
        </w:rPr>
        <w:t xml:space="preserve">Некоммерческой организацией «Фонд </w:t>
      </w:r>
      <w:r w:rsidR="00F90CE3">
        <w:rPr>
          <w:rFonts w:cs="Times New Roman"/>
          <w:sz w:val="28"/>
          <w:szCs w:val="28"/>
        </w:rPr>
        <w:t xml:space="preserve">поддержки предпринимательства в </w:t>
      </w:r>
      <w:r w:rsidRPr="001836AC">
        <w:rPr>
          <w:rFonts w:cs="Times New Roman"/>
          <w:sz w:val="28"/>
          <w:szCs w:val="28"/>
        </w:rPr>
        <w:t>Ставрополь</w:t>
      </w:r>
      <w:r w:rsidR="00F90CE3">
        <w:rPr>
          <w:rFonts w:cs="Times New Roman"/>
          <w:sz w:val="28"/>
          <w:szCs w:val="28"/>
        </w:rPr>
        <w:t xml:space="preserve">ском крае» оказывается </w:t>
      </w:r>
      <w:r w:rsidR="00717D64">
        <w:rPr>
          <w:rFonts w:cs="Times New Roman"/>
          <w:sz w:val="28"/>
          <w:szCs w:val="28"/>
        </w:rPr>
        <w:t>всесторо</w:t>
      </w:r>
      <w:r w:rsidR="00717D64" w:rsidRPr="001836AC">
        <w:rPr>
          <w:rFonts w:cs="Times New Roman"/>
          <w:sz w:val="28"/>
          <w:szCs w:val="28"/>
        </w:rPr>
        <w:t>нняя</w:t>
      </w:r>
      <w:r w:rsidRPr="001836AC">
        <w:rPr>
          <w:rFonts w:cs="Times New Roman"/>
          <w:sz w:val="28"/>
          <w:szCs w:val="28"/>
        </w:rPr>
        <w:t xml:space="preserve"> информационно-кон</w:t>
      </w:r>
      <w:r w:rsidR="00F90CE3" w:rsidRPr="001836AC">
        <w:rPr>
          <w:rFonts w:cs="Times New Roman"/>
          <w:sz w:val="28"/>
          <w:szCs w:val="28"/>
        </w:rPr>
        <w:t>суль</w:t>
      </w:r>
      <w:r w:rsidRPr="001836AC">
        <w:rPr>
          <w:rFonts w:cs="Times New Roman"/>
          <w:sz w:val="28"/>
          <w:szCs w:val="28"/>
        </w:rPr>
        <w:t>тационная образовательная помощь, сопровождение в формировании пакета документов для участия в конкурсах на получение государственной поддержки, помощь в разработке бизнес-плано</w:t>
      </w:r>
      <w:r w:rsidRPr="008B44CF">
        <w:rPr>
          <w:rFonts w:cs="Times New Roman"/>
          <w:sz w:val="28"/>
          <w:szCs w:val="28"/>
        </w:rPr>
        <w:t>в.</w:t>
      </w:r>
      <w:r w:rsidR="00332F04">
        <w:rPr>
          <w:rFonts w:cs="Times New Roman"/>
          <w:color w:val="FF0000"/>
          <w:sz w:val="28"/>
          <w:szCs w:val="28"/>
        </w:rPr>
        <w:t xml:space="preserve"> </w:t>
      </w:r>
      <w:r w:rsidR="00A73562" w:rsidRPr="008B44CF">
        <w:rPr>
          <w:rFonts w:eastAsia="Calibri" w:cs="Times New Roman"/>
          <w:sz w:val="28"/>
          <w:szCs w:val="28"/>
        </w:rPr>
        <w:t>За период работы Фонда (с декабря 2</w:t>
      </w:r>
      <w:r w:rsidR="008B44CF" w:rsidRPr="008B44CF">
        <w:rPr>
          <w:rFonts w:eastAsia="Calibri" w:cs="Times New Roman"/>
          <w:sz w:val="28"/>
          <w:szCs w:val="28"/>
        </w:rPr>
        <w:t>010 года) выдано микрозаймов 41 субъекту</w:t>
      </w:r>
      <w:r w:rsidR="00A73562" w:rsidRPr="008B44CF">
        <w:rPr>
          <w:rFonts w:eastAsia="Calibri" w:cs="Times New Roman"/>
          <w:sz w:val="28"/>
          <w:szCs w:val="28"/>
        </w:rPr>
        <w:t xml:space="preserve"> малого и среднего предпринимательства </w:t>
      </w:r>
      <w:r w:rsidR="00CD45AA">
        <w:rPr>
          <w:rFonts w:cs="Times New Roman"/>
          <w:spacing w:val="5"/>
          <w:sz w:val="28"/>
          <w:szCs w:val="28"/>
        </w:rPr>
        <w:t>Курского района</w:t>
      </w:r>
      <w:r w:rsidR="00A73562" w:rsidRPr="008B44CF">
        <w:rPr>
          <w:rFonts w:cs="Times New Roman"/>
          <w:sz w:val="28"/>
          <w:szCs w:val="28"/>
        </w:rPr>
        <w:t xml:space="preserve"> </w:t>
      </w:r>
      <w:r w:rsidR="008B44CF" w:rsidRPr="008B44CF">
        <w:rPr>
          <w:rFonts w:eastAsia="Calibri" w:cs="Times New Roman"/>
          <w:sz w:val="28"/>
          <w:szCs w:val="28"/>
        </w:rPr>
        <w:t>на сумму 45,8</w:t>
      </w:r>
      <w:r w:rsidR="00A73562" w:rsidRPr="008B44CF">
        <w:rPr>
          <w:rFonts w:eastAsia="Calibri" w:cs="Times New Roman"/>
          <w:sz w:val="28"/>
          <w:szCs w:val="28"/>
        </w:rPr>
        <w:t xml:space="preserve"> млн. рублей.</w:t>
      </w:r>
    </w:p>
    <w:p w:rsidR="004A5F25" w:rsidRDefault="004A5F25" w:rsidP="004D52A6">
      <w:pPr>
        <w:jc w:val="both"/>
        <w:rPr>
          <w:b/>
          <w:sz w:val="28"/>
          <w:szCs w:val="28"/>
        </w:rPr>
      </w:pPr>
    </w:p>
    <w:p w:rsidR="00C07958" w:rsidRPr="004D52A6" w:rsidRDefault="000D13B9" w:rsidP="004D52A6">
      <w:pPr>
        <w:jc w:val="both"/>
        <w:rPr>
          <w:color w:val="FF0000"/>
          <w:sz w:val="28"/>
          <w:szCs w:val="28"/>
        </w:rPr>
      </w:pPr>
      <w:r w:rsidRPr="00AF377C">
        <w:rPr>
          <w:b/>
          <w:sz w:val="28"/>
          <w:szCs w:val="28"/>
        </w:rPr>
        <w:t>Потребительский рынок</w:t>
      </w:r>
    </w:p>
    <w:p w:rsidR="00591EC7" w:rsidRPr="00740ABD" w:rsidRDefault="00591EC7" w:rsidP="00717D64">
      <w:pPr>
        <w:widowControl/>
        <w:suppressAutoHyphens w:val="0"/>
        <w:ind w:firstLine="708"/>
        <w:jc w:val="both"/>
        <w:rPr>
          <w:sz w:val="28"/>
          <w:szCs w:val="28"/>
        </w:rPr>
      </w:pPr>
      <w:r w:rsidRPr="00E1565D">
        <w:rPr>
          <w:sz w:val="28"/>
          <w:szCs w:val="28"/>
        </w:rPr>
        <w:t xml:space="preserve">На территории </w:t>
      </w:r>
      <w:r w:rsidR="00717D64">
        <w:rPr>
          <w:sz w:val="28"/>
          <w:szCs w:val="28"/>
        </w:rPr>
        <w:t xml:space="preserve">Курского муниципального </w:t>
      </w:r>
      <w:r w:rsidR="00F6573E" w:rsidRPr="00E1565D">
        <w:rPr>
          <w:sz w:val="28"/>
          <w:szCs w:val="28"/>
        </w:rPr>
        <w:t>района</w:t>
      </w:r>
      <w:r w:rsidRPr="00E1565D">
        <w:rPr>
          <w:sz w:val="28"/>
          <w:szCs w:val="28"/>
        </w:rPr>
        <w:t xml:space="preserve"> находится</w:t>
      </w:r>
      <w:r w:rsidR="009378AE">
        <w:rPr>
          <w:color w:val="FF0000"/>
          <w:sz w:val="28"/>
          <w:szCs w:val="28"/>
        </w:rPr>
        <w:t xml:space="preserve"> </w:t>
      </w:r>
      <w:r w:rsidR="00393A5C">
        <w:rPr>
          <w:sz w:val="28"/>
          <w:szCs w:val="28"/>
        </w:rPr>
        <w:t>298</w:t>
      </w:r>
      <w:r w:rsidRPr="004670B7">
        <w:rPr>
          <w:sz w:val="28"/>
          <w:szCs w:val="28"/>
        </w:rPr>
        <w:t xml:space="preserve"> объектов розничной торговли, торговая площадь которых составляет </w:t>
      </w:r>
      <w:r w:rsidR="004670B7" w:rsidRPr="004670B7">
        <w:rPr>
          <w:rFonts w:eastAsia="Times New Roman" w:cs="Times New Roman"/>
          <w:kern w:val="0"/>
          <w:sz w:val="28"/>
          <w:lang w:eastAsia="ru-RU" w:bidi="ar-SA"/>
        </w:rPr>
        <w:t>16,4 тыс.</w:t>
      </w:r>
      <w:r w:rsidRPr="004670B7">
        <w:rPr>
          <w:rFonts w:eastAsia="Times New Roman" w:cs="Times New Roman"/>
          <w:kern w:val="0"/>
          <w:sz w:val="28"/>
          <w:lang w:eastAsia="ru-RU" w:bidi="ar-SA"/>
        </w:rPr>
        <w:t xml:space="preserve"> </w:t>
      </w:r>
      <w:r w:rsidRPr="004670B7">
        <w:rPr>
          <w:sz w:val="28"/>
          <w:szCs w:val="28"/>
        </w:rPr>
        <w:t>м</w:t>
      </w:r>
      <w:r w:rsidRPr="004670B7">
        <w:rPr>
          <w:sz w:val="28"/>
          <w:szCs w:val="28"/>
          <w:vertAlign w:val="superscript"/>
        </w:rPr>
        <w:t>2</w:t>
      </w:r>
      <w:r w:rsidRPr="004670B7">
        <w:rPr>
          <w:sz w:val="28"/>
          <w:szCs w:val="28"/>
        </w:rPr>
        <w:t>,</w:t>
      </w:r>
      <w:r w:rsidRPr="00CE0D7D">
        <w:rPr>
          <w:color w:val="FF0000"/>
          <w:sz w:val="28"/>
          <w:szCs w:val="28"/>
        </w:rPr>
        <w:t xml:space="preserve"> </w:t>
      </w:r>
      <w:r w:rsidRPr="00E1565D">
        <w:rPr>
          <w:sz w:val="28"/>
          <w:szCs w:val="28"/>
        </w:rPr>
        <w:t>из них продо</w:t>
      </w:r>
      <w:r w:rsidR="00171E4C" w:rsidRPr="00E1565D">
        <w:rPr>
          <w:sz w:val="28"/>
          <w:szCs w:val="28"/>
        </w:rPr>
        <w:t>вольствен</w:t>
      </w:r>
      <w:r w:rsidRPr="00E1565D">
        <w:rPr>
          <w:sz w:val="28"/>
          <w:szCs w:val="28"/>
        </w:rPr>
        <w:t>ных</w:t>
      </w:r>
      <w:r w:rsidR="00B72522">
        <w:rPr>
          <w:color w:val="FF0000"/>
          <w:sz w:val="28"/>
          <w:szCs w:val="28"/>
        </w:rPr>
        <w:t xml:space="preserve"> </w:t>
      </w:r>
      <w:r w:rsidR="00393A5C">
        <w:rPr>
          <w:sz w:val="28"/>
          <w:szCs w:val="28"/>
        </w:rPr>
        <w:t>8</w:t>
      </w:r>
      <w:r w:rsidR="002916CE">
        <w:rPr>
          <w:sz w:val="28"/>
          <w:szCs w:val="28"/>
        </w:rPr>
        <w:t>3</w:t>
      </w:r>
      <w:r w:rsidRPr="00766017">
        <w:rPr>
          <w:sz w:val="28"/>
          <w:szCs w:val="28"/>
        </w:rPr>
        <w:t>,</w:t>
      </w:r>
      <w:r w:rsidRPr="00CE0D7D">
        <w:rPr>
          <w:color w:val="FF0000"/>
          <w:sz w:val="28"/>
          <w:szCs w:val="28"/>
        </w:rPr>
        <w:t xml:space="preserve"> </w:t>
      </w:r>
      <w:r w:rsidRPr="00E1565D">
        <w:rPr>
          <w:sz w:val="28"/>
          <w:szCs w:val="28"/>
        </w:rPr>
        <w:t>непродовольственных (промышленных)</w:t>
      </w:r>
      <w:r w:rsidR="001C4B71">
        <w:rPr>
          <w:color w:val="FF0000"/>
          <w:sz w:val="28"/>
          <w:szCs w:val="28"/>
        </w:rPr>
        <w:t xml:space="preserve"> </w:t>
      </w:r>
      <w:r w:rsidR="00EA0CDF" w:rsidRPr="002916CE">
        <w:rPr>
          <w:sz w:val="28"/>
          <w:szCs w:val="28"/>
        </w:rPr>
        <w:t>87</w:t>
      </w:r>
      <w:r w:rsidRPr="002916CE">
        <w:rPr>
          <w:sz w:val="28"/>
          <w:szCs w:val="28"/>
        </w:rPr>
        <w:t>, смешанных</w:t>
      </w:r>
      <w:r w:rsidR="001C4B71">
        <w:rPr>
          <w:sz w:val="28"/>
          <w:szCs w:val="28"/>
        </w:rPr>
        <w:t xml:space="preserve"> </w:t>
      </w:r>
      <w:r w:rsidR="002916CE" w:rsidRPr="002916CE">
        <w:rPr>
          <w:sz w:val="28"/>
          <w:szCs w:val="28"/>
        </w:rPr>
        <w:t>128</w:t>
      </w:r>
      <w:r w:rsidRPr="002916CE">
        <w:rPr>
          <w:sz w:val="28"/>
          <w:szCs w:val="28"/>
        </w:rPr>
        <w:t xml:space="preserve">, </w:t>
      </w:r>
      <w:r w:rsidR="003F0C45" w:rsidRPr="003F0C45">
        <w:rPr>
          <w:sz w:val="28"/>
          <w:szCs w:val="28"/>
        </w:rPr>
        <w:t xml:space="preserve">объектов торговли  </w:t>
      </w:r>
      <w:r w:rsidRPr="003F0C45">
        <w:rPr>
          <w:sz w:val="28"/>
          <w:szCs w:val="28"/>
        </w:rPr>
        <w:t xml:space="preserve">общественного питания </w:t>
      </w:r>
      <w:r w:rsidR="00740ABD">
        <w:rPr>
          <w:sz w:val="28"/>
          <w:szCs w:val="28"/>
        </w:rPr>
        <w:t>41</w:t>
      </w:r>
      <w:r w:rsidR="003F0C45">
        <w:rPr>
          <w:color w:val="FF0000"/>
          <w:sz w:val="28"/>
          <w:szCs w:val="28"/>
        </w:rPr>
        <w:t xml:space="preserve"> </w:t>
      </w:r>
      <w:r w:rsidRPr="00740ABD">
        <w:rPr>
          <w:sz w:val="28"/>
          <w:szCs w:val="28"/>
        </w:rPr>
        <w:t xml:space="preserve">на </w:t>
      </w:r>
      <w:r w:rsidR="00740ABD" w:rsidRPr="00740ABD">
        <w:rPr>
          <w:sz w:val="28"/>
          <w:szCs w:val="28"/>
        </w:rPr>
        <w:t>3566</w:t>
      </w:r>
      <w:r w:rsidR="00A87A9E" w:rsidRPr="00740ABD">
        <w:rPr>
          <w:sz w:val="28"/>
          <w:szCs w:val="28"/>
        </w:rPr>
        <w:t xml:space="preserve"> посадочных места, из них</w:t>
      </w:r>
      <w:r w:rsidR="002916CE">
        <w:rPr>
          <w:sz w:val="28"/>
          <w:szCs w:val="28"/>
        </w:rPr>
        <w:t xml:space="preserve">: </w:t>
      </w:r>
      <w:r w:rsidR="00171E4C">
        <w:rPr>
          <w:sz w:val="28"/>
          <w:szCs w:val="28"/>
        </w:rPr>
        <w:t xml:space="preserve">18 </w:t>
      </w:r>
      <w:r w:rsidR="00DE035C">
        <w:rPr>
          <w:sz w:val="28"/>
          <w:szCs w:val="28"/>
        </w:rPr>
        <w:t>школьных столовых</w:t>
      </w:r>
      <w:r w:rsidR="00A87A9E" w:rsidRPr="00740ABD">
        <w:rPr>
          <w:sz w:val="28"/>
          <w:szCs w:val="28"/>
        </w:rPr>
        <w:t xml:space="preserve"> на 1716</w:t>
      </w:r>
      <w:r w:rsidR="00740ABD" w:rsidRPr="00740ABD">
        <w:rPr>
          <w:sz w:val="28"/>
          <w:szCs w:val="28"/>
        </w:rPr>
        <w:t xml:space="preserve"> </w:t>
      </w:r>
      <w:r w:rsidR="00740ABD">
        <w:rPr>
          <w:sz w:val="28"/>
          <w:szCs w:val="28"/>
        </w:rPr>
        <w:t>посадочных места.</w:t>
      </w:r>
      <w:r w:rsidRPr="00740ABD">
        <w:rPr>
          <w:sz w:val="28"/>
          <w:szCs w:val="28"/>
        </w:rPr>
        <w:t xml:space="preserve"> </w:t>
      </w:r>
    </w:p>
    <w:p w:rsidR="00985898" w:rsidRPr="00D34B9A" w:rsidRDefault="00AA33EB" w:rsidP="00985898">
      <w:pPr>
        <w:ind w:firstLine="708"/>
        <w:jc w:val="both"/>
        <w:rPr>
          <w:sz w:val="28"/>
          <w:szCs w:val="28"/>
        </w:rPr>
      </w:pPr>
      <w:r w:rsidRPr="00D34B9A">
        <w:rPr>
          <w:sz w:val="28"/>
          <w:szCs w:val="28"/>
        </w:rPr>
        <w:t>Т</w:t>
      </w:r>
      <w:r w:rsidR="00985898" w:rsidRPr="00D34B9A">
        <w:rPr>
          <w:sz w:val="28"/>
          <w:szCs w:val="28"/>
        </w:rPr>
        <w:t xml:space="preserve">оварооборот розничной торговли (по полному кругу предприятиям </w:t>
      </w:r>
      <w:r w:rsidRPr="00D34B9A">
        <w:rPr>
          <w:sz w:val="28"/>
          <w:szCs w:val="28"/>
        </w:rPr>
        <w:t>составил</w:t>
      </w:r>
      <w:r w:rsidR="00E323E4" w:rsidRPr="00D34B9A">
        <w:rPr>
          <w:sz w:val="28"/>
          <w:szCs w:val="28"/>
        </w:rPr>
        <w:t xml:space="preserve"> 460,5</w:t>
      </w:r>
      <w:r w:rsidR="005700DD">
        <w:rPr>
          <w:sz w:val="28"/>
          <w:szCs w:val="28"/>
        </w:rPr>
        <w:t xml:space="preserve"> млн. рублей </w:t>
      </w:r>
      <w:r w:rsidR="00985898" w:rsidRPr="00D34B9A">
        <w:rPr>
          <w:sz w:val="28"/>
          <w:szCs w:val="28"/>
        </w:rPr>
        <w:t xml:space="preserve"> </w:t>
      </w:r>
      <w:r w:rsidR="00E323E4" w:rsidRPr="00D34B9A">
        <w:rPr>
          <w:sz w:val="28"/>
          <w:szCs w:val="28"/>
        </w:rPr>
        <w:t xml:space="preserve">или 111,9 процентов </w:t>
      </w:r>
      <w:r w:rsidR="005700DD" w:rsidRPr="003425FE">
        <w:rPr>
          <w:sz w:val="28"/>
          <w:szCs w:val="28"/>
        </w:rPr>
        <w:t>к уровню прошлого года</w:t>
      </w:r>
      <w:r w:rsidR="00985898" w:rsidRPr="00D34B9A">
        <w:rPr>
          <w:sz w:val="28"/>
          <w:szCs w:val="28"/>
        </w:rPr>
        <w:t xml:space="preserve"> (201</w:t>
      </w:r>
      <w:r w:rsidR="00BB764F">
        <w:rPr>
          <w:sz w:val="28"/>
          <w:szCs w:val="28"/>
        </w:rPr>
        <w:t xml:space="preserve">9 год </w:t>
      </w:r>
      <w:r w:rsidR="00E323E4" w:rsidRPr="00D34B9A">
        <w:rPr>
          <w:sz w:val="28"/>
          <w:szCs w:val="28"/>
        </w:rPr>
        <w:t>411,2</w:t>
      </w:r>
      <w:r w:rsidR="00BB764F">
        <w:rPr>
          <w:sz w:val="28"/>
          <w:szCs w:val="28"/>
        </w:rPr>
        <w:t xml:space="preserve"> </w:t>
      </w:r>
      <w:r w:rsidR="00E323E4" w:rsidRPr="00D34B9A">
        <w:rPr>
          <w:sz w:val="28"/>
          <w:szCs w:val="28"/>
        </w:rPr>
        <w:t>млн. рублей</w:t>
      </w:r>
      <w:r w:rsidR="00985898" w:rsidRPr="00D34B9A">
        <w:rPr>
          <w:sz w:val="28"/>
          <w:szCs w:val="28"/>
        </w:rPr>
        <w:t>).</w:t>
      </w:r>
    </w:p>
    <w:p w:rsidR="00985898" w:rsidRPr="00585AA9" w:rsidRDefault="00985898" w:rsidP="00985898">
      <w:pPr>
        <w:ind w:firstLine="708"/>
        <w:jc w:val="both"/>
        <w:rPr>
          <w:sz w:val="28"/>
          <w:szCs w:val="28"/>
        </w:rPr>
      </w:pPr>
      <w:r w:rsidRPr="00F6573E">
        <w:rPr>
          <w:sz w:val="28"/>
          <w:szCs w:val="28"/>
        </w:rPr>
        <w:t xml:space="preserve">Оборот общественного питания (по </w:t>
      </w:r>
      <w:r w:rsidR="005C5A3C" w:rsidRPr="00F6573E">
        <w:rPr>
          <w:sz w:val="28"/>
          <w:szCs w:val="28"/>
        </w:rPr>
        <w:t xml:space="preserve">полному кругу </w:t>
      </w:r>
      <w:r w:rsidR="00DF2289" w:rsidRPr="00F6573E">
        <w:rPr>
          <w:sz w:val="28"/>
          <w:szCs w:val="28"/>
        </w:rPr>
        <w:t>предприятий</w:t>
      </w:r>
      <w:r w:rsidRPr="00F6573E">
        <w:rPr>
          <w:sz w:val="28"/>
          <w:szCs w:val="28"/>
        </w:rPr>
        <w:t xml:space="preserve">) </w:t>
      </w:r>
      <w:r w:rsidR="009A7879" w:rsidRPr="003425FE">
        <w:rPr>
          <w:sz w:val="28"/>
          <w:szCs w:val="28"/>
        </w:rPr>
        <w:t xml:space="preserve">составил </w:t>
      </w:r>
      <w:r w:rsidR="00585AA9" w:rsidRPr="003425FE">
        <w:rPr>
          <w:sz w:val="28"/>
          <w:szCs w:val="28"/>
        </w:rPr>
        <w:t>59,2</w:t>
      </w:r>
      <w:r w:rsidRPr="003425FE">
        <w:rPr>
          <w:sz w:val="28"/>
          <w:szCs w:val="28"/>
        </w:rPr>
        <w:t xml:space="preserve"> млн. рублей и</w:t>
      </w:r>
      <w:r w:rsidR="00585AA9" w:rsidRPr="003425FE">
        <w:rPr>
          <w:sz w:val="28"/>
          <w:szCs w:val="28"/>
        </w:rPr>
        <w:t>ли 92,6 процентов к уровню прошлого года</w:t>
      </w:r>
      <w:r w:rsidRPr="00CE0D7D">
        <w:rPr>
          <w:color w:val="FF0000"/>
          <w:sz w:val="28"/>
          <w:szCs w:val="28"/>
        </w:rPr>
        <w:t xml:space="preserve"> </w:t>
      </w:r>
      <w:r w:rsidRPr="00585AA9">
        <w:rPr>
          <w:sz w:val="28"/>
          <w:szCs w:val="28"/>
        </w:rPr>
        <w:t>(201</w:t>
      </w:r>
      <w:r w:rsidR="00BB764F">
        <w:rPr>
          <w:sz w:val="28"/>
          <w:szCs w:val="28"/>
        </w:rPr>
        <w:t xml:space="preserve">9 год </w:t>
      </w:r>
      <w:r w:rsidR="00585AA9" w:rsidRPr="00585AA9">
        <w:rPr>
          <w:sz w:val="28"/>
          <w:szCs w:val="28"/>
        </w:rPr>
        <w:t>63,9</w:t>
      </w:r>
      <w:r w:rsidRPr="00585AA9">
        <w:rPr>
          <w:sz w:val="28"/>
          <w:szCs w:val="28"/>
        </w:rPr>
        <w:t xml:space="preserve"> млн. </w:t>
      </w:r>
      <w:r w:rsidR="00585AA9" w:rsidRPr="00585AA9">
        <w:rPr>
          <w:sz w:val="28"/>
          <w:szCs w:val="28"/>
        </w:rPr>
        <w:t>рублей</w:t>
      </w:r>
      <w:r w:rsidRPr="00585AA9">
        <w:rPr>
          <w:sz w:val="28"/>
          <w:szCs w:val="28"/>
        </w:rPr>
        <w:t>).</w:t>
      </w:r>
    </w:p>
    <w:p w:rsidR="00985898" w:rsidRPr="00214530" w:rsidRDefault="003425FE" w:rsidP="00985898">
      <w:pPr>
        <w:ind w:firstLine="708"/>
        <w:jc w:val="both"/>
        <w:rPr>
          <w:sz w:val="28"/>
          <w:szCs w:val="28"/>
        </w:rPr>
      </w:pPr>
      <w:r w:rsidRPr="00C806EA">
        <w:rPr>
          <w:sz w:val="28"/>
          <w:szCs w:val="28"/>
        </w:rPr>
        <w:t>В 2020</w:t>
      </w:r>
      <w:r w:rsidR="00C806EA" w:rsidRPr="00C806EA">
        <w:rPr>
          <w:sz w:val="28"/>
          <w:szCs w:val="28"/>
        </w:rPr>
        <w:t xml:space="preserve"> году введено в эксплуатацию </w:t>
      </w:r>
      <w:r w:rsidR="00DD3F2F">
        <w:rPr>
          <w:sz w:val="28"/>
          <w:szCs w:val="28"/>
        </w:rPr>
        <w:t>5</w:t>
      </w:r>
      <w:r w:rsidR="00985898" w:rsidRPr="00C806EA">
        <w:rPr>
          <w:sz w:val="28"/>
          <w:szCs w:val="28"/>
        </w:rPr>
        <w:t xml:space="preserve"> объектов торговли, общей</w:t>
      </w:r>
      <w:r w:rsidR="00985898" w:rsidRPr="00CE0D7D">
        <w:rPr>
          <w:color w:val="FF0000"/>
          <w:sz w:val="28"/>
          <w:szCs w:val="28"/>
        </w:rPr>
        <w:t xml:space="preserve"> </w:t>
      </w:r>
      <w:r w:rsidR="00985898" w:rsidRPr="00214530">
        <w:rPr>
          <w:sz w:val="28"/>
          <w:szCs w:val="28"/>
        </w:rPr>
        <w:t xml:space="preserve">площадью </w:t>
      </w:r>
      <w:r w:rsidR="00DD3F2F" w:rsidRPr="00214530">
        <w:rPr>
          <w:sz w:val="28"/>
          <w:szCs w:val="28"/>
        </w:rPr>
        <w:t>2,0</w:t>
      </w:r>
      <w:r w:rsidR="00985898" w:rsidRPr="00214530">
        <w:rPr>
          <w:sz w:val="28"/>
          <w:szCs w:val="28"/>
        </w:rPr>
        <w:t xml:space="preserve"> тыс. м</w:t>
      </w:r>
      <w:r w:rsidR="00985898" w:rsidRPr="00214530">
        <w:rPr>
          <w:sz w:val="28"/>
          <w:szCs w:val="28"/>
          <w:vertAlign w:val="superscript"/>
        </w:rPr>
        <w:t>2</w:t>
      </w:r>
      <w:r w:rsidR="00985898" w:rsidRPr="00214530">
        <w:rPr>
          <w:sz w:val="28"/>
          <w:szCs w:val="28"/>
        </w:rPr>
        <w:t xml:space="preserve"> (201</w:t>
      </w:r>
      <w:r w:rsidR="00C41BC8">
        <w:rPr>
          <w:sz w:val="28"/>
          <w:szCs w:val="28"/>
        </w:rPr>
        <w:t xml:space="preserve">9 год </w:t>
      </w:r>
      <w:r w:rsidR="00C806EA" w:rsidRPr="00214530">
        <w:rPr>
          <w:sz w:val="28"/>
          <w:szCs w:val="28"/>
        </w:rPr>
        <w:t>3</w:t>
      </w:r>
      <w:r w:rsidR="00C41BC8">
        <w:rPr>
          <w:sz w:val="28"/>
          <w:szCs w:val="28"/>
        </w:rPr>
        <w:t xml:space="preserve"> объекта общей</w:t>
      </w:r>
      <w:r w:rsidR="00985898" w:rsidRPr="00214530">
        <w:rPr>
          <w:sz w:val="28"/>
          <w:szCs w:val="28"/>
        </w:rPr>
        <w:t xml:space="preserve"> площадью более </w:t>
      </w:r>
      <w:r w:rsidR="00214530" w:rsidRPr="00214530">
        <w:rPr>
          <w:sz w:val="28"/>
          <w:szCs w:val="28"/>
        </w:rPr>
        <w:t>1</w:t>
      </w:r>
      <w:r w:rsidR="00A71FD2" w:rsidRPr="00214530">
        <w:rPr>
          <w:sz w:val="28"/>
          <w:szCs w:val="28"/>
        </w:rPr>
        <w:t>,</w:t>
      </w:r>
      <w:r w:rsidR="006B7CA9" w:rsidRPr="00214530">
        <w:rPr>
          <w:sz w:val="28"/>
          <w:szCs w:val="28"/>
        </w:rPr>
        <w:t>5</w:t>
      </w:r>
      <w:r w:rsidR="00985898" w:rsidRPr="00214530">
        <w:rPr>
          <w:sz w:val="28"/>
          <w:szCs w:val="28"/>
        </w:rPr>
        <w:t xml:space="preserve"> тыс. м</w:t>
      </w:r>
      <w:r w:rsidR="00985898" w:rsidRPr="00214530">
        <w:rPr>
          <w:sz w:val="28"/>
          <w:szCs w:val="28"/>
          <w:vertAlign w:val="superscript"/>
        </w:rPr>
        <w:t>2</w:t>
      </w:r>
      <w:r w:rsidR="00985898" w:rsidRPr="00214530">
        <w:rPr>
          <w:sz w:val="28"/>
          <w:szCs w:val="28"/>
        </w:rPr>
        <w:t>).</w:t>
      </w:r>
    </w:p>
    <w:p w:rsidR="000842CB" w:rsidRPr="000842CB" w:rsidRDefault="000842CB" w:rsidP="00717D64">
      <w:pPr>
        <w:ind w:firstLine="708"/>
        <w:jc w:val="both"/>
        <w:rPr>
          <w:rFonts w:cs="Times New Roman"/>
          <w:sz w:val="28"/>
          <w:szCs w:val="28"/>
          <w:shd w:val="clear" w:color="auto" w:fill="FFFFFF"/>
        </w:rPr>
      </w:pPr>
      <w:r w:rsidRPr="000842CB">
        <w:rPr>
          <w:rFonts w:cs="Times New Roman"/>
          <w:sz w:val="28"/>
          <w:szCs w:val="28"/>
          <w:shd w:val="clear" w:color="auto" w:fill="FFFFFF"/>
        </w:rPr>
        <w:t>Федеральная торговая сеть представлена такими организациями, как АО «Тандер» (5 магазинов «Магнит»), ООО «Агроторг» (1 универсам «Пятерочка»). Региональная торговая сеть ООО «ИОН» (1 магазин)</w:t>
      </w:r>
      <w:r>
        <w:rPr>
          <w:rFonts w:cs="Times New Roman"/>
          <w:sz w:val="28"/>
          <w:szCs w:val="28"/>
          <w:shd w:val="clear" w:color="auto" w:fill="FFFFFF"/>
        </w:rPr>
        <w:t xml:space="preserve">, </w:t>
      </w:r>
      <w:r w:rsidR="007F79C4">
        <w:rPr>
          <w:rFonts w:cs="Times New Roman"/>
          <w:sz w:val="28"/>
          <w:szCs w:val="28"/>
          <w:shd w:val="clear" w:color="auto" w:fill="FFFFFF"/>
        </w:rPr>
        <w:t xml:space="preserve">ООО «Торгсервис 26» магазин «Светофор», </w:t>
      </w:r>
      <w:r w:rsidR="00C821AE">
        <w:rPr>
          <w:rFonts w:cs="Times New Roman"/>
          <w:sz w:val="28"/>
          <w:szCs w:val="28"/>
          <w:shd w:val="clear" w:color="auto" w:fill="FFFFFF"/>
        </w:rPr>
        <w:t>магазин «</w:t>
      </w:r>
      <w:r w:rsidR="00C821AE" w:rsidRPr="00C821AE">
        <w:rPr>
          <w:rFonts w:cs="Times New Roman"/>
          <w:sz w:val="28"/>
          <w:szCs w:val="28"/>
          <w:shd w:val="clear" w:color="auto" w:fill="FFFFFF"/>
        </w:rPr>
        <w:t>Fix Price</w:t>
      </w:r>
      <w:r w:rsidR="00C821AE">
        <w:rPr>
          <w:rFonts w:cs="Times New Roman"/>
          <w:sz w:val="28"/>
          <w:szCs w:val="28"/>
          <w:shd w:val="clear" w:color="auto" w:fill="FFFFFF"/>
        </w:rPr>
        <w:t>»</w:t>
      </w:r>
      <w:r w:rsidRPr="000842CB">
        <w:rPr>
          <w:rFonts w:cs="Times New Roman"/>
          <w:sz w:val="28"/>
          <w:szCs w:val="28"/>
          <w:shd w:val="clear" w:color="auto" w:fill="FFFFFF"/>
        </w:rPr>
        <w:t xml:space="preserve"> и  индиви</w:t>
      </w:r>
      <w:r w:rsidR="00C719F4" w:rsidRPr="000842CB">
        <w:rPr>
          <w:rFonts w:cs="Times New Roman"/>
          <w:sz w:val="28"/>
          <w:szCs w:val="28"/>
          <w:shd w:val="clear" w:color="auto" w:fill="FFFFFF"/>
        </w:rPr>
        <w:t>дуаль</w:t>
      </w:r>
      <w:r w:rsidRPr="000842CB">
        <w:rPr>
          <w:rFonts w:cs="Times New Roman"/>
          <w:sz w:val="28"/>
          <w:szCs w:val="28"/>
          <w:shd w:val="clear" w:color="auto" w:fill="FFFFFF"/>
        </w:rPr>
        <w:t>ными предприним</w:t>
      </w:r>
      <w:r w:rsidR="00C719F4">
        <w:rPr>
          <w:rFonts w:cs="Times New Roman"/>
          <w:sz w:val="28"/>
          <w:szCs w:val="28"/>
          <w:shd w:val="clear" w:color="auto" w:fill="FFFFFF"/>
        </w:rPr>
        <w:t>ателями района.</w:t>
      </w:r>
    </w:p>
    <w:p w:rsidR="00E47608" w:rsidRPr="00E47608" w:rsidRDefault="00E47608" w:rsidP="00717D64">
      <w:pPr>
        <w:ind w:firstLine="708"/>
        <w:jc w:val="both"/>
        <w:rPr>
          <w:spacing w:val="1"/>
          <w:sz w:val="28"/>
          <w:szCs w:val="28"/>
        </w:rPr>
      </w:pPr>
      <w:r w:rsidRPr="00E47608">
        <w:rPr>
          <w:spacing w:val="1"/>
          <w:sz w:val="28"/>
          <w:szCs w:val="28"/>
        </w:rPr>
        <w:t xml:space="preserve">В </w:t>
      </w:r>
      <w:r w:rsidR="00717D64">
        <w:rPr>
          <w:spacing w:val="1"/>
          <w:sz w:val="28"/>
          <w:szCs w:val="28"/>
        </w:rPr>
        <w:t xml:space="preserve">Курском муниципальном </w:t>
      </w:r>
      <w:r w:rsidRPr="00E47608">
        <w:rPr>
          <w:spacing w:val="1"/>
          <w:sz w:val="28"/>
          <w:szCs w:val="28"/>
        </w:rPr>
        <w:t>районе осуществляет деятельность один универсальный розничный рынок. Управляющей компанией розничным рынком является муниципа</w:t>
      </w:r>
      <w:r w:rsidR="00C719F4" w:rsidRPr="00E47608">
        <w:rPr>
          <w:spacing w:val="1"/>
          <w:sz w:val="28"/>
          <w:szCs w:val="28"/>
        </w:rPr>
        <w:t>ль</w:t>
      </w:r>
      <w:r w:rsidRPr="00E47608">
        <w:rPr>
          <w:spacing w:val="1"/>
          <w:sz w:val="28"/>
          <w:szCs w:val="28"/>
        </w:rPr>
        <w:t xml:space="preserve">ное унитарное предприятие «Курский районный рынок», общее число торговых мест составляет 223, из которых занято </w:t>
      </w:r>
      <w:r w:rsidR="007C20F5">
        <w:rPr>
          <w:spacing w:val="1"/>
          <w:sz w:val="28"/>
          <w:szCs w:val="28"/>
        </w:rPr>
        <w:t>5</w:t>
      </w:r>
      <w:r w:rsidR="00D574A6">
        <w:rPr>
          <w:spacing w:val="1"/>
          <w:sz w:val="28"/>
          <w:szCs w:val="28"/>
        </w:rPr>
        <w:t>7</w:t>
      </w:r>
      <w:r w:rsidR="007C20F5">
        <w:rPr>
          <w:spacing w:val="1"/>
          <w:sz w:val="28"/>
          <w:szCs w:val="28"/>
        </w:rPr>
        <w:t xml:space="preserve"> торговых места (2</w:t>
      </w:r>
      <w:r w:rsidR="00D574A6">
        <w:rPr>
          <w:spacing w:val="1"/>
          <w:sz w:val="28"/>
          <w:szCs w:val="28"/>
        </w:rPr>
        <w:t>5,5 процентов</w:t>
      </w:r>
      <w:r w:rsidR="007C20F5">
        <w:rPr>
          <w:spacing w:val="1"/>
          <w:sz w:val="28"/>
          <w:szCs w:val="28"/>
        </w:rPr>
        <w:t xml:space="preserve"> </w:t>
      </w:r>
      <w:r w:rsidR="00D574A6">
        <w:rPr>
          <w:spacing w:val="1"/>
          <w:sz w:val="28"/>
          <w:szCs w:val="28"/>
        </w:rPr>
        <w:t>з</w:t>
      </w:r>
      <w:r w:rsidR="007C20F5">
        <w:rPr>
          <w:spacing w:val="1"/>
          <w:sz w:val="28"/>
          <w:szCs w:val="28"/>
        </w:rPr>
        <w:t xml:space="preserve">аполняемость </w:t>
      </w:r>
      <w:r w:rsidRPr="00E47608">
        <w:rPr>
          <w:spacing w:val="1"/>
          <w:sz w:val="28"/>
          <w:szCs w:val="28"/>
        </w:rPr>
        <w:t>рынка).</w:t>
      </w:r>
    </w:p>
    <w:p w:rsidR="00CE536F" w:rsidRDefault="00E47608" w:rsidP="00E47608">
      <w:pPr>
        <w:ind w:firstLine="708"/>
        <w:jc w:val="both"/>
        <w:rPr>
          <w:color w:val="FF0000"/>
          <w:sz w:val="28"/>
          <w:szCs w:val="28"/>
        </w:rPr>
      </w:pPr>
      <w:r w:rsidRPr="00AF2E50">
        <w:rPr>
          <w:spacing w:val="1"/>
          <w:sz w:val="28"/>
          <w:szCs w:val="28"/>
        </w:rPr>
        <w:t>Объем всех продовольственных товаров, реализованных составил</w:t>
      </w:r>
      <w:r w:rsidR="00CE536F">
        <w:rPr>
          <w:color w:val="FF0000"/>
          <w:spacing w:val="1"/>
          <w:sz w:val="28"/>
          <w:szCs w:val="28"/>
        </w:rPr>
        <w:t xml:space="preserve"> </w:t>
      </w:r>
      <w:r w:rsidR="00CE536F" w:rsidRPr="00CE536F">
        <w:rPr>
          <w:spacing w:val="1"/>
          <w:sz w:val="28"/>
          <w:szCs w:val="28"/>
        </w:rPr>
        <w:t>776</w:t>
      </w:r>
      <w:r w:rsidRPr="00CE536F">
        <w:rPr>
          <w:spacing w:val="1"/>
          <w:sz w:val="28"/>
          <w:szCs w:val="28"/>
        </w:rPr>
        <w:t>,0 млн. рублей или 105 процентов к уров</w:t>
      </w:r>
      <w:r w:rsidR="00AF2E50" w:rsidRPr="00CE536F">
        <w:rPr>
          <w:spacing w:val="1"/>
          <w:sz w:val="28"/>
          <w:szCs w:val="28"/>
        </w:rPr>
        <w:t>ню прошлого года (2019 год 739,1</w:t>
      </w:r>
      <w:r w:rsidRPr="00CE536F">
        <w:rPr>
          <w:spacing w:val="1"/>
          <w:sz w:val="28"/>
          <w:szCs w:val="28"/>
        </w:rPr>
        <w:t xml:space="preserve"> млн.</w:t>
      </w:r>
      <w:r w:rsidR="00717D64">
        <w:rPr>
          <w:spacing w:val="1"/>
          <w:sz w:val="28"/>
          <w:szCs w:val="28"/>
        </w:rPr>
        <w:t xml:space="preserve"> </w:t>
      </w:r>
      <w:r w:rsidRPr="00CE536F">
        <w:rPr>
          <w:spacing w:val="1"/>
          <w:sz w:val="28"/>
          <w:szCs w:val="28"/>
        </w:rPr>
        <w:t>рублей).</w:t>
      </w:r>
      <w:r w:rsidR="00985898" w:rsidRPr="00CE536F">
        <w:rPr>
          <w:spacing w:val="-1"/>
          <w:sz w:val="28"/>
          <w:szCs w:val="28"/>
        </w:rPr>
        <w:t xml:space="preserve"> </w:t>
      </w:r>
    </w:p>
    <w:p w:rsidR="004276E8" w:rsidRPr="001F53A2" w:rsidRDefault="004276E8" w:rsidP="00717D64">
      <w:pPr>
        <w:ind w:firstLine="708"/>
        <w:jc w:val="both"/>
        <w:rPr>
          <w:sz w:val="28"/>
          <w:szCs w:val="28"/>
        </w:rPr>
      </w:pPr>
      <w:r w:rsidRPr="001F53A2">
        <w:rPr>
          <w:sz w:val="28"/>
          <w:szCs w:val="28"/>
        </w:rPr>
        <w:t xml:space="preserve">Одним из контрольных вопросов торговли является пресечение самовольного, вопреки установленному порядку, осуществления деятельности в сфере торговли, то есть ликвидация стихийной торговли. </w:t>
      </w:r>
    </w:p>
    <w:p w:rsidR="004276E8" w:rsidRPr="00CE0D7D" w:rsidRDefault="004276E8" w:rsidP="00717D64">
      <w:pPr>
        <w:ind w:firstLine="708"/>
        <w:jc w:val="both"/>
        <w:rPr>
          <w:color w:val="FF0000"/>
          <w:sz w:val="28"/>
          <w:szCs w:val="28"/>
        </w:rPr>
      </w:pPr>
      <w:r w:rsidRPr="001F53A2">
        <w:rPr>
          <w:sz w:val="28"/>
          <w:szCs w:val="28"/>
        </w:rPr>
        <w:t>В ц</w:t>
      </w:r>
      <w:r w:rsidR="001F53A2" w:rsidRPr="001F53A2">
        <w:rPr>
          <w:sz w:val="28"/>
          <w:szCs w:val="28"/>
        </w:rPr>
        <w:t>елях устранения нарушений за 2020</w:t>
      </w:r>
      <w:r w:rsidRPr="001F53A2">
        <w:rPr>
          <w:sz w:val="28"/>
          <w:szCs w:val="28"/>
        </w:rPr>
        <w:t xml:space="preserve"> год</w:t>
      </w:r>
      <w:r w:rsidRPr="00CE0D7D">
        <w:rPr>
          <w:color w:val="FF0000"/>
          <w:sz w:val="28"/>
          <w:szCs w:val="28"/>
        </w:rPr>
        <w:t xml:space="preserve"> </w:t>
      </w:r>
      <w:r w:rsidRPr="001F53A2">
        <w:rPr>
          <w:sz w:val="28"/>
          <w:szCs w:val="28"/>
        </w:rPr>
        <w:t>специалистами</w:t>
      </w:r>
      <w:r w:rsidR="00D82947">
        <w:rPr>
          <w:sz w:val="28"/>
          <w:szCs w:val="28"/>
        </w:rPr>
        <w:t xml:space="preserve"> </w:t>
      </w:r>
      <w:r w:rsidR="001F53A2" w:rsidRPr="001F53A2">
        <w:rPr>
          <w:sz w:val="28"/>
          <w:szCs w:val="28"/>
        </w:rPr>
        <w:t>админи</w:t>
      </w:r>
      <w:r w:rsidR="00E21A73" w:rsidRPr="001F53A2">
        <w:rPr>
          <w:sz w:val="28"/>
          <w:szCs w:val="28"/>
        </w:rPr>
        <w:t>стра</w:t>
      </w:r>
      <w:r w:rsidR="001F53A2" w:rsidRPr="001F53A2">
        <w:rPr>
          <w:sz w:val="28"/>
          <w:szCs w:val="28"/>
        </w:rPr>
        <w:t xml:space="preserve">ции Курского </w:t>
      </w:r>
      <w:r w:rsidR="00995E73">
        <w:rPr>
          <w:sz w:val="28"/>
          <w:szCs w:val="28"/>
        </w:rPr>
        <w:t xml:space="preserve">муниципального </w:t>
      </w:r>
      <w:r w:rsidR="001F53A2" w:rsidRPr="001F53A2">
        <w:rPr>
          <w:sz w:val="28"/>
          <w:szCs w:val="28"/>
        </w:rPr>
        <w:t>района</w:t>
      </w:r>
      <w:r w:rsidRPr="001F53A2">
        <w:rPr>
          <w:sz w:val="28"/>
          <w:szCs w:val="28"/>
        </w:rPr>
        <w:t xml:space="preserve"> </w:t>
      </w:r>
      <w:r w:rsidR="00995E73">
        <w:rPr>
          <w:sz w:val="28"/>
          <w:szCs w:val="28"/>
        </w:rPr>
        <w:t xml:space="preserve">Ставропольского края </w:t>
      </w:r>
      <w:r w:rsidRPr="001F53A2">
        <w:rPr>
          <w:sz w:val="28"/>
          <w:szCs w:val="28"/>
        </w:rPr>
        <w:t>совместно с контролирующими органами проведено</w:t>
      </w:r>
      <w:r w:rsidRPr="00CE0D7D">
        <w:rPr>
          <w:color w:val="FF0000"/>
          <w:sz w:val="28"/>
          <w:szCs w:val="28"/>
        </w:rPr>
        <w:t xml:space="preserve"> </w:t>
      </w:r>
      <w:r w:rsidR="00B87AD5" w:rsidRPr="00B87AD5">
        <w:rPr>
          <w:sz w:val="28"/>
          <w:szCs w:val="28"/>
        </w:rPr>
        <w:t>40 рейдов</w:t>
      </w:r>
      <w:r w:rsidR="005A2857" w:rsidRPr="00B87AD5">
        <w:rPr>
          <w:sz w:val="28"/>
          <w:szCs w:val="28"/>
        </w:rPr>
        <w:t xml:space="preserve"> </w:t>
      </w:r>
      <w:r w:rsidRPr="00B87AD5">
        <w:rPr>
          <w:sz w:val="28"/>
          <w:szCs w:val="28"/>
        </w:rPr>
        <w:t>(201</w:t>
      </w:r>
      <w:r w:rsidR="001F53A2" w:rsidRPr="00B87AD5">
        <w:rPr>
          <w:sz w:val="28"/>
          <w:szCs w:val="28"/>
        </w:rPr>
        <w:t>9</w:t>
      </w:r>
      <w:r w:rsidR="00D82947">
        <w:rPr>
          <w:sz w:val="28"/>
          <w:szCs w:val="28"/>
        </w:rPr>
        <w:t xml:space="preserve"> год </w:t>
      </w:r>
      <w:r w:rsidR="00005B8D" w:rsidRPr="00005B8D">
        <w:rPr>
          <w:sz w:val="28"/>
          <w:szCs w:val="28"/>
        </w:rPr>
        <w:t>44</w:t>
      </w:r>
      <w:r w:rsidR="00005B8D">
        <w:rPr>
          <w:sz w:val="28"/>
          <w:szCs w:val="28"/>
        </w:rPr>
        <w:t xml:space="preserve"> рейда</w:t>
      </w:r>
      <w:r w:rsidRPr="00B87AD5">
        <w:rPr>
          <w:sz w:val="28"/>
          <w:szCs w:val="28"/>
        </w:rPr>
        <w:t>)</w:t>
      </w:r>
      <w:r w:rsidRPr="00CE0D7D">
        <w:rPr>
          <w:color w:val="FF0000"/>
          <w:sz w:val="28"/>
          <w:szCs w:val="28"/>
        </w:rPr>
        <w:t xml:space="preserve"> </w:t>
      </w:r>
      <w:r w:rsidRPr="001F53A2">
        <w:rPr>
          <w:sz w:val="28"/>
          <w:szCs w:val="28"/>
        </w:rPr>
        <w:t>по ликвидации мест стихийной торговли на территории</w:t>
      </w:r>
      <w:r w:rsidR="001F53A2">
        <w:rPr>
          <w:color w:val="FF0000"/>
          <w:sz w:val="28"/>
          <w:szCs w:val="28"/>
        </w:rPr>
        <w:t xml:space="preserve"> </w:t>
      </w:r>
      <w:r w:rsidR="001F53A2" w:rsidRPr="001F53A2">
        <w:rPr>
          <w:sz w:val="28"/>
          <w:szCs w:val="28"/>
        </w:rPr>
        <w:t>района</w:t>
      </w:r>
      <w:r w:rsidRPr="001F53A2">
        <w:rPr>
          <w:sz w:val="28"/>
          <w:szCs w:val="28"/>
        </w:rPr>
        <w:t>.</w:t>
      </w:r>
      <w:r w:rsidRPr="00CE0D7D">
        <w:rPr>
          <w:color w:val="FF0000"/>
          <w:sz w:val="28"/>
          <w:szCs w:val="28"/>
        </w:rPr>
        <w:t xml:space="preserve"> </w:t>
      </w:r>
    </w:p>
    <w:p w:rsidR="004276E8" w:rsidRPr="002C4701" w:rsidRDefault="004276E8" w:rsidP="00717D64">
      <w:pPr>
        <w:ind w:firstLine="708"/>
        <w:jc w:val="both"/>
        <w:rPr>
          <w:sz w:val="28"/>
          <w:szCs w:val="28"/>
        </w:rPr>
      </w:pPr>
      <w:r w:rsidRPr="002C4701">
        <w:rPr>
          <w:sz w:val="28"/>
          <w:szCs w:val="28"/>
        </w:rPr>
        <w:t>Административными комиссиями в отношении граждан и индивидуальных предпринимателей, привлечённых по ст. 9.4 Закона Ставропольского края «Об административных правонарушениях в Ставропольском крае» от 10.04.2008</w:t>
      </w:r>
      <w:r w:rsidR="00834867">
        <w:rPr>
          <w:sz w:val="28"/>
          <w:szCs w:val="28"/>
        </w:rPr>
        <w:t xml:space="preserve"> </w:t>
      </w:r>
      <w:r w:rsidRPr="002C4701">
        <w:rPr>
          <w:sz w:val="28"/>
          <w:szCs w:val="28"/>
        </w:rPr>
        <w:t>г. № 20</w:t>
      </w:r>
      <w:r w:rsidR="00717D64">
        <w:rPr>
          <w:sz w:val="28"/>
          <w:szCs w:val="28"/>
        </w:rPr>
        <w:t>-кз</w:t>
      </w:r>
      <w:r w:rsidRPr="002C4701">
        <w:rPr>
          <w:sz w:val="28"/>
          <w:szCs w:val="28"/>
        </w:rPr>
        <w:t xml:space="preserve"> за </w:t>
      </w:r>
      <w:r w:rsidR="00834867">
        <w:rPr>
          <w:sz w:val="28"/>
          <w:szCs w:val="28"/>
        </w:rPr>
        <w:t>2020</w:t>
      </w:r>
      <w:r w:rsidR="005A2857" w:rsidRPr="002C4701">
        <w:rPr>
          <w:sz w:val="28"/>
          <w:szCs w:val="28"/>
        </w:rPr>
        <w:t xml:space="preserve"> год</w:t>
      </w:r>
      <w:r w:rsidR="00DB02E8" w:rsidRPr="002C4701">
        <w:rPr>
          <w:sz w:val="28"/>
          <w:szCs w:val="28"/>
        </w:rPr>
        <w:t xml:space="preserve"> </w:t>
      </w:r>
      <w:r w:rsidR="002C4701" w:rsidRPr="002C4701">
        <w:rPr>
          <w:sz w:val="28"/>
          <w:szCs w:val="28"/>
        </w:rPr>
        <w:t xml:space="preserve">протоколов не </w:t>
      </w:r>
      <w:r w:rsidR="00DB02E8" w:rsidRPr="002C4701">
        <w:rPr>
          <w:sz w:val="28"/>
          <w:szCs w:val="28"/>
        </w:rPr>
        <w:t>составлен</w:t>
      </w:r>
      <w:r w:rsidR="002C4701" w:rsidRPr="002C4701">
        <w:rPr>
          <w:sz w:val="28"/>
          <w:szCs w:val="28"/>
        </w:rPr>
        <w:t>о</w:t>
      </w:r>
      <w:r w:rsidRPr="002C4701">
        <w:rPr>
          <w:sz w:val="28"/>
          <w:szCs w:val="28"/>
        </w:rPr>
        <w:t xml:space="preserve">. </w:t>
      </w:r>
    </w:p>
    <w:p w:rsidR="00CD2848" w:rsidRPr="00183310" w:rsidRDefault="00A50C38" w:rsidP="00717D64">
      <w:pPr>
        <w:ind w:right="-2" w:firstLine="708"/>
        <w:jc w:val="both"/>
        <w:rPr>
          <w:bCs/>
          <w:i/>
          <w:sz w:val="28"/>
          <w:szCs w:val="28"/>
        </w:rPr>
      </w:pPr>
      <w:r w:rsidRPr="00CC28E0">
        <w:rPr>
          <w:sz w:val="28"/>
          <w:szCs w:val="28"/>
        </w:rPr>
        <w:t xml:space="preserve">Одним из главных вопросов местного значения является создание условий для обеспечения жителей </w:t>
      </w:r>
      <w:r w:rsidR="00CC28E0" w:rsidRPr="00CC28E0">
        <w:rPr>
          <w:sz w:val="28"/>
          <w:szCs w:val="28"/>
        </w:rPr>
        <w:t>района</w:t>
      </w:r>
      <w:r w:rsidRPr="00CC28E0">
        <w:rPr>
          <w:sz w:val="28"/>
          <w:szCs w:val="28"/>
        </w:rPr>
        <w:t xml:space="preserve"> бытовыми услугами.</w:t>
      </w:r>
      <w:r w:rsidRPr="00CE0D7D">
        <w:rPr>
          <w:color w:val="FF0000"/>
          <w:sz w:val="28"/>
          <w:szCs w:val="28"/>
        </w:rPr>
        <w:t xml:space="preserve"> </w:t>
      </w:r>
      <w:r w:rsidRPr="00CC28E0">
        <w:rPr>
          <w:bCs/>
          <w:sz w:val="28"/>
          <w:szCs w:val="28"/>
        </w:rPr>
        <w:t>Объем бытовых услуг, оказанны</w:t>
      </w:r>
      <w:r w:rsidR="00A62FAC" w:rsidRPr="00CC28E0">
        <w:rPr>
          <w:bCs/>
          <w:sz w:val="28"/>
          <w:szCs w:val="28"/>
        </w:rPr>
        <w:t>е</w:t>
      </w:r>
      <w:r w:rsidRPr="00CC28E0">
        <w:rPr>
          <w:bCs/>
          <w:sz w:val="28"/>
          <w:szCs w:val="28"/>
        </w:rPr>
        <w:t xml:space="preserve"> в частном секторе экономики, в основном представлены услугами, выполненными индивидуальными предпринимателями.</w:t>
      </w:r>
      <w:r w:rsidR="00183310">
        <w:rPr>
          <w:bCs/>
          <w:i/>
          <w:sz w:val="28"/>
          <w:szCs w:val="28"/>
        </w:rPr>
        <w:t xml:space="preserve"> </w:t>
      </w:r>
      <w:r w:rsidR="00CD2848" w:rsidRPr="00BA6737">
        <w:rPr>
          <w:rFonts w:cs="Times New Roman"/>
          <w:sz w:val="28"/>
          <w:szCs w:val="28"/>
        </w:rPr>
        <w:t xml:space="preserve">На территории </w:t>
      </w:r>
      <w:r w:rsidR="00652E8F" w:rsidRPr="00BA6737">
        <w:rPr>
          <w:rFonts w:cs="Times New Roman"/>
          <w:sz w:val="28"/>
          <w:szCs w:val="28"/>
        </w:rPr>
        <w:t xml:space="preserve">Курского </w:t>
      </w:r>
      <w:r w:rsidR="00717D64">
        <w:rPr>
          <w:rFonts w:cs="Times New Roman"/>
          <w:sz w:val="28"/>
          <w:szCs w:val="28"/>
        </w:rPr>
        <w:t xml:space="preserve">муниципального </w:t>
      </w:r>
      <w:r w:rsidR="00652E8F" w:rsidRPr="00BA6737">
        <w:rPr>
          <w:rFonts w:cs="Times New Roman"/>
          <w:sz w:val="28"/>
          <w:szCs w:val="28"/>
        </w:rPr>
        <w:t xml:space="preserve">района </w:t>
      </w:r>
      <w:r w:rsidR="001E1B28" w:rsidRPr="00BA6737">
        <w:rPr>
          <w:rFonts w:cs="Times New Roman"/>
          <w:sz w:val="28"/>
          <w:szCs w:val="28"/>
        </w:rPr>
        <w:t>оказывается более 15</w:t>
      </w:r>
      <w:r w:rsidR="00CD2848" w:rsidRPr="00BA6737">
        <w:rPr>
          <w:rFonts w:cs="Times New Roman"/>
          <w:sz w:val="28"/>
          <w:szCs w:val="28"/>
        </w:rPr>
        <w:t xml:space="preserve"> видов бытовых услуг</w:t>
      </w:r>
      <w:r w:rsidR="00652E8F" w:rsidRPr="00BA6737">
        <w:rPr>
          <w:rFonts w:cs="Times New Roman"/>
          <w:sz w:val="28"/>
          <w:szCs w:val="28"/>
        </w:rPr>
        <w:t>.</w:t>
      </w:r>
      <w:r w:rsidR="00183310">
        <w:rPr>
          <w:bCs/>
          <w:i/>
          <w:sz w:val="28"/>
          <w:szCs w:val="28"/>
        </w:rPr>
        <w:t xml:space="preserve"> </w:t>
      </w:r>
      <w:r w:rsidR="00CD2848" w:rsidRPr="00BA6737">
        <w:rPr>
          <w:sz w:val="28"/>
          <w:szCs w:val="28"/>
        </w:rPr>
        <w:t xml:space="preserve">Парикмахерские услуги </w:t>
      </w:r>
      <w:r w:rsidR="002577D1">
        <w:rPr>
          <w:sz w:val="28"/>
          <w:szCs w:val="28"/>
        </w:rPr>
        <w:t xml:space="preserve">пенсионерам и </w:t>
      </w:r>
      <w:r w:rsidR="004F7F5B" w:rsidRPr="00BA6737">
        <w:rPr>
          <w:sz w:val="28"/>
          <w:szCs w:val="28"/>
        </w:rPr>
        <w:t>участникам</w:t>
      </w:r>
      <w:r w:rsidR="00CD2848" w:rsidRPr="00BA6737">
        <w:rPr>
          <w:sz w:val="28"/>
          <w:szCs w:val="28"/>
        </w:rPr>
        <w:t xml:space="preserve"> Великой Отечественной войны оказываются </w:t>
      </w:r>
      <w:r w:rsidR="00BA6737" w:rsidRPr="00BA6737">
        <w:rPr>
          <w:sz w:val="28"/>
          <w:szCs w:val="28"/>
        </w:rPr>
        <w:t>с 50 процентной</w:t>
      </w:r>
      <w:r w:rsidR="00CD2848" w:rsidRPr="00BA6737">
        <w:rPr>
          <w:sz w:val="28"/>
          <w:szCs w:val="28"/>
        </w:rPr>
        <w:t xml:space="preserve"> скидкой</w:t>
      </w:r>
      <w:r w:rsidR="00BA6737">
        <w:rPr>
          <w:sz w:val="28"/>
          <w:szCs w:val="28"/>
        </w:rPr>
        <w:t xml:space="preserve">  практически во всех салонах района.</w:t>
      </w:r>
      <w:r w:rsidR="00CD2848" w:rsidRPr="00CE0D7D">
        <w:rPr>
          <w:color w:val="FF0000"/>
          <w:sz w:val="28"/>
          <w:szCs w:val="28"/>
        </w:rPr>
        <w:t xml:space="preserve"> </w:t>
      </w:r>
    </w:p>
    <w:p w:rsidR="00824B6D" w:rsidRDefault="00824B6D" w:rsidP="00370459">
      <w:pPr>
        <w:tabs>
          <w:tab w:val="left" w:pos="-3686"/>
        </w:tabs>
        <w:jc w:val="both"/>
        <w:rPr>
          <w:color w:val="FF0000"/>
          <w:sz w:val="28"/>
          <w:szCs w:val="28"/>
        </w:rPr>
      </w:pPr>
    </w:p>
    <w:p w:rsidR="00370459" w:rsidRPr="00824B6D" w:rsidRDefault="00E06EF4" w:rsidP="00370459">
      <w:pPr>
        <w:tabs>
          <w:tab w:val="left" w:pos="-3686"/>
        </w:tabs>
        <w:jc w:val="both"/>
        <w:rPr>
          <w:b/>
          <w:color w:val="FF0000"/>
          <w:sz w:val="28"/>
          <w:szCs w:val="28"/>
        </w:rPr>
      </w:pPr>
      <w:r w:rsidRPr="00F024AE">
        <w:rPr>
          <w:b/>
          <w:sz w:val="28"/>
          <w:szCs w:val="28"/>
        </w:rPr>
        <w:t>Демографи</w:t>
      </w:r>
      <w:r w:rsidR="00C31EFC" w:rsidRPr="00F024AE">
        <w:rPr>
          <w:b/>
          <w:sz w:val="28"/>
          <w:szCs w:val="28"/>
        </w:rPr>
        <w:t>ческая ситуация</w:t>
      </w:r>
      <w:r w:rsidR="00FD2D9C" w:rsidRPr="00F024AE">
        <w:rPr>
          <w:b/>
          <w:sz w:val="28"/>
          <w:szCs w:val="28"/>
        </w:rPr>
        <w:t xml:space="preserve"> </w:t>
      </w:r>
    </w:p>
    <w:p w:rsidR="00193D6C" w:rsidRPr="00CE0D7D" w:rsidRDefault="00F22021" w:rsidP="00193D6C">
      <w:pPr>
        <w:pStyle w:val="310"/>
        <w:spacing w:after="0"/>
        <w:ind w:firstLine="709"/>
        <w:jc w:val="both"/>
        <w:rPr>
          <w:color w:val="FF0000"/>
          <w:sz w:val="28"/>
          <w:szCs w:val="28"/>
        </w:rPr>
      </w:pPr>
      <w:r w:rsidRPr="00F024AE">
        <w:rPr>
          <w:sz w:val="28"/>
          <w:szCs w:val="28"/>
        </w:rPr>
        <w:t>По пре</w:t>
      </w:r>
      <w:r w:rsidR="00F024AE" w:rsidRPr="00F024AE">
        <w:rPr>
          <w:sz w:val="28"/>
          <w:szCs w:val="28"/>
        </w:rPr>
        <w:t xml:space="preserve">дварительным данным на 01.01.2021 </w:t>
      </w:r>
      <w:r w:rsidRPr="00F024AE">
        <w:rPr>
          <w:sz w:val="28"/>
          <w:szCs w:val="28"/>
        </w:rPr>
        <w:t>г. р</w:t>
      </w:r>
      <w:r w:rsidR="00261F8F" w:rsidRPr="00F024AE">
        <w:rPr>
          <w:sz w:val="28"/>
          <w:szCs w:val="28"/>
        </w:rPr>
        <w:t xml:space="preserve">асчетная численность населения </w:t>
      </w:r>
      <w:r w:rsidR="006109C5">
        <w:rPr>
          <w:sz w:val="28"/>
          <w:szCs w:val="28"/>
        </w:rPr>
        <w:t>54 012</w:t>
      </w:r>
      <w:r w:rsidR="00261F8F" w:rsidRPr="00143FB4">
        <w:rPr>
          <w:sz w:val="28"/>
          <w:szCs w:val="28"/>
        </w:rPr>
        <w:t xml:space="preserve"> чел</w:t>
      </w:r>
      <w:r w:rsidR="00F024AE" w:rsidRPr="00143FB4">
        <w:rPr>
          <w:sz w:val="28"/>
          <w:szCs w:val="28"/>
        </w:rPr>
        <w:t>овек.</w:t>
      </w:r>
    </w:p>
    <w:p w:rsidR="00E06EF4" w:rsidRPr="00607C40" w:rsidRDefault="00E06EF4" w:rsidP="006C253B">
      <w:pPr>
        <w:pStyle w:val="a6"/>
        <w:spacing w:after="0"/>
        <w:ind w:firstLine="709"/>
        <w:jc w:val="both"/>
        <w:rPr>
          <w:rFonts w:cs="Times New Roman"/>
          <w:sz w:val="28"/>
          <w:szCs w:val="28"/>
        </w:rPr>
      </w:pPr>
      <w:r w:rsidRPr="00143FB4">
        <w:rPr>
          <w:rFonts w:cs="Times New Roman"/>
          <w:sz w:val="28"/>
          <w:szCs w:val="28"/>
        </w:rPr>
        <w:t xml:space="preserve">Демографическая ситуация </w:t>
      </w:r>
      <w:r w:rsidR="00261F8F" w:rsidRPr="00143FB4">
        <w:rPr>
          <w:rFonts w:cs="Times New Roman"/>
          <w:sz w:val="28"/>
          <w:szCs w:val="28"/>
        </w:rPr>
        <w:t>за</w:t>
      </w:r>
      <w:r w:rsidR="00143FB4" w:rsidRPr="00143FB4">
        <w:rPr>
          <w:rFonts w:cs="Times New Roman"/>
          <w:sz w:val="28"/>
          <w:szCs w:val="28"/>
        </w:rPr>
        <w:t xml:space="preserve"> 2020</w:t>
      </w:r>
      <w:r w:rsidRPr="00143FB4">
        <w:rPr>
          <w:rFonts w:cs="Times New Roman"/>
          <w:sz w:val="28"/>
          <w:szCs w:val="28"/>
        </w:rPr>
        <w:t xml:space="preserve"> год характеризуется</w:t>
      </w:r>
      <w:r w:rsidRPr="00CE0D7D">
        <w:rPr>
          <w:rFonts w:cs="Times New Roman"/>
          <w:color w:val="FF0000"/>
          <w:sz w:val="28"/>
          <w:szCs w:val="28"/>
        </w:rPr>
        <w:t xml:space="preserve"> </w:t>
      </w:r>
      <w:r w:rsidR="004351DB" w:rsidRPr="00607C40">
        <w:rPr>
          <w:rFonts w:cs="Times New Roman"/>
          <w:sz w:val="28"/>
          <w:szCs w:val="28"/>
        </w:rPr>
        <w:t xml:space="preserve">снижением </w:t>
      </w:r>
      <w:r w:rsidR="00E70317" w:rsidRPr="00607C40">
        <w:rPr>
          <w:rFonts w:cs="Times New Roman"/>
          <w:sz w:val="28"/>
          <w:szCs w:val="28"/>
        </w:rPr>
        <w:t xml:space="preserve">рождаемости и </w:t>
      </w:r>
      <w:r w:rsidR="00607C40" w:rsidRPr="00607C40">
        <w:rPr>
          <w:rFonts w:cs="Times New Roman"/>
          <w:sz w:val="28"/>
          <w:szCs w:val="28"/>
        </w:rPr>
        <w:t xml:space="preserve">увеличение </w:t>
      </w:r>
      <w:r w:rsidRPr="00607C40">
        <w:rPr>
          <w:rFonts w:cs="Times New Roman"/>
          <w:sz w:val="28"/>
          <w:szCs w:val="28"/>
        </w:rPr>
        <w:t>смертности.</w:t>
      </w:r>
    </w:p>
    <w:p w:rsidR="004C4FFE" w:rsidRDefault="00E06EF4" w:rsidP="008251DC">
      <w:pPr>
        <w:ind w:firstLine="709"/>
        <w:jc w:val="both"/>
        <w:rPr>
          <w:rFonts w:cs="Times New Roman"/>
          <w:color w:val="FF0000"/>
          <w:sz w:val="28"/>
          <w:szCs w:val="28"/>
        </w:rPr>
      </w:pPr>
      <w:r w:rsidRPr="009D0398">
        <w:rPr>
          <w:rFonts w:cs="Times New Roman"/>
          <w:sz w:val="28"/>
          <w:szCs w:val="28"/>
        </w:rPr>
        <w:t xml:space="preserve">С января по </w:t>
      </w:r>
      <w:r w:rsidR="00B80450" w:rsidRPr="009D0398">
        <w:rPr>
          <w:rFonts w:cs="Times New Roman"/>
          <w:sz w:val="28"/>
          <w:szCs w:val="28"/>
        </w:rPr>
        <w:t>дека</w:t>
      </w:r>
      <w:r w:rsidR="00853E37" w:rsidRPr="009D0398">
        <w:rPr>
          <w:rFonts w:cs="Times New Roman"/>
          <w:sz w:val="28"/>
          <w:szCs w:val="28"/>
        </w:rPr>
        <w:t>брь</w:t>
      </w:r>
      <w:r w:rsidR="009D0398" w:rsidRPr="009D0398">
        <w:rPr>
          <w:rFonts w:cs="Times New Roman"/>
          <w:sz w:val="28"/>
          <w:szCs w:val="28"/>
        </w:rPr>
        <w:t xml:space="preserve"> 2020</w:t>
      </w:r>
      <w:r w:rsidRPr="009D0398">
        <w:rPr>
          <w:rFonts w:cs="Times New Roman"/>
          <w:sz w:val="28"/>
          <w:szCs w:val="28"/>
        </w:rPr>
        <w:t xml:space="preserve"> года родил</w:t>
      </w:r>
      <w:r w:rsidR="00372997" w:rsidRPr="009D0398">
        <w:rPr>
          <w:rFonts w:cs="Times New Roman"/>
          <w:sz w:val="28"/>
          <w:szCs w:val="28"/>
        </w:rPr>
        <w:t>ось</w:t>
      </w:r>
      <w:r w:rsidR="00607C40">
        <w:rPr>
          <w:rFonts w:cs="Times New Roman"/>
          <w:color w:val="FF0000"/>
          <w:sz w:val="28"/>
          <w:szCs w:val="28"/>
        </w:rPr>
        <w:t xml:space="preserve"> </w:t>
      </w:r>
      <w:r w:rsidR="00607C40" w:rsidRPr="00607C40">
        <w:rPr>
          <w:rFonts w:cs="Times New Roman"/>
          <w:sz w:val="28"/>
          <w:szCs w:val="28"/>
        </w:rPr>
        <w:t xml:space="preserve">489 </w:t>
      </w:r>
      <w:r w:rsidR="00DE58C7" w:rsidRPr="00607C40">
        <w:rPr>
          <w:rFonts w:cs="Times New Roman"/>
          <w:sz w:val="28"/>
          <w:szCs w:val="28"/>
        </w:rPr>
        <w:t>ребенка</w:t>
      </w:r>
      <w:r w:rsidR="001820AC" w:rsidRPr="00CE0D7D">
        <w:rPr>
          <w:rFonts w:cs="Times New Roman"/>
          <w:color w:val="FF0000"/>
          <w:sz w:val="28"/>
          <w:szCs w:val="28"/>
        </w:rPr>
        <w:t xml:space="preserve"> </w:t>
      </w:r>
      <w:r w:rsidRPr="009D0398">
        <w:rPr>
          <w:rFonts w:cs="Times New Roman"/>
          <w:sz w:val="28"/>
          <w:szCs w:val="28"/>
        </w:rPr>
        <w:t>(201</w:t>
      </w:r>
      <w:r w:rsidR="009D0398" w:rsidRPr="009D0398">
        <w:rPr>
          <w:rFonts w:cs="Times New Roman"/>
          <w:sz w:val="28"/>
          <w:szCs w:val="28"/>
        </w:rPr>
        <w:t>9</w:t>
      </w:r>
      <w:r w:rsidR="00263B5A" w:rsidRPr="009D0398">
        <w:rPr>
          <w:rFonts w:cs="Times New Roman"/>
          <w:sz w:val="28"/>
          <w:szCs w:val="28"/>
        </w:rPr>
        <w:t xml:space="preserve"> </w:t>
      </w:r>
      <w:r w:rsidR="00CF393C" w:rsidRPr="009D0398">
        <w:rPr>
          <w:rFonts w:cs="Times New Roman"/>
          <w:sz w:val="28"/>
          <w:szCs w:val="28"/>
        </w:rPr>
        <w:t>г</w:t>
      </w:r>
      <w:r w:rsidR="00693F70">
        <w:rPr>
          <w:rFonts w:cs="Times New Roman"/>
          <w:sz w:val="28"/>
          <w:szCs w:val="28"/>
        </w:rPr>
        <w:t>од</w:t>
      </w:r>
      <w:r w:rsidR="001820AC" w:rsidRPr="00CE0D7D">
        <w:rPr>
          <w:rFonts w:cs="Times New Roman"/>
          <w:color w:val="FF0000"/>
          <w:sz w:val="28"/>
          <w:szCs w:val="28"/>
        </w:rPr>
        <w:t xml:space="preserve"> </w:t>
      </w:r>
      <w:r w:rsidR="00607C40" w:rsidRPr="00607C40">
        <w:rPr>
          <w:rFonts w:cs="Times New Roman"/>
          <w:sz w:val="28"/>
          <w:szCs w:val="28"/>
        </w:rPr>
        <w:t>491</w:t>
      </w:r>
      <w:r w:rsidR="00072EF4" w:rsidRPr="00607C40">
        <w:rPr>
          <w:rFonts w:cs="Times New Roman"/>
          <w:sz w:val="28"/>
          <w:szCs w:val="28"/>
        </w:rPr>
        <w:t>),</w:t>
      </w:r>
      <w:r w:rsidR="00072EF4" w:rsidRPr="00CE0D7D">
        <w:rPr>
          <w:rFonts w:cs="Times New Roman"/>
          <w:color w:val="FF0000"/>
          <w:sz w:val="28"/>
          <w:szCs w:val="28"/>
        </w:rPr>
        <w:t xml:space="preserve"> </w:t>
      </w:r>
      <w:r w:rsidR="00224459" w:rsidRPr="00FA3D38">
        <w:rPr>
          <w:rFonts w:cs="Times New Roman"/>
          <w:sz w:val="28"/>
          <w:szCs w:val="28"/>
        </w:rPr>
        <w:t>у</w:t>
      </w:r>
      <w:r w:rsidRPr="00FA3D38">
        <w:rPr>
          <w:rFonts w:cs="Times New Roman"/>
          <w:sz w:val="28"/>
          <w:szCs w:val="28"/>
        </w:rPr>
        <w:t xml:space="preserve">мерло </w:t>
      </w:r>
      <w:r w:rsidR="00FA3D38" w:rsidRPr="00FA3D38">
        <w:rPr>
          <w:rFonts w:cs="Times New Roman"/>
          <w:sz w:val="28"/>
          <w:szCs w:val="28"/>
        </w:rPr>
        <w:t>573</w:t>
      </w:r>
      <w:r w:rsidRPr="00FA3D38">
        <w:rPr>
          <w:rFonts w:cs="Times New Roman"/>
          <w:sz w:val="28"/>
          <w:szCs w:val="28"/>
        </w:rPr>
        <w:t xml:space="preserve"> человек</w:t>
      </w:r>
      <w:r w:rsidR="00FA3D38" w:rsidRPr="00FA3D38">
        <w:rPr>
          <w:rFonts w:cs="Times New Roman"/>
          <w:sz w:val="28"/>
          <w:szCs w:val="28"/>
        </w:rPr>
        <w:t>а</w:t>
      </w:r>
      <w:r w:rsidR="004E3D9F">
        <w:rPr>
          <w:rFonts w:cs="Times New Roman"/>
          <w:sz w:val="28"/>
          <w:szCs w:val="28"/>
        </w:rPr>
        <w:t>, смертность увеличилась</w:t>
      </w:r>
      <w:r w:rsidRPr="00FA3D38">
        <w:rPr>
          <w:rFonts w:cs="Times New Roman"/>
          <w:sz w:val="28"/>
          <w:szCs w:val="28"/>
        </w:rPr>
        <w:t xml:space="preserve"> по сравнению</w:t>
      </w:r>
      <w:r w:rsidRPr="00CE0D7D">
        <w:rPr>
          <w:rFonts w:cs="Times New Roman"/>
          <w:color w:val="FF0000"/>
          <w:sz w:val="28"/>
          <w:szCs w:val="28"/>
        </w:rPr>
        <w:t xml:space="preserve"> </w:t>
      </w:r>
      <w:r w:rsidRPr="00FA3D38">
        <w:rPr>
          <w:rFonts w:cs="Times New Roman"/>
          <w:sz w:val="28"/>
          <w:szCs w:val="28"/>
        </w:rPr>
        <w:t xml:space="preserve">с прошлым годом на </w:t>
      </w:r>
      <w:r w:rsidR="00FA3D38" w:rsidRPr="00FA3D38">
        <w:rPr>
          <w:rFonts w:cs="Times New Roman"/>
          <w:sz w:val="28"/>
          <w:szCs w:val="28"/>
        </w:rPr>
        <w:t>65</w:t>
      </w:r>
      <w:r w:rsidRPr="00FA3D38">
        <w:rPr>
          <w:rFonts w:cs="Times New Roman"/>
          <w:sz w:val="28"/>
          <w:szCs w:val="28"/>
        </w:rPr>
        <w:t xml:space="preserve"> человек (201</w:t>
      </w:r>
      <w:r w:rsidR="00FA3D38" w:rsidRPr="00FA3D38">
        <w:rPr>
          <w:rFonts w:cs="Times New Roman"/>
          <w:sz w:val="28"/>
          <w:szCs w:val="28"/>
        </w:rPr>
        <w:t>9</w:t>
      </w:r>
      <w:r w:rsidR="006C253B" w:rsidRPr="00FA3D38">
        <w:rPr>
          <w:rFonts w:cs="Times New Roman"/>
          <w:sz w:val="28"/>
          <w:szCs w:val="28"/>
        </w:rPr>
        <w:t xml:space="preserve"> </w:t>
      </w:r>
      <w:r w:rsidR="00693F70">
        <w:rPr>
          <w:rFonts w:cs="Times New Roman"/>
          <w:sz w:val="28"/>
          <w:szCs w:val="28"/>
        </w:rPr>
        <w:t>год</w:t>
      </w:r>
      <w:r w:rsidRPr="00FA3D38">
        <w:rPr>
          <w:rFonts w:cs="Times New Roman"/>
          <w:sz w:val="28"/>
          <w:szCs w:val="28"/>
        </w:rPr>
        <w:t xml:space="preserve"> </w:t>
      </w:r>
      <w:r w:rsidR="00FA3D38" w:rsidRPr="00FA3D38">
        <w:rPr>
          <w:rFonts w:cs="Times New Roman"/>
          <w:sz w:val="28"/>
          <w:szCs w:val="28"/>
        </w:rPr>
        <w:t>508</w:t>
      </w:r>
      <w:r w:rsidR="00E70317" w:rsidRPr="00FA3D38">
        <w:rPr>
          <w:rFonts w:cs="Times New Roman"/>
          <w:sz w:val="28"/>
          <w:szCs w:val="28"/>
        </w:rPr>
        <w:t>),</w:t>
      </w:r>
      <w:r w:rsidRPr="00CE0D7D">
        <w:rPr>
          <w:rFonts w:cs="Times New Roman"/>
          <w:color w:val="FF0000"/>
          <w:sz w:val="28"/>
          <w:szCs w:val="28"/>
        </w:rPr>
        <w:t xml:space="preserve"> </w:t>
      </w:r>
      <w:r w:rsidR="00E70317" w:rsidRPr="00CD1DE4">
        <w:rPr>
          <w:rFonts w:cs="Times New Roman"/>
          <w:sz w:val="28"/>
          <w:szCs w:val="28"/>
        </w:rPr>
        <w:t>е</w:t>
      </w:r>
      <w:r w:rsidRPr="00CD1DE4">
        <w:rPr>
          <w:rFonts w:cs="Times New Roman"/>
          <w:sz w:val="28"/>
          <w:szCs w:val="28"/>
        </w:rPr>
        <w:t>стественная убыль населения</w:t>
      </w:r>
      <w:r w:rsidR="00E70317" w:rsidRPr="00CD1DE4">
        <w:rPr>
          <w:rFonts w:cs="Times New Roman"/>
          <w:sz w:val="28"/>
          <w:szCs w:val="28"/>
        </w:rPr>
        <w:t xml:space="preserve"> составила</w:t>
      </w:r>
      <w:r w:rsidR="00693F70">
        <w:rPr>
          <w:rFonts w:cs="Times New Roman"/>
          <w:sz w:val="28"/>
          <w:szCs w:val="28"/>
        </w:rPr>
        <w:t xml:space="preserve"> </w:t>
      </w:r>
      <w:r w:rsidR="00CD1DE4" w:rsidRPr="00CD1DE4">
        <w:rPr>
          <w:rFonts w:cs="Times New Roman"/>
          <w:sz w:val="28"/>
          <w:szCs w:val="28"/>
        </w:rPr>
        <w:t>84</w:t>
      </w:r>
      <w:r w:rsidRPr="00CD1DE4">
        <w:rPr>
          <w:rFonts w:cs="Times New Roman"/>
          <w:sz w:val="28"/>
          <w:szCs w:val="28"/>
        </w:rPr>
        <w:t xml:space="preserve"> человек</w:t>
      </w:r>
      <w:r w:rsidR="00CD1DE4" w:rsidRPr="00CD1DE4">
        <w:rPr>
          <w:rFonts w:cs="Times New Roman"/>
          <w:sz w:val="28"/>
          <w:szCs w:val="28"/>
        </w:rPr>
        <w:t>а</w:t>
      </w:r>
      <w:r w:rsidRPr="00CE0D7D">
        <w:rPr>
          <w:rFonts w:cs="Times New Roman"/>
          <w:color w:val="FF0000"/>
          <w:sz w:val="28"/>
          <w:szCs w:val="28"/>
        </w:rPr>
        <w:t xml:space="preserve"> </w:t>
      </w:r>
      <w:r w:rsidRPr="00CD1DE4">
        <w:rPr>
          <w:rFonts w:cs="Times New Roman"/>
          <w:sz w:val="28"/>
          <w:szCs w:val="28"/>
        </w:rPr>
        <w:t>(201</w:t>
      </w:r>
      <w:r w:rsidR="00693F70">
        <w:rPr>
          <w:rFonts w:cs="Times New Roman"/>
          <w:sz w:val="28"/>
          <w:szCs w:val="28"/>
        </w:rPr>
        <w:t>9</w:t>
      </w:r>
      <w:r w:rsidR="006C253B" w:rsidRPr="00CD1DE4">
        <w:rPr>
          <w:rFonts w:cs="Times New Roman"/>
          <w:sz w:val="28"/>
          <w:szCs w:val="28"/>
        </w:rPr>
        <w:t xml:space="preserve"> </w:t>
      </w:r>
      <w:r w:rsidR="00693F70">
        <w:rPr>
          <w:rFonts w:cs="Times New Roman"/>
          <w:sz w:val="28"/>
          <w:szCs w:val="28"/>
        </w:rPr>
        <w:t>год</w:t>
      </w:r>
      <w:r w:rsidRPr="00CD1DE4">
        <w:rPr>
          <w:rFonts w:cs="Times New Roman"/>
          <w:sz w:val="28"/>
          <w:szCs w:val="28"/>
        </w:rPr>
        <w:t xml:space="preserve"> </w:t>
      </w:r>
      <w:r w:rsidR="00CD1DE4" w:rsidRPr="00CD1DE4">
        <w:rPr>
          <w:rFonts w:cs="Times New Roman"/>
          <w:sz w:val="28"/>
          <w:szCs w:val="28"/>
        </w:rPr>
        <w:t>17</w:t>
      </w:r>
      <w:r w:rsidR="00CF393C" w:rsidRPr="00CD1DE4">
        <w:rPr>
          <w:rFonts w:cs="Times New Roman"/>
          <w:sz w:val="28"/>
          <w:szCs w:val="28"/>
        </w:rPr>
        <w:t>)</w:t>
      </w:r>
      <w:r w:rsidR="00224459" w:rsidRPr="00CD1DE4">
        <w:rPr>
          <w:rFonts w:cs="Times New Roman"/>
          <w:sz w:val="28"/>
          <w:szCs w:val="28"/>
        </w:rPr>
        <w:t>.</w:t>
      </w:r>
      <w:r w:rsidR="001E4B7D" w:rsidRPr="00CE0D7D">
        <w:rPr>
          <w:rFonts w:cs="Times New Roman"/>
          <w:color w:val="FF0000"/>
          <w:sz w:val="28"/>
          <w:szCs w:val="28"/>
        </w:rPr>
        <w:t xml:space="preserve"> </w:t>
      </w:r>
    </w:p>
    <w:p w:rsidR="00E06EF4" w:rsidRPr="00CE0D7D" w:rsidRDefault="00C12790" w:rsidP="006D124B">
      <w:pPr>
        <w:pStyle w:val="af"/>
        <w:ind w:firstLine="709"/>
        <w:jc w:val="both"/>
        <w:rPr>
          <w:rFonts w:cs="Times New Roman"/>
          <w:iCs/>
          <w:color w:val="FF0000"/>
          <w:sz w:val="28"/>
          <w:szCs w:val="28"/>
        </w:rPr>
      </w:pPr>
      <w:r w:rsidRPr="00C12790">
        <w:rPr>
          <w:rFonts w:cs="Times New Roman"/>
          <w:sz w:val="28"/>
          <w:szCs w:val="28"/>
        </w:rPr>
        <w:t>В 2020</w:t>
      </w:r>
      <w:r w:rsidR="005547E7" w:rsidRPr="00C12790">
        <w:rPr>
          <w:rFonts w:cs="Times New Roman"/>
          <w:sz w:val="28"/>
          <w:szCs w:val="28"/>
        </w:rPr>
        <w:t xml:space="preserve"> году н</w:t>
      </w:r>
      <w:r w:rsidR="00E06EF4" w:rsidRPr="00C12790">
        <w:rPr>
          <w:rFonts w:cs="Times New Roman"/>
          <w:iCs/>
          <w:sz w:val="28"/>
          <w:szCs w:val="28"/>
        </w:rPr>
        <w:t>а постоянное место жительства прибыло</w:t>
      </w:r>
      <w:r w:rsidR="00372997" w:rsidRPr="00CE0D7D">
        <w:rPr>
          <w:rFonts w:cs="Times New Roman"/>
          <w:iCs/>
          <w:color w:val="FF0000"/>
          <w:sz w:val="28"/>
          <w:szCs w:val="28"/>
        </w:rPr>
        <w:t xml:space="preserve"> </w:t>
      </w:r>
      <w:r w:rsidR="00570D85" w:rsidRPr="00975D0A">
        <w:rPr>
          <w:rFonts w:cs="Times New Roman"/>
          <w:iCs/>
          <w:sz w:val="28"/>
          <w:szCs w:val="28"/>
        </w:rPr>
        <w:t>1</w:t>
      </w:r>
      <w:r w:rsidR="00717D64">
        <w:rPr>
          <w:rFonts w:cs="Times New Roman"/>
          <w:iCs/>
          <w:sz w:val="28"/>
          <w:szCs w:val="28"/>
        </w:rPr>
        <w:t xml:space="preserve"> </w:t>
      </w:r>
      <w:r w:rsidR="00570D85" w:rsidRPr="00975D0A">
        <w:rPr>
          <w:rFonts w:cs="Times New Roman"/>
          <w:iCs/>
          <w:sz w:val="28"/>
          <w:szCs w:val="28"/>
        </w:rPr>
        <w:t>598</w:t>
      </w:r>
      <w:r w:rsidR="00E06EF4" w:rsidRPr="00CE0D7D">
        <w:rPr>
          <w:rFonts w:cs="Times New Roman"/>
          <w:iCs/>
          <w:color w:val="FF0000"/>
          <w:sz w:val="28"/>
          <w:szCs w:val="28"/>
        </w:rPr>
        <w:t xml:space="preserve"> </w:t>
      </w:r>
      <w:r w:rsidR="00E06EF4" w:rsidRPr="00975D0A">
        <w:rPr>
          <w:rFonts w:cs="Times New Roman"/>
          <w:iCs/>
          <w:sz w:val="28"/>
          <w:szCs w:val="28"/>
        </w:rPr>
        <w:t>человек,</w:t>
      </w:r>
      <w:r w:rsidR="00975D0A">
        <w:rPr>
          <w:rFonts w:cs="Times New Roman"/>
          <w:iCs/>
          <w:sz w:val="28"/>
          <w:szCs w:val="28"/>
        </w:rPr>
        <w:t xml:space="preserve"> вы</w:t>
      </w:r>
      <w:r w:rsidR="00E06EF4" w:rsidRPr="00D646EC">
        <w:rPr>
          <w:rFonts w:cs="Times New Roman"/>
          <w:iCs/>
          <w:sz w:val="28"/>
          <w:szCs w:val="28"/>
        </w:rPr>
        <w:t>было</w:t>
      </w:r>
      <w:r w:rsidR="00E06EF4" w:rsidRPr="00CE0D7D">
        <w:rPr>
          <w:rFonts w:cs="Times New Roman"/>
          <w:iCs/>
          <w:color w:val="FF0000"/>
          <w:sz w:val="28"/>
          <w:szCs w:val="28"/>
        </w:rPr>
        <w:t xml:space="preserve"> </w:t>
      </w:r>
      <w:r w:rsidR="00570D85" w:rsidRPr="000578A7">
        <w:rPr>
          <w:rFonts w:cs="Times New Roman"/>
          <w:iCs/>
          <w:sz w:val="28"/>
          <w:szCs w:val="28"/>
        </w:rPr>
        <w:t>1</w:t>
      </w:r>
      <w:r w:rsidR="00717D64">
        <w:rPr>
          <w:rFonts w:cs="Times New Roman"/>
          <w:iCs/>
          <w:sz w:val="28"/>
          <w:szCs w:val="28"/>
        </w:rPr>
        <w:t xml:space="preserve"> </w:t>
      </w:r>
      <w:r w:rsidR="00570D85" w:rsidRPr="000578A7">
        <w:rPr>
          <w:rFonts w:cs="Times New Roman"/>
          <w:iCs/>
          <w:sz w:val="28"/>
          <w:szCs w:val="28"/>
        </w:rPr>
        <w:t>757</w:t>
      </w:r>
      <w:r w:rsidR="005547E7" w:rsidRPr="00CE0D7D">
        <w:rPr>
          <w:rFonts w:cs="Times New Roman"/>
          <w:iCs/>
          <w:color w:val="FF0000"/>
          <w:sz w:val="28"/>
          <w:szCs w:val="28"/>
        </w:rPr>
        <w:t xml:space="preserve"> </w:t>
      </w:r>
      <w:r w:rsidR="005547E7" w:rsidRPr="00D646EC">
        <w:rPr>
          <w:rFonts w:cs="Times New Roman"/>
          <w:iCs/>
          <w:sz w:val="28"/>
          <w:szCs w:val="28"/>
        </w:rPr>
        <w:t>(201</w:t>
      </w:r>
      <w:r w:rsidR="00D646EC" w:rsidRPr="00D646EC">
        <w:rPr>
          <w:rFonts w:cs="Times New Roman"/>
          <w:iCs/>
          <w:sz w:val="28"/>
          <w:szCs w:val="28"/>
        </w:rPr>
        <w:t>9</w:t>
      </w:r>
      <w:r w:rsidR="00263B5A" w:rsidRPr="00D646EC">
        <w:rPr>
          <w:rFonts w:cs="Times New Roman"/>
          <w:iCs/>
          <w:sz w:val="28"/>
          <w:szCs w:val="28"/>
        </w:rPr>
        <w:t xml:space="preserve"> </w:t>
      </w:r>
      <w:r w:rsidR="00727CF0">
        <w:rPr>
          <w:rFonts w:cs="Times New Roman"/>
          <w:iCs/>
          <w:sz w:val="28"/>
          <w:szCs w:val="28"/>
        </w:rPr>
        <w:t xml:space="preserve">год </w:t>
      </w:r>
      <w:r w:rsidR="005547E7" w:rsidRPr="00D646EC">
        <w:rPr>
          <w:rFonts w:cs="Times New Roman"/>
          <w:iCs/>
          <w:sz w:val="28"/>
          <w:szCs w:val="28"/>
        </w:rPr>
        <w:t>прибыло</w:t>
      </w:r>
      <w:r w:rsidR="00570D85" w:rsidRPr="000578A7">
        <w:rPr>
          <w:rFonts w:cs="Times New Roman"/>
          <w:iCs/>
          <w:sz w:val="28"/>
          <w:szCs w:val="28"/>
        </w:rPr>
        <w:t>1565</w:t>
      </w:r>
      <w:r w:rsidR="005547E7" w:rsidRPr="00D646EC">
        <w:rPr>
          <w:rFonts w:cs="Times New Roman"/>
          <w:iCs/>
          <w:sz w:val="28"/>
          <w:szCs w:val="28"/>
        </w:rPr>
        <w:t xml:space="preserve">, выбыло </w:t>
      </w:r>
      <w:r w:rsidR="00570D85" w:rsidRPr="000578A7">
        <w:rPr>
          <w:rFonts w:cs="Times New Roman"/>
          <w:iCs/>
          <w:sz w:val="28"/>
          <w:szCs w:val="28"/>
        </w:rPr>
        <w:t>1803</w:t>
      </w:r>
      <w:r w:rsidR="000578A7">
        <w:rPr>
          <w:rFonts w:cs="Times New Roman"/>
          <w:iCs/>
          <w:sz w:val="28"/>
          <w:szCs w:val="28"/>
        </w:rPr>
        <w:t xml:space="preserve"> человек</w:t>
      </w:r>
      <w:r w:rsidR="00FD2D9C" w:rsidRPr="000578A7">
        <w:rPr>
          <w:rFonts w:cs="Times New Roman"/>
          <w:iCs/>
          <w:sz w:val="28"/>
          <w:szCs w:val="28"/>
        </w:rPr>
        <w:t>)</w:t>
      </w:r>
      <w:r w:rsidR="00E06EF4" w:rsidRPr="000578A7">
        <w:rPr>
          <w:rFonts w:cs="Times New Roman"/>
          <w:iCs/>
          <w:sz w:val="28"/>
          <w:szCs w:val="28"/>
        </w:rPr>
        <w:t>.</w:t>
      </w:r>
      <w:r w:rsidR="006D124B" w:rsidRPr="00CE0D7D">
        <w:rPr>
          <w:rFonts w:cs="Times New Roman"/>
          <w:iCs/>
          <w:color w:val="FF0000"/>
          <w:sz w:val="28"/>
          <w:szCs w:val="28"/>
        </w:rPr>
        <w:t xml:space="preserve"> </w:t>
      </w:r>
      <w:r w:rsidR="00372997" w:rsidRPr="00D646EC">
        <w:rPr>
          <w:rFonts w:cs="Times New Roman"/>
          <w:iCs/>
          <w:sz w:val="28"/>
          <w:szCs w:val="28"/>
        </w:rPr>
        <w:t>Сальдо м</w:t>
      </w:r>
      <w:r w:rsidR="00E06EF4" w:rsidRPr="00D646EC">
        <w:rPr>
          <w:rFonts w:cs="Times New Roman"/>
          <w:iCs/>
          <w:sz w:val="28"/>
          <w:szCs w:val="28"/>
        </w:rPr>
        <w:t>играци</w:t>
      </w:r>
      <w:r w:rsidR="00372997" w:rsidRPr="00D646EC">
        <w:rPr>
          <w:rFonts w:cs="Times New Roman"/>
          <w:iCs/>
          <w:sz w:val="28"/>
          <w:szCs w:val="28"/>
        </w:rPr>
        <w:t>и</w:t>
      </w:r>
      <w:r w:rsidR="00E06EF4" w:rsidRPr="00D646EC">
        <w:rPr>
          <w:rFonts w:cs="Times New Roman"/>
          <w:iCs/>
          <w:sz w:val="28"/>
          <w:szCs w:val="28"/>
        </w:rPr>
        <w:t xml:space="preserve"> населения </w:t>
      </w:r>
      <w:r w:rsidR="00E06EF4" w:rsidRPr="000578A7">
        <w:rPr>
          <w:rFonts w:cs="Times New Roman"/>
          <w:iCs/>
          <w:sz w:val="28"/>
          <w:szCs w:val="28"/>
        </w:rPr>
        <w:t>составил</w:t>
      </w:r>
      <w:r w:rsidR="00372997" w:rsidRPr="000578A7">
        <w:rPr>
          <w:rFonts w:cs="Times New Roman"/>
          <w:iCs/>
          <w:sz w:val="28"/>
          <w:szCs w:val="28"/>
        </w:rPr>
        <w:t xml:space="preserve">о </w:t>
      </w:r>
      <w:r w:rsidR="000578A7" w:rsidRPr="000578A7">
        <w:rPr>
          <w:rFonts w:cs="Times New Roman"/>
          <w:iCs/>
          <w:sz w:val="28"/>
          <w:szCs w:val="28"/>
        </w:rPr>
        <w:t>(- 159</w:t>
      </w:r>
      <w:r w:rsidR="0018137E" w:rsidRPr="000578A7">
        <w:rPr>
          <w:rFonts w:cs="Times New Roman"/>
          <w:iCs/>
          <w:sz w:val="28"/>
          <w:szCs w:val="28"/>
        </w:rPr>
        <w:t>)</w:t>
      </w:r>
      <w:r w:rsidR="00E06EF4" w:rsidRPr="000578A7">
        <w:rPr>
          <w:rFonts w:cs="Times New Roman"/>
          <w:iCs/>
          <w:sz w:val="28"/>
          <w:szCs w:val="28"/>
        </w:rPr>
        <w:t xml:space="preserve"> человек</w:t>
      </w:r>
      <w:r w:rsidR="001820AC" w:rsidRPr="000578A7">
        <w:rPr>
          <w:rFonts w:cs="Times New Roman"/>
          <w:iCs/>
          <w:sz w:val="28"/>
          <w:szCs w:val="28"/>
        </w:rPr>
        <w:t>а</w:t>
      </w:r>
      <w:r w:rsidR="0018137E" w:rsidRPr="000578A7">
        <w:rPr>
          <w:rFonts w:cs="Times New Roman"/>
          <w:iCs/>
          <w:sz w:val="28"/>
          <w:szCs w:val="28"/>
        </w:rPr>
        <w:t>,</w:t>
      </w:r>
      <w:r w:rsidR="00D646EC" w:rsidRPr="000578A7">
        <w:rPr>
          <w:rFonts w:cs="Times New Roman"/>
          <w:iCs/>
          <w:sz w:val="28"/>
          <w:szCs w:val="28"/>
        </w:rPr>
        <w:t xml:space="preserve"> в 2019</w:t>
      </w:r>
      <w:r w:rsidR="0018137E" w:rsidRPr="000578A7">
        <w:rPr>
          <w:rFonts w:cs="Times New Roman"/>
          <w:iCs/>
          <w:sz w:val="28"/>
          <w:szCs w:val="28"/>
        </w:rPr>
        <w:t xml:space="preserve"> год</w:t>
      </w:r>
      <w:r w:rsidR="00D646EC" w:rsidRPr="000578A7">
        <w:rPr>
          <w:rFonts w:cs="Times New Roman"/>
          <w:iCs/>
          <w:sz w:val="28"/>
          <w:szCs w:val="28"/>
        </w:rPr>
        <w:t>у</w:t>
      </w:r>
      <w:r w:rsidR="004E3D9F">
        <w:rPr>
          <w:rFonts w:cs="Times New Roman"/>
          <w:iCs/>
          <w:sz w:val="28"/>
          <w:szCs w:val="28"/>
        </w:rPr>
        <w:t xml:space="preserve"> </w:t>
      </w:r>
      <w:r w:rsidR="000578A7" w:rsidRPr="000578A7">
        <w:rPr>
          <w:rFonts w:cs="Times New Roman"/>
          <w:iCs/>
          <w:sz w:val="28"/>
          <w:szCs w:val="28"/>
        </w:rPr>
        <w:t>(-</w:t>
      </w:r>
      <w:r w:rsidR="00717D64">
        <w:rPr>
          <w:rFonts w:cs="Times New Roman"/>
          <w:iCs/>
          <w:sz w:val="28"/>
          <w:szCs w:val="28"/>
        </w:rPr>
        <w:t xml:space="preserve"> </w:t>
      </w:r>
      <w:r w:rsidR="000578A7" w:rsidRPr="000578A7">
        <w:rPr>
          <w:rFonts w:cs="Times New Roman"/>
          <w:iCs/>
          <w:sz w:val="28"/>
          <w:szCs w:val="28"/>
        </w:rPr>
        <w:t>238</w:t>
      </w:r>
      <w:r w:rsidR="0018137E" w:rsidRPr="000578A7">
        <w:rPr>
          <w:rFonts w:cs="Times New Roman"/>
          <w:iCs/>
          <w:sz w:val="28"/>
          <w:szCs w:val="28"/>
        </w:rPr>
        <w:t>)</w:t>
      </w:r>
      <w:r w:rsidR="00E06EF4" w:rsidRPr="000578A7">
        <w:rPr>
          <w:rFonts w:cs="Times New Roman"/>
          <w:iCs/>
          <w:sz w:val="28"/>
          <w:szCs w:val="28"/>
        </w:rPr>
        <w:t>.</w:t>
      </w:r>
    </w:p>
    <w:p w:rsidR="00E06EF4" w:rsidRPr="00D646EC" w:rsidRDefault="00E06EF4" w:rsidP="007A38AC">
      <w:pPr>
        <w:pStyle w:val="af"/>
        <w:ind w:firstLine="709"/>
        <w:jc w:val="both"/>
        <w:rPr>
          <w:sz w:val="28"/>
          <w:szCs w:val="28"/>
        </w:rPr>
      </w:pPr>
      <w:r w:rsidRPr="00D646EC">
        <w:rPr>
          <w:rFonts w:cs="Times New Roman"/>
          <w:iCs/>
          <w:sz w:val="28"/>
          <w:szCs w:val="28"/>
        </w:rPr>
        <w:t>Причина въезда и выезда в основном личного, семейного характера.</w:t>
      </w:r>
    </w:p>
    <w:p w:rsidR="00272942" w:rsidRPr="00D646EC" w:rsidRDefault="00272942">
      <w:pPr>
        <w:jc w:val="both"/>
        <w:rPr>
          <w:b/>
          <w:sz w:val="28"/>
          <w:szCs w:val="28"/>
        </w:rPr>
      </w:pPr>
    </w:p>
    <w:p w:rsidR="00985F76" w:rsidRPr="00C47539" w:rsidRDefault="000F0546" w:rsidP="00083F91">
      <w:pPr>
        <w:rPr>
          <w:b/>
          <w:sz w:val="28"/>
          <w:szCs w:val="28"/>
        </w:rPr>
      </w:pPr>
      <w:r w:rsidRPr="00C47539">
        <w:rPr>
          <w:b/>
          <w:sz w:val="28"/>
          <w:szCs w:val="28"/>
        </w:rPr>
        <w:t>Жизненный у</w:t>
      </w:r>
      <w:r w:rsidR="00E06EF4" w:rsidRPr="00C47539">
        <w:rPr>
          <w:b/>
          <w:sz w:val="28"/>
          <w:szCs w:val="28"/>
        </w:rPr>
        <w:t>ровень населения</w:t>
      </w:r>
      <w:r w:rsidR="000F6F9E" w:rsidRPr="00C47539">
        <w:rPr>
          <w:b/>
          <w:sz w:val="28"/>
          <w:szCs w:val="28"/>
        </w:rPr>
        <w:t xml:space="preserve"> </w:t>
      </w:r>
      <w:r w:rsidR="007A0790" w:rsidRPr="00C47539">
        <w:rPr>
          <w:b/>
          <w:sz w:val="28"/>
          <w:szCs w:val="28"/>
        </w:rPr>
        <w:t xml:space="preserve"> </w:t>
      </w:r>
    </w:p>
    <w:p w:rsidR="00E06EF4" w:rsidRPr="007205C0" w:rsidRDefault="00C139FE" w:rsidP="00717D64">
      <w:pPr>
        <w:ind w:firstLine="708"/>
        <w:jc w:val="both"/>
        <w:rPr>
          <w:sz w:val="28"/>
          <w:szCs w:val="28"/>
        </w:rPr>
      </w:pPr>
      <w:r>
        <w:rPr>
          <w:sz w:val="28"/>
          <w:szCs w:val="28"/>
        </w:rPr>
        <w:t>Ф</w:t>
      </w:r>
      <w:r w:rsidR="00E06EF4" w:rsidRPr="002C7424">
        <w:rPr>
          <w:sz w:val="28"/>
          <w:szCs w:val="28"/>
        </w:rPr>
        <w:t xml:space="preserve">онд начисленной заработной платы по крупным и средним </w:t>
      </w:r>
      <w:r w:rsidR="00EF0DA2" w:rsidRPr="002C7424">
        <w:rPr>
          <w:sz w:val="28"/>
          <w:szCs w:val="28"/>
        </w:rPr>
        <w:t>организациям</w:t>
      </w:r>
      <w:r w:rsidR="00EF0DA2" w:rsidRPr="00CE0D7D">
        <w:rPr>
          <w:color w:val="FF0000"/>
          <w:sz w:val="28"/>
          <w:szCs w:val="28"/>
        </w:rPr>
        <w:t xml:space="preserve"> </w:t>
      </w:r>
      <w:r w:rsidR="00E06EF4" w:rsidRPr="00774E4A">
        <w:rPr>
          <w:sz w:val="28"/>
          <w:szCs w:val="28"/>
        </w:rPr>
        <w:t xml:space="preserve">увеличился </w:t>
      </w:r>
      <w:r w:rsidR="0070141E" w:rsidRPr="00774E4A">
        <w:rPr>
          <w:sz w:val="28"/>
          <w:szCs w:val="28"/>
        </w:rPr>
        <w:t xml:space="preserve">на </w:t>
      </w:r>
      <w:r w:rsidR="0037331C">
        <w:rPr>
          <w:sz w:val="28"/>
          <w:szCs w:val="28"/>
        </w:rPr>
        <w:t>4,3</w:t>
      </w:r>
      <w:r w:rsidR="00774E4A" w:rsidRPr="00774E4A">
        <w:rPr>
          <w:sz w:val="28"/>
          <w:szCs w:val="28"/>
        </w:rPr>
        <w:t xml:space="preserve"> процента</w:t>
      </w:r>
      <w:r w:rsidR="00774E4A">
        <w:rPr>
          <w:color w:val="FF0000"/>
          <w:sz w:val="28"/>
          <w:szCs w:val="28"/>
        </w:rPr>
        <w:t xml:space="preserve"> </w:t>
      </w:r>
      <w:r w:rsidR="002C7424" w:rsidRPr="002C7424">
        <w:rPr>
          <w:sz w:val="28"/>
          <w:szCs w:val="28"/>
        </w:rPr>
        <w:t>к уровню 2019</w:t>
      </w:r>
      <w:r w:rsidR="00EF0DA2" w:rsidRPr="002C7424">
        <w:rPr>
          <w:sz w:val="28"/>
          <w:szCs w:val="28"/>
        </w:rPr>
        <w:t xml:space="preserve"> года </w:t>
      </w:r>
      <w:r w:rsidR="00E06EF4" w:rsidRPr="002C7424">
        <w:rPr>
          <w:sz w:val="28"/>
          <w:szCs w:val="28"/>
        </w:rPr>
        <w:t>и составил</w:t>
      </w:r>
      <w:r w:rsidR="00E06EF4" w:rsidRPr="00CE0D7D">
        <w:rPr>
          <w:color w:val="FF0000"/>
          <w:sz w:val="28"/>
          <w:szCs w:val="28"/>
        </w:rPr>
        <w:t xml:space="preserve"> </w:t>
      </w:r>
      <w:r w:rsidR="00774E4A" w:rsidRPr="00774E4A">
        <w:rPr>
          <w:sz w:val="28"/>
          <w:szCs w:val="28"/>
        </w:rPr>
        <w:t>1</w:t>
      </w:r>
      <w:r w:rsidR="00717D64">
        <w:rPr>
          <w:sz w:val="28"/>
          <w:szCs w:val="28"/>
        </w:rPr>
        <w:t xml:space="preserve"> </w:t>
      </w:r>
      <w:r w:rsidR="00774E4A" w:rsidRPr="00774E4A">
        <w:rPr>
          <w:sz w:val="28"/>
          <w:szCs w:val="28"/>
        </w:rPr>
        <w:t>304,0</w:t>
      </w:r>
      <w:r w:rsidR="00E06EF4" w:rsidRPr="00774E4A">
        <w:rPr>
          <w:sz w:val="28"/>
          <w:szCs w:val="28"/>
        </w:rPr>
        <w:t xml:space="preserve"> </w:t>
      </w:r>
      <w:r w:rsidR="002C7424" w:rsidRPr="00774E4A">
        <w:rPr>
          <w:sz w:val="28"/>
          <w:szCs w:val="28"/>
        </w:rPr>
        <w:t>млн. рублей</w:t>
      </w:r>
      <w:r w:rsidR="008426FE" w:rsidRPr="00774E4A">
        <w:rPr>
          <w:sz w:val="28"/>
          <w:szCs w:val="28"/>
        </w:rPr>
        <w:t xml:space="preserve"> (201</w:t>
      </w:r>
      <w:r w:rsidR="002C7424" w:rsidRPr="00774E4A">
        <w:rPr>
          <w:sz w:val="28"/>
          <w:szCs w:val="28"/>
        </w:rPr>
        <w:t>9</w:t>
      </w:r>
      <w:r w:rsidR="00272942" w:rsidRPr="00774E4A">
        <w:rPr>
          <w:sz w:val="28"/>
          <w:szCs w:val="28"/>
        </w:rPr>
        <w:t xml:space="preserve"> </w:t>
      </w:r>
      <w:r>
        <w:rPr>
          <w:sz w:val="28"/>
          <w:szCs w:val="28"/>
        </w:rPr>
        <w:t>год</w:t>
      </w:r>
      <w:r w:rsidR="0037331C">
        <w:rPr>
          <w:sz w:val="28"/>
          <w:szCs w:val="28"/>
        </w:rPr>
        <w:t xml:space="preserve"> </w:t>
      </w:r>
      <w:r w:rsidR="00774E4A" w:rsidRPr="00774E4A">
        <w:rPr>
          <w:sz w:val="28"/>
          <w:szCs w:val="28"/>
        </w:rPr>
        <w:t>1</w:t>
      </w:r>
      <w:r w:rsidR="00717D64">
        <w:rPr>
          <w:sz w:val="28"/>
          <w:szCs w:val="28"/>
        </w:rPr>
        <w:t xml:space="preserve"> </w:t>
      </w:r>
      <w:r w:rsidR="00774E4A" w:rsidRPr="00774E4A">
        <w:rPr>
          <w:sz w:val="28"/>
          <w:szCs w:val="28"/>
        </w:rPr>
        <w:t>250,24</w:t>
      </w:r>
      <w:r w:rsidR="002C7424">
        <w:rPr>
          <w:color w:val="FF0000"/>
          <w:sz w:val="28"/>
          <w:szCs w:val="28"/>
        </w:rPr>
        <w:t xml:space="preserve"> </w:t>
      </w:r>
      <w:r w:rsidR="002C7424" w:rsidRPr="002C7424">
        <w:rPr>
          <w:sz w:val="28"/>
          <w:szCs w:val="28"/>
        </w:rPr>
        <w:t>млн. рублей</w:t>
      </w:r>
      <w:r w:rsidR="008426FE" w:rsidRPr="002C7424">
        <w:rPr>
          <w:sz w:val="28"/>
          <w:szCs w:val="28"/>
        </w:rPr>
        <w:t>),</w:t>
      </w:r>
      <w:r w:rsidR="00E06EF4" w:rsidRPr="00CE0D7D">
        <w:rPr>
          <w:color w:val="FF0000"/>
          <w:sz w:val="28"/>
          <w:szCs w:val="28"/>
        </w:rPr>
        <w:t xml:space="preserve"> </w:t>
      </w:r>
      <w:r w:rsidR="00E06EF4" w:rsidRPr="00774E4A">
        <w:rPr>
          <w:sz w:val="28"/>
          <w:szCs w:val="28"/>
        </w:rPr>
        <w:t>среднемесячная заработная плата</w:t>
      </w:r>
      <w:r w:rsidR="0037331C">
        <w:rPr>
          <w:color w:val="FF0000"/>
          <w:sz w:val="28"/>
          <w:szCs w:val="28"/>
        </w:rPr>
        <w:t xml:space="preserve"> </w:t>
      </w:r>
      <w:r w:rsidR="00862CBD">
        <w:rPr>
          <w:sz w:val="28"/>
          <w:szCs w:val="28"/>
        </w:rPr>
        <w:t>31</w:t>
      </w:r>
      <w:r w:rsidR="00717D64">
        <w:rPr>
          <w:sz w:val="28"/>
          <w:szCs w:val="28"/>
        </w:rPr>
        <w:t xml:space="preserve"> </w:t>
      </w:r>
      <w:r w:rsidR="00774E4A" w:rsidRPr="0037331C">
        <w:rPr>
          <w:sz w:val="28"/>
          <w:szCs w:val="28"/>
        </w:rPr>
        <w:t>041,42</w:t>
      </w:r>
      <w:r w:rsidR="0070141E" w:rsidRPr="0037331C">
        <w:rPr>
          <w:sz w:val="28"/>
          <w:szCs w:val="28"/>
        </w:rPr>
        <w:t xml:space="preserve"> </w:t>
      </w:r>
      <w:r w:rsidR="00E06EF4" w:rsidRPr="0037331C">
        <w:rPr>
          <w:sz w:val="28"/>
          <w:szCs w:val="28"/>
        </w:rPr>
        <w:t>рублей,</w:t>
      </w:r>
      <w:r w:rsidR="0037331C">
        <w:rPr>
          <w:color w:val="FF0000"/>
          <w:sz w:val="28"/>
          <w:szCs w:val="28"/>
        </w:rPr>
        <w:t xml:space="preserve"> </w:t>
      </w:r>
      <w:r w:rsidR="00BE7315">
        <w:rPr>
          <w:sz w:val="28"/>
          <w:szCs w:val="28"/>
        </w:rPr>
        <w:t xml:space="preserve">темп роста составил </w:t>
      </w:r>
      <w:r w:rsidR="0037331C" w:rsidRPr="007205C0">
        <w:rPr>
          <w:sz w:val="28"/>
          <w:szCs w:val="28"/>
        </w:rPr>
        <w:t>9,2 процента</w:t>
      </w:r>
      <w:r w:rsidR="008426FE" w:rsidRPr="007205C0">
        <w:rPr>
          <w:sz w:val="28"/>
          <w:szCs w:val="28"/>
        </w:rPr>
        <w:t xml:space="preserve"> </w:t>
      </w:r>
      <w:r w:rsidR="00BE7315">
        <w:rPr>
          <w:sz w:val="28"/>
          <w:szCs w:val="28"/>
        </w:rPr>
        <w:t xml:space="preserve">к уровню прошлого года </w:t>
      </w:r>
      <w:r w:rsidR="008426FE" w:rsidRPr="007205C0">
        <w:rPr>
          <w:sz w:val="28"/>
          <w:szCs w:val="28"/>
        </w:rPr>
        <w:t>(20</w:t>
      </w:r>
      <w:r w:rsidR="005D43E3" w:rsidRPr="007205C0">
        <w:rPr>
          <w:sz w:val="28"/>
          <w:szCs w:val="28"/>
        </w:rPr>
        <w:t>1</w:t>
      </w:r>
      <w:r w:rsidR="0037331C" w:rsidRPr="007205C0">
        <w:rPr>
          <w:sz w:val="28"/>
          <w:szCs w:val="28"/>
        </w:rPr>
        <w:t>9</w:t>
      </w:r>
      <w:r w:rsidR="00B609D5" w:rsidRPr="007205C0">
        <w:rPr>
          <w:sz w:val="28"/>
          <w:szCs w:val="28"/>
        </w:rPr>
        <w:t xml:space="preserve"> </w:t>
      </w:r>
      <w:r w:rsidR="0017582E">
        <w:rPr>
          <w:sz w:val="28"/>
          <w:szCs w:val="28"/>
        </w:rPr>
        <w:t xml:space="preserve">год </w:t>
      </w:r>
      <w:r w:rsidR="007A4791" w:rsidRPr="007205C0">
        <w:rPr>
          <w:sz w:val="28"/>
          <w:szCs w:val="28"/>
        </w:rPr>
        <w:t>2</w:t>
      </w:r>
      <w:r w:rsidR="007205C0" w:rsidRPr="007205C0">
        <w:rPr>
          <w:sz w:val="28"/>
          <w:szCs w:val="28"/>
        </w:rPr>
        <w:t>8</w:t>
      </w:r>
      <w:r w:rsidR="00717D64">
        <w:rPr>
          <w:sz w:val="28"/>
          <w:szCs w:val="28"/>
        </w:rPr>
        <w:t xml:space="preserve"> </w:t>
      </w:r>
      <w:r w:rsidR="007205C0" w:rsidRPr="007205C0">
        <w:rPr>
          <w:sz w:val="28"/>
          <w:szCs w:val="28"/>
        </w:rPr>
        <w:t>415</w:t>
      </w:r>
      <w:r w:rsidR="008426FE" w:rsidRPr="007205C0">
        <w:rPr>
          <w:sz w:val="28"/>
          <w:szCs w:val="28"/>
        </w:rPr>
        <w:t xml:space="preserve"> рублей)</w:t>
      </w:r>
      <w:r w:rsidR="00E06EF4" w:rsidRPr="007205C0">
        <w:rPr>
          <w:sz w:val="28"/>
          <w:szCs w:val="28"/>
        </w:rPr>
        <w:t>.</w:t>
      </w:r>
    </w:p>
    <w:p w:rsidR="00E06EF4" w:rsidRPr="007205C0" w:rsidRDefault="00072EF4" w:rsidP="003C5D10">
      <w:pPr>
        <w:ind w:firstLine="708"/>
        <w:jc w:val="both"/>
        <w:rPr>
          <w:sz w:val="28"/>
          <w:szCs w:val="28"/>
        </w:rPr>
      </w:pPr>
      <w:r w:rsidRPr="007205C0">
        <w:rPr>
          <w:sz w:val="28"/>
          <w:szCs w:val="28"/>
        </w:rPr>
        <w:t>С</w:t>
      </w:r>
      <w:r w:rsidR="00E06EF4" w:rsidRPr="007205C0">
        <w:rPr>
          <w:sz w:val="28"/>
          <w:szCs w:val="28"/>
        </w:rPr>
        <w:t>реднемесячная заработная плата по всем отраслям и складывается следующим образом:</w:t>
      </w:r>
    </w:p>
    <w:p w:rsidR="0033555C" w:rsidRPr="00CE0D7D" w:rsidRDefault="0033555C">
      <w:pPr>
        <w:ind w:firstLine="900"/>
        <w:jc w:val="both"/>
        <w:rPr>
          <w:color w:val="FF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60"/>
        <w:gridCol w:w="1417"/>
        <w:gridCol w:w="1843"/>
      </w:tblGrid>
      <w:tr w:rsidR="005B70E0" w:rsidRPr="00717D64" w:rsidTr="00717D64">
        <w:trPr>
          <w:cantSplit/>
          <w:trHeight w:val="811"/>
        </w:trPr>
        <w:tc>
          <w:tcPr>
            <w:tcW w:w="4536" w:type="dxa"/>
            <w:shd w:val="clear" w:color="auto" w:fill="auto"/>
          </w:tcPr>
          <w:p w:rsidR="005B70E0" w:rsidRPr="00717D64" w:rsidRDefault="002E5A87" w:rsidP="00093BF4">
            <w:pPr>
              <w:snapToGrid w:val="0"/>
              <w:jc w:val="both"/>
              <w:rPr>
                <w:rFonts w:cs="Times New Roman"/>
              </w:rPr>
            </w:pPr>
            <w:r w:rsidRPr="00717D64">
              <w:rPr>
                <w:rFonts w:cs="Times New Roman"/>
              </w:rPr>
              <w:t>Наименование отрасли</w:t>
            </w:r>
          </w:p>
        </w:tc>
        <w:tc>
          <w:tcPr>
            <w:tcW w:w="1560" w:type="dxa"/>
          </w:tcPr>
          <w:p w:rsidR="005B70E0" w:rsidRPr="00717D64" w:rsidRDefault="007205C0" w:rsidP="00835DF6">
            <w:pPr>
              <w:snapToGrid w:val="0"/>
              <w:jc w:val="center"/>
              <w:rPr>
                <w:rFonts w:cs="Times New Roman"/>
              </w:rPr>
            </w:pPr>
            <w:r w:rsidRPr="00717D64">
              <w:rPr>
                <w:rFonts w:cs="Times New Roman"/>
              </w:rPr>
              <w:t>2020</w:t>
            </w:r>
            <w:r w:rsidR="005B70E0" w:rsidRPr="00717D64">
              <w:rPr>
                <w:rFonts w:cs="Times New Roman"/>
              </w:rPr>
              <w:t xml:space="preserve"> г.</w:t>
            </w:r>
          </w:p>
        </w:tc>
        <w:tc>
          <w:tcPr>
            <w:tcW w:w="1417" w:type="dxa"/>
            <w:shd w:val="clear" w:color="auto" w:fill="auto"/>
          </w:tcPr>
          <w:p w:rsidR="005B70E0" w:rsidRPr="00717D64" w:rsidRDefault="005B70E0" w:rsidP="00835DF6">
            <w:pPr>
              <w:snapToGrid w:val="0"/>
              <w:jc w:val="center"/>
              <w:rPr>
                <w:rFonts w:cs="Times New Roman"/>
              </w:rPr>
            </w:pPr>
            <w:r w:rsidRPr="00717D64">
              <w:rPr>
                <w:rFonts w:cs="Times New Roman"/>
              </w:rPr>
              <w:t>201</w:t>
            </w:r>
            <w:r w:rsidR="007205C0" w:rsidRPr="00717D64">
              <w:rPr>
                <w:rFonts w:cs="Times New Roman"/>
              </w:rPr>
              <w:t>9</w:t>
            </w:r>
            <w:r w:rsidR="00717D64">
              <w:rPr>
                <w:rFonts w:cs="Times New Roman"/>
              </w:rPr>
              <w:t xml:space="preserve"> </w:t>
            </w:r>
            <w:r w:rsidRPr="00717D64">
              <w:rPr>
                <w:rFonts w:cs="Times New Roman"/>
              </w:rPr>
              <w:t>г.</w:t>
            </w:r>
          </w:p>
        </w:tc>
        <w:tc>
          <w:tcPr>
            <w:tcW w:w="1843" w:type="dxa"/>
            <w:shd w:val="clear" w:color="auto" w:fill="auto"/>
          </w:tcPr>
          <w:p w:rsidR="005B70E0" w:rsidRPr="00717D64" w:rsidRDefault="007205C0" w:rsidP="00817592">
            <w:pPr>
              <w:snapToGrid w:val="0"/>
              <w:jc w:val="center"/>
              <w:rPr>
                <w:rFonts w:cs="Times New Roman"/>
              </w:rPr>
            </w:pPr>
            <w:r w:rsidRPr="00717D64">
              <w:rPr>
                <w:rFonts w:cs="Times New Roman"/>
              </w:rPr>
              <w:t>2020</w:t>
            </w:r>
            <w:r w:rsidR="005B70E0" w:rsidRPr="00717D64">
              <w:rPr>
                <w:rFonts w:cs="Times New Roman"/>
              </w:rPr>
              <w:t xml:space="preserve"> г. в % к </w:t>
            </w:r>
          </w:p>
          <w:p w:rsidR="005B70E0" w:rsidRPr="00717D64" w:rsidRDefault="004C195B" w:rsidP="00835DF6">
            <w:pPr>
              <w:snapToGrid w:val="0"/>
              <w:ind w:right="-675"/>
              <w:rPr>
                <w:rFonts w:cs="Times New Roman"/>
              </w:rPr>
            </w:pPr>
            <w:r w:rsidRPr="00717D64">
              <w:rPr>
                <w:rFonts w:cs="Times New Roman"/>
              </w:rPr>
              <w:t xml:space="preserve">   </w:t>
            </w:r>
            <w:r w:rsidR="005B70E0" w:rsidRPr="00717D64">
              <w:rPr>
                <w:rFonts w:cs="Times New Roman"/>
              </w:rPr>
              <w:t>201</w:t>
            </w:r>
            <w:r w:rsidR="007205C0" w:rsidRPr="00717D64">
              <w:rPr>
                <w:rFonts w:cs="Times New Roman"/>
              </w:rPr>
              <w:t>9</w:t>
            </w:r>
            <w:r w:rsidR="00FA38C8" w:rsidRPr="00717D64">
              <w:rPr>
                <w:rFonts w:cs="Times New Roman"/>
              </w:rPr>
              <w:t xml:space="preserve"> </w:t>
            </w:r>
            <w:r w:rsidR="005B70E0" w:rsidRPr="00717D64">
              <w:rPr>
                <w:rFonts w:cs="Times New Roman"/>
              </w:rPr>
              <w:t xml:space="preserve"> г.</w:t>
            </w:r>
          </w:p>
        </w:tc>
      </w:tr>
      <w:tr w:rsidR="005B70E0" w:rsidRPr="00717D64" w:rsidTr="00717D64">
        <w:tc>
          <w:tcPr>
            <w:tcW w:w="4536" w:type="dxa"/>
            <w:shd w:val="clear" w:color="auto" w:fill="auto"/>
          </w:tcPr>
          <w:p w:rsidR="005B70E0" w:rsidRPr="00717D64" w:rsidRDefault="005B70E0" w:rsidP="00717D64">
            <w:pPr>
              <w:snapToGrid w:val="0"/>
              <w:jc w:val="both"/>
              <w:rPr>
                <w:rFonts w:cs="Times New Roman"/>
              </w:rPr>
            </w:pPr>
            <w:r w:rsidRPr="00717D64">
              <w:rPr>
                <w:rFonts w:cs="Times New Roman"/>
              </w:rPr>
              <w:t xml:space="preserve">Всего </w:t>
            </w:r>
          </w:p>
        </w:tc>
        <w:tc>
          <w:tcPr>
            <w:tcW w:w="1560" w:type="dxa"/>
          </w:tcPr>
          <w:p w:rsidR="005B70E0" w:rsidRPr="00717D64" w:rsidRDefault="00DC4CA5" w:rsidP="002E3FB9">
            <w:pPr>
              <w:snapToGrid w:val="0"/>
              <w:jc w:val="center"/>
              <w:rPr>
                <w:rFonts w:cs="Times New Roman"/>
              </w:rPr>
            </w:pPr>
            <w:r w:rsidRPr="00717D64">
              <w:rPr>
                <w:rFonts w:eastAsia="Times New Roman" w:cs="Times New Roman"/>
              </w:rPr>
              <w:t>31</w:t>
            </w:r>
            <w:r w:rsidR="00717D64">
              <w:rPr>
                <w:rFonts w:eastAsia="Times New Roman" w:cs="Times New Roman"/>
              </w:rPr>
              <w:t xml:space="preserve"> </w:t>
            </w:r>
            <w:r w:rsidRPr="00717D64">
              <w:rPr>
                <w:rFonts w:eastAsia="Times New Roman" w:cs="Times New Roman"/>
              </w:rPr>
              <w:t>041,</w:t>
            </w:r>
            <w:r w:rsidR="00B0579A" w:rsidRPr="00717D64">
              <w:rPr>
                <w:rFonts w:eastAsia="Times New Roman" w:cs="Times New Roman"/>
              </w:rPr>
              <w:t>42</w:t>
            </w:r>
          </w:p>
        </w:tc>
        <w:tc>
          <w:tcPr>
            <w:tcW w:w="1417" w:type="dxa"/>
            <w:shd w:val="clear" w:color="auto" w:fill="auto"/>
          </w:tcPr>
          <w:p w:rsidR="005B70E0" w:rsidRPr="00717D64" w:rsidRDefault="00B0579A" w:rsidP="002E3FB9">
            <w:pPr>
              <w:snapToGrid w:val="0"/>
              <w:jc w:val="center"/>
              <w:rPr>
                <w:rFonts w:cs="Times New Roman"/>
              </w:rPr>
            </w:pPr>
            <w:r w:rsidRPr="00717D64">
              <w:rPr>
                <w:rFonts w:cs="Times New Roman"/>
              </w:rPr>
              <w:t>28</w:t>
            </w:r>
            <w:r w:rsidR="00717D64">
              <w:rPr>
                <w:rFonts w:cs="Times New Roman"/>
              </w:rPr>
              <w:t xml:space="preserve"> </w:t>
            </w:r>
            <w:r w:rsidRPr="00717D64">
              <w:rPr>
                <w:rFonts w:cs="Times New Roman"/>
              </w:rPr>
              <w:t>415</w:t>
            </w:r>
          </w:p>
        </w:tc>
        <w:tc>
          <w:tcPr>
            <w:tcW w:w="1843" w:type="dxa"/>
            <w:shd w:val="clear" w:color="auto" w:fill="auto"/>
          </w:tcPr>
          <w:p w:rsidR="005B70E0" w:rsidRPr="00717D64" w:rsidRDefault="008842BE" w:rsidP="002E3FB9">
            <w:pPr>
              <w:snapToGrid w:val="0"/>
              <w:jc w:val="center"/>
              <w:rPr>
                <w:rFonts w:cs="Times New Roman"/>
              </w:rPr>
            </w:pPr>
            <w:r w:rsidRPr="00717D64">
              <w:rPr>
                <w:rFonts w:cs="Times New Roman"/>
              </w:rPr>
              <w:t>109,2</w:t>
            </w:r>
          </w:p>
        </w:tc>
      </w:tr>
      <w:tr w:rsidR="00A85B16" w:rsidRPr="00717D64" w:rsidTr="00717D64">
        <w:tc>
          <w:tcPr>
            <w:tcW w:w="4536" w:type="dxa"/>
            <w:shd w:val="clear" w:color="auto" w:fill="auto"/>
          </w:tcPr>
          <w:p w:rsidR="00CB4E7D" w:rsidRPr="00717D64" w:rsidRDefault="00A85B16" w:rsidP="00A85B16">
            <w:pPr>
              <w:snapToGrid w:val="0"/>
              <w:jc w:val="both"/>
              <w:rPr>
                <w:rFonts w:cs="Times New Roman"/>
              </w:rPr>
            </w:pPr>
            <w:r w:rsidRPr="00717D64">
              <w:rPr>
                <w:rFonts w:cs="Times New Roman"/>
              </w:rPr>
              <w:t xml:space="preserve">Сельское хозяйство, лесное </w:t>
            </w:r>
          </w:p>
          <w:p w:rsidR="00A85B16" w:rsidRPr="00717D64" w:rsidRDefault="00A85B16" w:rsidP="00A85B16">
            <w:pPr>
              <w:snapToGrid w:val="0"/>
              <w:jc w:val="both"/>
              <w:rPr>
                <w:rFonts w:cs="Times New Roman"/>
              </w:rPr>
            </w:pPr>
            <w:r w:rsidRPr="00717D64">
              <w:rPr>
                <w:rFonts w:cs="Times New Roman"/>
              </w:rPr>
              <w:t>хозяйство, рыболовство и</w:t>
            </w:r>
            <w:r w:rsidR="00CB4E7D" w:rsidRPr="00717D64">
              <w:rPr>
                <w:rFonts w:cs="Times New Roman"/>
              </w:rPr>
              <w:t xml:space="preserve"> </w:t>
            </w:r>
            <w:r w:rsidRPr="00717D64">
              <w:rPr>
                <w:rFonts w:cs="Times New Roman"/>
              </w:rPr>
              <w:t>рыбоводство</w:t>
            </w:r>
          </w:p>
        </w:tc>
        <w:tc>
          <w:tcPr>
            <w:tcW w:w="1560" w:type="dxa"/>
          </w:tcPr>
          <w:p w:rsidR="00A85B16" w:rsidRPr="00717D64" w:rsidRDefault="00DC4CA5" w:rsidP="00A85B16">
            <w:pPr>
              <w:snapToGrid w:val="0"/>
              <w:jc w:val="center"/>
              <w:rPr>
                <w:rFonts w:cs="Times New Roman"/>
              </w:rPr>
            </w:pPr>
            <w:r w:rsidRPr="00717D64">
              <w:rPr>
                <w:rFonts w:eastAsia="Times New Roman" w:cs="Times New Roman"/>
              </w:rPr>
              <w:t>24</w:t>
            </w:r>
            <w:r w:rsidR="00717D64">
              <w:rPr>
                <w:rFonts w:eastAsia="Times New Roman" w:cs="Times New Roman"/>
              </w:rPr>
              <w:t xml:space="preserve"> </w:t>
            </w:r>
            <w:r w:rsidRPr="00717D64">
              <w:rPr>
                <w:rFonts w:eastAsia="Times New Roman" w:cs="Times New Roman"/>
              </w:rPr>
              <w:t>724,49</w:t>
            </w:r>
          </w:p>
        </w:tc>
        <w:tc>
          <w:tcPr>
            <w:tcW w:w="1417" w:type="dxa"/>
            <w:shd w:val="clear" w:color="auto" w:fill="auto"/>
          </w:tcPr>
          <w:p w:rsidR="00A85B16" w:rsidRPr="00717D64" w:rsidRDefault="00DC4CA5" w:rsidP="002E3FB9">
            <w:pPr>
              <w:snapToGrid w:val="0"/>
              <w:jc w:val="center"/>
              <w:rPr>
                <w:rFonts w:cs="Times New Roman"/>
              </w:rPr>
            </w:pPr>
            <w:r w:rsidRPr="00717D64">
              <w:rPr>
                <w:rFonts w:eastAsia="Times New Roman" w:cs="Times New Roman"/>
              </w:rPr>
              <w:t>21</w:t>
            </w:r>
            <w:r w:rsidR="00717D64">
              <w:rPr>
                <w:rFonts w:eastAsia="Times New Roman" w:cs="Times New Roman"/>
              </w:rPr>
              <w:t xml:space="preserve"> </w:t>
            </w:r>
            <w:r w:rsidRPr="00717D64">
              <w:rPr>
                <w:rFonts w:eastAsia="Times New Roman" w:cs="Times New Roman"/>
              </w:rPr>
              <w:t>903,</w:t>
            </w:r>
            <w:r w:rsidR="00B0579A" w:rsidRPr="00717D64">
              <w:rPr>
                <w:rFonts w:eastAsia="Times New Roman" w:cs="Times New Roman"/>
              </w:rPr>
              <w:t>7</w:t>
            </w:r>
          </w:p>
        </w:tc>
        <w:tc>
          <w:tcPr>
            <w:tcW w:w="1843" w:type="dxa"/>
            <w:shd w:val="clear" w:color="auto" w:fill="auto"/>
          </w:tcPr>
          <w:p w:rsidR="00A85B16" w:rsidRPr="00717D64" w:rsidRDefault="008842BE" w:rsidP="002E3FB9">
            <w:pPr>
              <w:snapToGrid w:val="0"/>
              <w:jc w:val="center"/>
              <w:rPr>
                <w:rFonts w:cs="Times New Roman"/>
              </w:rPr>
            </w:pPr>
            <w:r w:rsidRPr="00717D64">
              <w:rPr>
                <w:rFonts w:cs="Times New Roman"/>
              </w:rPr>
              <w:t>163,6</w:t>
            </w:r>
          </w:p>
        </w:tc>
      </w:tr>
      <w:tr w:rsidR="00A85B16" w:rsidRPr="00717D64" w:rsidTr="00717D64">
        <w:tc>
          <w:tcPr>
            <w:tcW w:w="4536" w:type="dxa"/>
            <w:shd w:val="clear" w:color="auto" w:fill="auto"/>
          </w:tcPr>
          <w:p w:rsidR="00A85B16" w:rsidRPr="00717D64" w:rsidRDefault="00A85B16" w:rsidP="00A85B16">
            <w:pPr>
              <w:snapToGrid w:val="0"/>
              <w:jc w:val="both"/>
              <w:rPr>
                <w:rFonts w:cs="Times New Roman"/>
              </w:rPr>
            </w:pPr>
            <w:r w:rsidRPr="00717D64">
              <w:rPr>
                <w:rFonts w:cs="Times New Roman"/>
              </w:rPr>
              <w:t>Обрабатывающие производства</w:t>
            </w:r>
          </w:p>
        </w:tc>
        <w:tc>
          <w:tcPr>
            <w:tcW w:w="1560" w:type="dxa"/>
          </w:tcPr>
          <w:p w:rsidR="00A85B16" w:rsidRPr="00717D64" w:rsidRDefault="000D3FC9" w:rsidP="00A85B16">
            <w:pPr>
              <w:snapToGrid w:val="0"/>
              <w:jc w:val="center"/>
              <w:rPr>
                <w:rFonts w:cs="Times New Roman"/>
              </w:rPr>
            </w:pPr>
            <w:r w:rsidRPr="00717D64">
              <w:rPr>
                <w:rFonts w:eastAsia="Times New Roman" w:cs="Times New Roman"/>
              </w:rPr>
              <w:t>18</w:t>
            </w:r>
            <w:r w:rsidR="00717D64">
              <w:rPr>
                <w:rFonts w:eastAsia="Times New Roman" w:cs="Times New Roman"/>
              </w:rPr>
              <w:t xml:space="preserve"> </w:t>
            </w:r>
            <w:r w:rsidRPr="00717D64">
              <w:rPr>
                <w:rFonts w:eastAsia="Times New Roman" w:cs="Times New Roman"/>
              </w:rPr>
              <w:t>977,91</w:t>
            </w:r>
          </w:p>
        </w:tc>
        <w:tc>
          <w:tcPr>
            <w:tcW w:w="1417" w:type="dxa"/>
            <w:shd w:val="clear" w:color="auto" w:fill="auto"/>
          </w:tcPr>
          <w:p w:rsidR="00A85B16" w:rsidRPr="00717D64" w:rsidRDefault="00B0579A" w:rsidP="00F04590">
            <w:pPr>
              <w:snapToGrid w:val="0"/>
              <w:jc w:val="center"/>
              <w:rPr>
                <w:rFonts w:cs="Times New Roman"/>
              </w:rPr>
            </w:pPr>
            <w:r w:rsidRPr="00717D64">
              <w:rPr>
                <w:rFonts w:eastAsia="Times New Roman" w:cs="Times New Roman"/>
              </w:rPr>
              <w:t>15</w:t>
            </w:r>
            <w:r w:rsidR="00717D64">
              <w:rPr>
                <w:rFonts w:eastAsia="Times New Roman" w:cs="Times New Roman"/>
              </w:rPr>
              <w:t xml:space="preserve"> </w:t>
            </w:r>
            <w:r w:rsidRPr="00717D64">
              <w:rPr>
                <w:rFonts w:eastAsia="Times New Roman" w:cs="Times New Roman"/>
              </w:rPr>
              <w:t>106.2</w:t>
            </w:r>
          </w:p>
        </w:tc>
        <w:tc>
          <w:tcPr>
            <w:tcW w:w="1843" w:type="dxa"/>
            <w:shd w:val="clear" w:color="auto" w:fill="auto"/>
          </w:tcPr>
          <w:p w:rsidR="00A85B16" w:rsidRPr="00717D64" w:rsidRDefault="00C90F5E" w:rsidP="00F04590">
            <w:pPr>
              <w:snapToGrid w:val="0"/>
              <w:jc w:val="center"/>
              <w:rPr>
                <w:rFonts w:cs="Times New Roman"/>
              </w:rPr>
            </w:pPr>
            <w:r w:rsidRPr="00717D64">
              <w:rPr>
                <w:rFonts w:cs="Times New Roman"/>
              </w:rPr>
              <w:t>125,6</w:t>
            </w:r>
          </w:p>
        </w:tc>
      </w:tr>
      <w:tr w:rsidR="00A85B16" w:rsidRPr="00717D64" w:rsidTr="00717D64">
        <w:tc>
          <w:tcPr>
            <w:tcW w:w="4536" w:type="dxa"/>
            <w:shd w:val="clear" w:color="auto" w:fill="auto"/>
          </w:tcPr>
          <w:p w:rsidR="00A85B16" w:rsidRPr="00717D64" w:rsidRDefault="00A85B16" w:rsidP="00A85B16">
            <w:pPr>
              <w:snapToGrid w:val="0"/>
              <w:jc w:val="both"/>
              <w:rPr>
                <w:rFonts w:cs="Times New Roman"/>
              </w:rPr>
            </w:pPr>
            <w:r w:rsidRPr="00717D64">
              <w:rPr>
                <w:rFonts w:cs="Times New Roman"/>
              </w:rPr>
              <w:t>Обеспечение электрической энергией, газом и паром, кондиционирование воздуха</w:t>
            </w:r>
          </w:p>
        </w:tc>
        <w:tc>
          <w:tcPr>
            <w:tcW w:w="1560" w:type="dxa"/>
          </w:tcPr>
          <w:p w:rsidR="00A85B16" w:rsidRPr="00717D64" w:rsidRDefault="000D3FC9" w:rsidP="00A85B16">
            <w:pPr>
              <w:snapToGrid w:val="0"/>
              <w:jc w:val="center"/>
              <w:rPr>
                <w:rFonts w:cs="Times New Roman"/>
              </w:rPr>
            </w:pPr>
            <w:r w:rsidRPr="00717D64">
              <w:rPr>
                <w:rFonts w:eastAsia="Times New Roman" w:cs="Times New Roman"/>
              </w:rPr>
              <w:t>29</w:t>
            </w:r>
            <w:r w:rsidR="00717D64">
              <w:rPr>
                <w:rFonts w:eastAsia="Times New Roman" w:cs="Times New Roman"/>
              </w:rPr>
              <w:t xml:space="preserve"> </w:t>
            </w:r>
            <w:r w:rsidRPr="00717D64">
              <w:rPr>
                <w:rFonts w:eastAsia="Times New Roman" w:cs="Times New Roman"/>
              </w:rPr>
              <w:t>743,51</w:t>
            </w:r>
          </w:p>
        </w:tc>
        <w:tc>
          <w:tcPr>
            <w:tcW w:w="1417" w:type="dxa"/>
            <w:shd w:val="clear" w:color="auto" w:fill="auto"/>
          </w:tcPr>
          <w:p w:rsidR="00F607C9" w:rsidRPr="00717D64" w:rsidRDefault="00B0579A" w:rsidP="000A2B41">
            <w:pPr>
              <w:snapToGrid w:val="0"/>
              <w:jc w:val="center"/>
              <w:rPr>
                <w:rFonts w:cs="Times New Roman"/>
              </w:rPr>
            </w:pPr>
            <w:r w:rsidRPr="00717D64">
              <w:rPr>
                <w:rFonts w:eastAsia="Times New Roman" w:cs="Times New Roman"/>
              </w:rPr>
              <w:t>30</w:t>
            </w:r>
            <w:r w:rsidR="00717D64">
              <w:rPr>
                <w:rFonts w:eastAsia="Times New Roman" w:cs="Times New Roman"/>
              </w:rPr>
              <w:t xml:space="preserve"> </w:t>
            </w:r>
            <w:r w:rsidRPr="00717D64">
              <w:rPr>
                <w:rFonts w:eastAsia="Times New Roman" w:cs="Times New Roman"/>
              </w:rPr>
              <w:t>732.1</w:t>
            </w:r>
          </w:p>
        </w:tc>
        <w:tc>
          <w:tcPr>
            <w:tcW w:w="1843" w:type="dxa"/>
            <w:shd w:val="clear" w:color="auto" w:fill="auto"/>
          </w:tcPr>
          <w:p w:rsidR="00A85B16" w:rsidRPr="00717D64" w:rsidRDefault="00C90F5E" w:rsidP="000A2B41">
            <w:pPr>
              <w:snapToGrid w:val="0"/>
              <w:jc w:val="center"/>
              <w:rPr>
                <w:rFonts w:cs="Times New Roman"/>
              </w:rPr>
            </w:pPr>
            <w:r w:rsidRPr="00717D64">
              <w:rPr>
                <w:rFonts w:cs="Times New Roman"/>
              </w:rPr>
              <w:t>96,7</w:t>
            </w:r>
          </w:p>
        </w:tc>
      </w:tr>
      <w:tr w:rsidR="00A85B16" w:rsidRPr="00717D64" w:rsidTr="00717D64">
        <w:tc>
          <w:tcPr>
            <w:tcW w:w="4536" w:type="dxa"/>
            <w:shd w:val="clear" w:color="auto" w:fill="auto"/>
          </w:tcPr>
          <w:p w:rsidR="00A85B16" w:rsidRPr="00717D64" w:rsidRDefault="00A85B16" w:rsidP="00A85B16">
            <w:pPr>
              <w:snapToGrid w:val="0"/>
              <w:jc w:val="both"/>
              <w:rPr>
                <w:rFonts w:cs="Times New Roman"/>
              </w:rPr>
            </w:pPr>
            <w:r w:rsidRPr="00717D64">
              <w:rPr>
                <w:rFonts w:cs="Times New Roman"/>
              </w:rPr>
              <w:t>Водоснабжение; водоотведение, организация сбора и утилизация отходов, деятельность по ликвидации загрязнений</w:t>
            </w:r>
          </w:p>
        </w:tc>
        <w:tc>
          <w:tcPr>
            <w:tcW w:w="1560" w:type="dxa"/>
          </w:tcPr>
          <w:p w:rsidR="00A85B16" w:rsidRPr="00717D64" w:rsidRDefault="00ED10BE" w:rsidP="000A2B41">
            <w:pPr>
              <w:snapToGrid w:val="0"/>
              <w:jc w:val="center"/>
              <w:rPr>
                <w:rFonts w:cs="Times New Roman"/>
              </w:rPr>
            </w:pPr>
            <w:r w:rsidRPr="00717D64">
              <w:rPr>
                <w:rFonts w:cs="Times New Roman"/>
              </w:rPr>
              <w:t>38</w:t>
            </w:r>
            <w:r w:rsidR="00717D64">
              <w:rPr>
                <w:rFonts w:cs="Times New Roman"/>
              </w:rPr>
              <w:t xml:space="preserve"> </w:t>
            </w:r>
            <w:r w:rsidRPr="00717D64">
              <w:rPr>
                <w:rFonts w:cs="Times New Roman"/>
              </w:rPr>
              <w:t>577,73</w:t>
            </w:r>
          </w:p>
        </w:tc>
        <w:tc>
          <w:tcPr>
            <w:tcW w:w="1417" w:type="dxa"/>
            <w:shd w:val="clear" w:color="auto" w:fill="auto"/>
          </w:tcPr>
          <w:p w:rsidR="00A85B16" w:rsidRPr="00717D64" w:rsidRDefault="00B0579A" w:rsidP="000A2B41">
            <w:pPr>
              <w:snapToGrid w:val="0"/>
              <w:jc w:val="center"/>
              <w:rPr>
                <w:rFonts w:cs="Times New Roman"/>
              </w:rPr>
            </w:pPr>
            <w:r w:rsidRPr="00717D64">
              <w:rPr>
                <w:rFonts w:eastAsia="Times New Roman" w:cs="Times New Roman"/>
              </w:rPr>
              <w:t>20</w:t>
            </w:r>
            <w:r w:rsidR="00717D64">
              <w:rPr>
                <w:rFonts w:eastAsia="Times New Roman" w:cs="Times New Roman"/>
              </w:rPr>
              <w:t xml:space="preserve"> </w:t>
            </w:r>
            <w:r w:rsidRPr="00717D64">
              <w:rPr>
                <w:rFonts w:eastAsia="Times New Roman" w:cs="Times New Roman"/>
              </w:rPr>
              <w:t>656.9</w:t>
            </w:r>
          </w:p>
        </w:tc>
        <w:tc>
          <w:tcPr>
            <w:tcW w:w="1843" w:type="dxa"/>
            <w:shd w:val="clear" w:color="auto" w:fill="auto"/>
          </w:tcPr>
          <w:p w:rsidR="00A85B16" w:rsidRPr="00717D64" w:rsidRDefault="008721A3" w:rsidP="00A85B16">
            <w:pPr>
              <w:snapToGrid w:val="0"/>
              <w:jc w:val="center"/>
              <w:rPr>
                <w:rFonts w:cs="Times New Roman"/>
              </w:rPr>
            </w:pPr>
            <w:r w:rsidRPr="00717D64">
              <w:rPr>
                <w:rFonts w:cs="Times New Roman"/>
              </w:rPr>
              <w:t>186,7</w:t>
            </w:r>
          </w:p>
        </w:tc>
      </w:tr>
      <w:tr w:rsidR="00A85B16" w:rsidRPr="00717D64" w:rsidTr="00717D64">
        <w:trPr>
          <w:trHeight w:val="236"/>
        </w:trPr>
        <w:tc>
          <w:tcPr>
            <w:tcW w:w="4536" w:type="dxa"/>
            <w:shd w:val="clear" w:color="auto" w:fill="auto"/>
          </w:tcPr>
          <w:p w:rsidR="00A85B16" w:rsidRPr="00717D64" w:rsidRDefault="00A85B16" w:rsidP="00A85B16">
            <w:pPr>
              <w:snapToGrid w:val="0"/>
              <w:jc w:val="both"/>
              <w:rPr>
                <w:rFonts w:cs="Times New Roman"/>
              </w:rPr>
            </w:pPr>
            <w:r w:rsidRPr="00717D64">
              <w:rPr>
                <w:rFonts w:cs="Times New Roman"/>
              </w:rPr>
              <w:t>Строительство</w:t>
            </w:r>
          </w:p>
        </w:tc>
        <w:tc>
          <w:tcPr>
            <w:tcW w:w="1560" w:type="dxa"/>
          </w:tcPr>
          <w:p w:rsidR="00A85B16" w:rsidRPr="00717D64" w:rsidRDefault="00ED10BE" w:rsidP="00A678C2">
            <w:pPr>
              <w:snapToGrid w:val="0"/>
              <w:jc w:val="center"/>
              <w:rPr>
                <w:rFonts w:cs="Times New Roman"/>
              </w:rPr>
            </w:pPr>
            <w:r w:rsidRPr="00717D64">
              <w:rPr>
                <w:rFonts w:eastAsia="Times New Roman" w:cs="Times New Roman"/>
              </w:rPr>
              <w:t>48</w:t>
            </w:r>
            <w:r w:rsidR="00717D64">
              <w:rPr>
                <w:rFonts w:eastAsia="Times New Roman" w:cs="Times New Roman"/>
              </w:rPr>
              <w:t xml:space="preserve"> </w:t>
            </w:r>
            <w:r w:rsidRPr="00717D64">
              <w:rPr>
                <w:rFonts w:eastAsia="Times New Roman" w:cs="Times New Roman"/>
              </w:rPr>
              <w:t>728,76</w:t>
            </w:r>
          </w:p>
        </w:tc>
        <w:tc>
          <w:tcPr>
            <w:tcW w:w="1417" w:type="dxa"/>
            <w:shd w:val="clear" w:color="auto" w:fill="auto"/>
          </w:tcPr>
          <w:p w:rsidR="00A85B16" w:rsidRPr="00717D64" w:rsidRDefault="00B0579A" w:rsidP="00A85B16">
            <w:pPr>
              <w:snapToGrid w:val="0"/>
              <w:jc w:val="center"/>
              <w:rPr>
                <w:rFonts w:cs="Times New Roman"/>
              </w:rPr>
            </w:pPr>
            <w:r w:rsidRPr="00717D64">
              <w:rPr>
                <w:rFonts w:eastAsia="Times New Roman" w:cs="Times New Roman"/>
              </w:rPr>
              <w:t>43</w:t>
            </w:r>
            <w:r w:rsidR="00717D64">
              <w:rPr>
                <w:rFonts w:eastAsia="Times New Roman" w:cs="Times New Roman"/>
              </w:rPr>
              <w:t xml:space="preserve"> </w:t>
            </w:r>
            <w:r w:rsidRPr="00717D64">
              <w:rPr>
                <w:rFonts w:eastAsia="Times New Roman" w:cs="Times New Roman"/>
              </w:rPr>
              <w:t>800.4</w:t>
            </w:r>
          </w:p>
        </w:tc>
        <w:tc>
          <w:tcPr>
            <w:tcW w:w="1843" w:type="dxa"/>
            <w:shd w:val="clear" w:color="auto" w:fill="auto"/>
          </w:tcPr>
          <w:p w:rsidR="00A85B16" w:rsidRPr="00717D64" w:rsidRDefault="008721A3" w:rsidP="00A678C2">
            <w:pPr>
              <w:snapToGrid w:val="0"/>
              <w:jc w:val="center"/>
              <w:rPr>
                <w:rFonts w:cs="Times New Roman"/>
              </w:rPr>
            </w:pPr>
            <w:r w:rsidRPr="00717D64">
              <w:rPr>
                <w:rFonts w:cs="Times New Roman"/>
              </w:rPr>
              <w:t>111,2</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Торговля оптовая и розничная; ремонт автотранспортных средств и мотоциклов</w:t>
            </w:r>
          </w:p>
        </w:tc>
        <w:tc>
          <w:tcPr>
            <w:tcW w:w="1560" w:type="dxa"/>
          </w:tcPr>
          <w:p w:rsidR="00E164B1" w:rsidRPr="00717D64" w:rsidRDefault="00E164B1" w:rsidP="00C05949">
            <w:pPr>
              <w:jc w:val="center"/>
              <w:rPr>
                <w:rFonts w:eastAsia="Times New Roman" w:cs="Times New Roman"/>
              </w:rPr>
            </w:pPr>
            <w:r w:rsidRPr="00717D64">
              <w:rPr>
                <w:rFonts w:eastAsia="Times New Roman" w:cs="Times New Roman"/>
              </w:rPr>
              <w:t>20</w:t>
            </w:r>
            <w:r w:rsidR="00717D64">
              <w:rPr>
                <w:rFonts w:eastAsia="Times New Roman" w:cs="Times New Roman"/>
              </w:rPr>
              <w:t xml:space="preserve"> </w:t>
            </w:r>
            <w:r w:rsidRPr="00717D64">
              <w:rPr>
                <w:rFonts w:eastAsia="Times New Roman" w:cs="Times New Roman"/>
              </w:rPr>
              <w:t>372,61</w:t>
            </w:r>
          </w:p>
        </w:tc>
        <w:tc>
          <w:tcPr>
            <w:tcW w:w="1417" w:type="dxa"/>
            <w:shd w:val="clear" w:color="auto" w:fill="auto"/>
          </w:tcPr>
          <w:p w:rsidR="00E164B1" w:rsidRPr="00717D64" w:rsidRDefault="00E164B1" w:rsidP="00C05949">
            <w:pPr>
              <w:snapToGrid w:val="0"/>
              <w:jc w:val="center"/>
              <w:rPr>
                <w:rFonts w:cs="Times New Roman"/>
              </w:rPr>
            </w:pPr>
            <w:r w:rsidRPr="00717D64">
              <w:rPr>
                <w:rFonts w:eastAsia="Times New Roman" w:cs="Times New Roman"/>
              </w:rPr>
              <w:t>18</w:t>
            </w:r>
            <w:r w:rsidR="00717D64">
              <w:rPr>
                <w:rFonts w:eastAsia="Times New Roman" w:cs="Times New Roman"/>
              </w:rPr>
              <w:t xml:space="preserve"> </w:t>
            </w:r>
            <w:r w:rsidRPr="00717D64">
              <w:rPr>
                <w:rFonts w:eastAsia="Times New Roman" w:cs="Times New Roman"/>
              </w:rPr>
              <w:t>611.1</w:t>
            </w:r>
          </w:p>
        </w:tc>
        <w:tc>
          <w:tcPr>
            <w:tcW w:w="1843" w:type="dxa"/>
            <w:shd w:val="clear" w:color="auto" w:fill="auto"/>
          </w:tcPr>
          <w:p w:rsidR="00E164B1" w:rsidRPr="00717D64" w:rsidRDefault="00543302" w:rsidP="0061079E">
            <w:pPr>
              <w:snapToGrid w:val="0"/>
              <w:jc w:val="center"/>
              <w:rPr>
                <w:rFonts w:cs="Times New Roman"/>
              </w:rPr>
            </w:pPr>
            <w:r w:rsidRPr="00717D64">
              <w:rPr>
                <w:rFonts w:cs="Times New Roman"/>
              </w:rPr>
              <w:t>109,4</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Транспортировка и хранение</w:t>
            </w:r>
          </w:p>
        </w:tc>
        <w:tc>
          <w:tcPr>
            <w:tcW w:w="1560" w:type="dxa"/>
          </w:tcPr>
          <w:p w:rsidR="00E164B1" w:rsidRPr="00717D64" w:rsidRDefault="00E164B1" w:rsidP="0061079E">
            <w:pPr>
              <w:snapToGrid w:val="0"/>
              <w:jc w:val="center"/>
              <w:rPr>
                <w:rFonts w:cs="Times New Roman"/>
              </w:rPr>
            </w:pPr>
            <w:r w:rsidRPr="00717D64">
              <w:rPr>
                <w:rFonts w:eastAsia="Times New Roman" w:cs="Times New Roman"/>
              </w:rPr>
              <w:t>22</w:t>
            </w:r>
            <w:r w:rsidR="00717D64">
              <w:rPr>
                <w:rFonts w:eastAsia="Times New Roman" w:cs="Times New Roman"/>
              </w:rPr>
              <w:t xml:space="preserve"> </w:t>
            </w:r>
            <w:r w:rsidRPr="00717D64">
              <w:rPr>
                <w:rFonts w:eastAsia="Times New Roman" w:cs="Times New Roman"/>
              </w:rPr>
              <w:t>376,85</w:t>
            </w:r>
          </w:p>
        </w:tc>
        <w:tc>
          <w:tcPr>
            <w:tcW w:w="1417" w:type="dxa"/>
            <w:shd w:val="clear" w:color="auto" w:fill="auto"/>
          </w:tcPr>
          <w:p w:rsidR="00E164B1" w:rsidRPr="00717D64" w:rsidRDefault="00E164B1" w:rsidP="00A85B16">
            <w:pPr>
              <w:snapToGrid w:val="0"/>
              <w:jc w:val="center"/>
              <w:rPr>
                <w:rFonts w:cs="Times New Roman"/>
              </w:rPr>
            </w:pPr>
            <w:r w:rsidRPr="00717D64">
              <w:rPr>
                <w:rFonts w:eastAsia="Times New Roman" w:cs="Times New Roman"/>
              </w:rPr>
              <w:t>23</w:t>
            </w:r>
            <w:r w:rsidR="00717D64">
              <w:rPr>
                <w:rFonts w:eastAsia="Times New Roman" w:cs="Times New Roman"/>
              </w:rPr>
              <w:t xml:space="preserve"> </w:t>
            </w:r>
            <w:r w:rsidRPr="00717D64">
              <w:rPr>
                <w:rFonts w:eastAsia="Times New Roman" w:cs="Times New Roman"/>
              </w:rPr>
              <w:t>908.3</w:t>
            </w:r>
          </w:p>
        </w:tc>
        <w:tc>
          <w:tcPr>
            <w:tcW w:w="1843" w:type="dxa"/>
            <w:shd w:val="clear" w:color="auto" w:fill="auto"/>
          </w:tcPr>
          <w:p w:rsidR="00E164B1" w:rsidRPr="00717D64" w:rsidRDefault="00543302" w:rsidP="00426942">
            <w:pPr>
              <w:snapToGrid w:val="0"/>
              <w:jc w:val="center"/>
              <w:rPr>
                <w:rFonts w:cs="Times New Roman"/>
              </w:rPr>
            </w:pPr>
            <w:r w:rsidRPr="00717D64">
              <w:rPr>
                <w:rFonts w:cs="Times New Roman"/>
              </w:rPr>
              <w:t>93,5</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Деятельность гостиниц и предприятий общественного питания</w:t>
            </w:r>
          </w:p>
        </w:tc>
        <w:tc>
          <w:tcPr>
            <w:tcW w:w="1560" w:type="dxa"/>
          </w:tcPr>
          <w:p w:rsidR="00E164B1" w:rsidRPr="00717D64" w:rsidRDefault="003A6B46" w:rsidP="0061079E">
            <w:pPr>
              <w:snapToGrid w:val="0"/>
              <w:jc w:val="center"/>
              <w:rPr>
                <w:rFonts w:cs="Times New Roman"/>
                <w:color w:val="FF0000"/>
              </w:rPr>
            </w:pPr>
            <w:r w:rsidRPr="00717D64">
              <w:rPr>
                <w:rFonts w:eastAsia="Times New Roman" w:cs="Times New Roman"/>
              </w:rPr>
              <w:t>15</w:t>
            </w:r>
            <w:r w:rsidR="00717D64">
              <w:rPr>
                <w:rFonts w:eastAsia="Times New Roman" w:cs="Times New Roman"/>
              </w:rPr>
              <w:t xml:space="preserve"> </w:t>
            </w:r>
            <w:r w:rsidRPr="00717D64">
              <w:rPr>
                <w:rFonts w:eastAsia="Times New Roman" w:cs="Times New Roman"/>
              </w:rPr>
              <w:t>356,94</w:t>
            </w:r>
          </w:p>
        </w:tc>
        <w:tc>
          <w:tcPr>
            <w:tcW w:w="1417" w:type="dxa"/>
            <w:shd w:val="clear" w:color="auto" w:fill="auto"/>
          </w:tcPr>
          <w:p w:rsidR="00E164B1" w:rsidRPr="00717D64" w:rsidRDefault="00E164B1" w:rsidP="00A85B16">
            <w:pPr>
              <w:snapToGrid w:val="0"/>
              <w:jc w:val="center"/>
              <w:rPr>
                <w:rFonts w:cs="Times New Roman"/>
              </w:rPr>
            </w:pPr>
            <w:r w:rsidRPr="00717D64">
              <w:rPr>
                <w:rFonts w:eastAsia="Times New Roman" w:cs="Times New Roman"/>
              </w:rPr>
              <w:t>18</w:t>
            </w:r>
            <w:r w:rsidR="00717D64">
              <w:rPr>
                <w:rFonts w:eastAsia="Times New Roman" w:cs="Times New Roman"/>
              </w:rPr>
              <w:t xml:space="preserve"> </w:t>
            </w:r>
            <w:r w:rsidRPr="00717D64">
              <w:rPr>
                <w:rFonts w:eastAsia="Times New Roman" w:cs="Times New Roman"/>
              </w:rPr>
              <w:t>070.9</w:t>
            </w:r>
          </w:p>
        </w:tc>
        <w:tc>
          <w:tcPr>
            <w:tcW w:w="1843" w:type="dxa"/>
            <w:shd w:val="clear" w:color="auto" w:fill="auto"/>
          </w:tcPr>
          <w:p w:rsidR="00E164B1" w:rsidRPr="00717D64" w:rsidRDefault="00543302" w:rsidP="00426942">
            <w:pPr>
              <w:snapToGrid w:val="0"/>
              <w:jc w:val="center"/>
              <w:rPr>
                <w:rFonts w:cs="Times New Roman"/>
              </w:rPr>
            </w:pPr>
            <w:r w:rsidRPr="00717D64">
              <w:rPr>
                <w:rFonts w:cs="Times New Roman"/>
              </w:rPr>
              <w:t>84,9</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Деятельность в области информации и связи</w:t>
            </w:r>
          </w:p>
        </w:tc>
        <w:tc>
          <w:tcPr>
            <w:tcW w:w="1560" w:type="dxa"/>
          </w:tcPr>
          <w:p w:rsidR="00E164B1" w:rsidRPr="00717D64" w:rsidRDefault="003A6B46" w:rsidP="00A85B16">
            <w:pPr>
              <w:snapToGrid w:val="0"/>
              <w:jc w:val="center"/>
              <w:rPr>
                <w:rFonts w:cs="Times New Roman"/>
              </w:rPr>
            </w:pPr>
            <w:r w:rsidRPr="00717D64">
              <w:rPr>
                <w:rFonts w:eastAsia="Times New Roman" w:cs="Times New Roman"/>
              </w:rPr>
              <w:t>22</w:t>
            </w:r>
            <w:r w:rsidR="00717D64">
              <w:rPr>
                <w:rFonts w:eastAsia="Times New Roman" w:cs="Times New Roman"/>
              </w:rPr>
              <w:t xml:space="preserve"> </w:t>
            </w:r>
            <w:r w:rsidRPr="00717D64">
              <w:rPr>
                <w:rFonts w:eastAsia="Times New Roman" w:cs="Times New Roman"/>
              </w:rPr>
              <w:t>600,9</w:t>
            </w:r>
          </w:p>
        </w:tc>
        <w:tc>
          <w:tcPr>
            <w:tcW w:w="1417" w:type="dxa"/>
            <w:shd w:val="clear" w:color="auto" w:fill="auto"/>
          </w:tcPr>
          <w:p w:rsidR="00E164B1" w:rsidRPr="00717D64" w:rsidRDefault="00E164B1" w:rsidP="00BE6C9C">
            <w:pPr>
              <w:snapToGrid w:val="0"/>
              <w:jc w:val="center"/>
              <w:rPr>
                <w:rFonts w:cs="Times New Roman"/>
              </w:rPr>
            </w:pPr>
            <w:r w:rsidRPr="00717D64">
              <w:rPr>
                <w:rFonts w:eastAsia="Times New Roman" w:cs="Times New Roman"/>
              </w:rPr>
              <w:t>22</w:t>
            </w:r>
            <w:r w:rsidR="00717D64">
              <w:rPr>
                <w:rFonts w:eastAsia="Times New Roman" w:cs="Times New Roman"/>
              </w:rPr>
              <w:t xml:space="preserve"> </w:t>
            </w:r>
            <w:r w:rsidRPr="00717D64">
              <w:rPr>
                <w:rFonts w:eastAsia="Times New Roman" w:cs="Times New Roman"/>
              </w:rPr>
              <w:t>922.5</w:t>
            </w:r>
          </w:p>
        </w:tc>
        <w:tc>
          <w:tcPr>
            <w:tcW w:w="1843" w:type="dxa"/>
            <w:shd w:val="clear" w:color="auto" w:fill="auto"/>
          </w:tcPr>
          <w:p w:rsidR="00E164B1" w:rsidRPr="00717D64" w:rsidRDefault="002F4F26" w:rsidP="00BE6C9C">
            <w:pPr>
              <w:snapToGrid w:val="0"/>
              <w:jc w:val="center"/>
              <w:rPr>
                <w:rFonts w:cs="Times New Roman"/>
              </w:rPr>
            </w:pPr>
            <w:r w:rsidRPr="00717D64">
              <w:rPr>
                <w:rFonts w:cs="Times New Roman"/>
              </w:rPr>
              <w:t>98,5</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Деятельность финансовая и страховая</w:t>
            </w:r>
          </w:p>
        </w:tc>
        <w:tc>
          <w:tcPr>
            <w:tcW w:w="1560" w:type="dxa"/>
          </w:tcPr>
          <w:p w:rsidR="00E164B1" w:rsidRPr="00717D64" w:rsidRDefault="00517ACB" w:rsidP="008B27A5">
            <w:pPr>
              <w:snapToGrid w:val="0"/>
              <w:jc w:val="center"/>
              <w:rPr>
                <w:rFonts w:cs="Times New Roman"/>
              </w:rPr>
            </w:pPr>
            <w:r w:rsidRPr="00717D64">
              <w:rPr>
                <w:rFonts w:eastAsia="Times New Roman" w:cs="Times New Roman"/>
              </w:rPr>
              <w:t>22</w:t>
            </w:r>
            <w:r w:rsidR="00717D64">
              <w:rPr>
                <w:rFonts w:eastAsia="Times New Roman" w:cs="Times New Roman"/>
              </w:rPr>
              <w:t xml:space="preserve"> </w:t>
            </w:r>
            <w:r w:rsidRPr="00717D64">
              <w:rPr>
                <w:rFonts w:eastAsia="Times New Roman" w:cs="Times New Roman"/>
              </w:rPr>
              <w:t>387,57</w:t>
            </w:r>
          </w:p>
        </w:tc>
        <w:tc>
          <w:tcPr>
            <w:tcW w:w="1417" w:type="dxa"/>
            <w:shd w:val="clear" w:color="auto" w:fill="auto"/>
          </w:tcPr>
          <w:p w:rsidR="00E164B1" w:rsidRPr="00717D64" w:rsidRDefault="00E164B1" w:rsidP="00A85B16">
            <w:pPr>
              <w:snapToGrid w:val="0"/>
              <w:jc w:val="center"/>
              <w:rPr>
                <w:rFonts w:cs="Times New Roman"/>
              </w:rPr>
            </w:pPr>
            <w:r w:rsidRPr="00717D64">
              <w:rPr>
                <w:rFonts w:eastAsia="Times New Roman" w:cs="Times New Roman"/>
              </w:rPr>
              <w:t>38</w:t>
            </w:r>
            <w:r w:rsidR="00717D64">
              <w:rPr>
                <w:rFonts w:eastAsia="Times New Roman" w:cs="Times New Roman"/>
              </w:rPr>
              <w:t xml:space="preserve"> </w:t>
            </w:r>
            <w:r w:rsidRPr="00717D64">
              <w:rPr>
                <w:rFonts w:eastAsia="Times New Roman" w:cs="Times New Roman"/>
              </w:rPr>
              <w:t>100</w:t>
            </w:r>
          </w:p>
        </w:tc>
        <w:tc>
          <w:tcPr>
            <w:tcW w:w="1843" w:type="dxa"/>
            <w:shd w:val="clear" w:color="auto" w:fill="auto"/>
          </w:tcPr>
          <w:p w:rsidR="00E164B1" w:rsidRPr="00717D64" w:rsidRDefault="002F4F26" w:rsidP="008B27A5">
            <w:pPr>
              <w:snapToGrid w:val="0"/>
              <w:jc w:val="center"/>
              <w:rPr>
                <w:rFonts w:cs="Times New Roman"/>
              </w:rPr>
            </w:pPr>
            <w:r w:rsidRPr="00717D64">
              <w:rPr>
                <w:rFonts w:cs="Times New Roman"/>
              </w:rPr>
              <w:t>58,76</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Деятельность по операциям с недвижимым имуществом</w:t>
            </w:r>
          </w:p>
        </w:tc>
        <w:tc>
          <w:tcPr>
            <w:tcW w:w="1560" w:type="dxa"/>
          </w:tcPr>
          <w:p w:rsidR="00E164B1" w:rsidRPr="00717D64" w:rsidRDefault="00451139" w:rsidP="00E61202">
            <w:pPr>
              <w:snapToGrid w:val="0"/>
              <w:jc w:val="center"/>
              <w:rPr>
                <w:rFonts w:cs="Times New Roman"/>
              </w:rPr>
            </w:pPr>
            <w:r w:rsidRPr="00717D64">
              <w:rPr>
                <w:rFonts w:eastAsia="Times New Roman" w:cs="Times New Roman"/>
              </w:rPr>
              <w:t>29</w:t>
            </w:r>
            <w:r w:rsidR="00717D64">
              <w:rPr>
                <w:rFonts w:eastAsia="Times New Roman" w:cs="Times New Roman"/>
              </w:rPr>
              <w:t xml:space="preserve"> </w:t>
            </w:r>
            <w:r w:rsidRPr="00717D64">
              <w:rPr>
                <w:rFonts w:eastAsia="Times New Roman" w:cs="Times New Roman"/>
              </w:rPr>
              <w:t>317,8</w:t>
            </w:r>
          </w:p>
        </w:tc>
        <w:tc>
          <w:tcPr>
            <w:tcW w:w="1417" w:type="dxa"/>
            <w:shd w:val="clear" w:color="auto" w:fill="auto"/>
          </w:tcPr>
          <w:p w:rsidR="00E164B1" w:rsidRPr="00717D64" w:rsidRDefault="00E164B1" w:rsidP="00BE6C9C">
            <w:pPr>
              <w:snapToGrid w:val="0"/>
              <w:jc w:val="center"/>
              <w:rPr>
                <w:rFonts w:cs="Times New Roman"/>
              </w:rPr>
            </w:pPr>
            <w:r w:rsidRPr="00717D64">
              <w:rPr>
                <w:rFonts w:eastAsia="Times New Roman" w:cs="Times New Roman"/>
              </w:rPr>
              <w:t>23</w:t>
            </w:r>
            <w:r w:rsidR="00717D64">
              <w:rPr>
                <w:rFonts w:eastAsia="Times New Roman" w:cs="Times New Roman"/>
              </w:rPr>
              <w:t xml:space="preserve"> </w:t>
            </w:r>
            <w:r w:rsidRPr="00717D64">
              <w:rPr>
                <w:rFonts w:eastAsia="Times New Roman" w:cs="Times New Roman"/>
              </w:rPr>
              <w:t>101.9</w:t>
            </w:r>
          </w:p>
        </w:tc>
        <w:tc>
          <w:tcPr>
            <w:tcW w:w="1843" w:type="dxa"/>
            <w:shd w:val="clear" w:color="auto" w:fill="auto"/>
          </w:tcPr>
          <w:p w:rsidR="00E164B1" w:rsidRPr="00717D64" w:rsidRDefault="003B47D4" w:rsidP="00E61202">
            <w:pPr>
              <w:snapToGrid w:val="0"/>
              <w:jc w:val="center"/>
              <w:rPr>
                <w:rFonts w:cs="Times New Roman"/>
              </w:rPr>
            </w:pPr>
            <w:r w:rsidRPr="00717D64">
              <w:rPr>
                <w:rFonts w:cs="Times New Roman"/>
              </w:rPr>
              <w:t>126,9</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Деятельность профессиональная, научная и техническая</w:t>
            </w:r>
          </w:p>
        </w:tc>
        <w:tc>
          <w:tcPr>
            <w:tcW w:w="1560" w:type="dxa"/>
          </w:tcPr>
          <w:p w:rsidR="00E164B1" w:rsidRPr="00717D64" w:rsidRDefault="00451139" w:rsidP="00E61202">
            <w:pPr>
              <w:snapToGrid w:val="0"/>
              <w:jc w:val="center"/>
              <w:rPr>
                <w:rFonts w:cs="Times New Roman"/>
              </w:rPr>
            </w:pPr>
            <w:r w:rsidRPr="00717D64">
              <w:rPr>
                <w:rFonts w:eastAsia="Times New Roman" w:cs="Times New Roman"/>
              </w:rPr>
              <w:t>28</w:t>
            </w:r>
            <w:r w:rsidR="00717D64">
              <w:rPr>
                <w:rFonts w:eastAsia="Times New Roman" w:cs="Times New Roman"/>
              </w:rPr>
              <w:t xml:space="preserve"> </w:t>
            </w:r>
            <w:r w:rsidRPr="00717D64">
              <w:rPr>
                <w:rFonts w:eastAsia="Times New Roman" w:cs="Times New Roman"/>
              </w:rPr>
              <w:t>017,4</w:t>
            </w:r>
          </w:p>
        </w:tc>
        <w:tc>
          <w:tcPr>
            <w:tcW w:w="1417" w:type="dxa"/>
            <w:shd w:val="clear" w:color="auto" w:fill="auto"/>
          </w:tcPr>
          <w:p w:rsidR="00E164B1" w:rsidRPr="00717D64" w:rsidRDefault="00E164B1" w:rsidP="00E61202">
            <w:pPr>
              <w:snapToGrid w:val="0"/>
              <w:jc w:val="center"/>
              <w:rPr>
                <w:rFonts w:cs="Times New Roman"/>
              </w:rPr>
            </w:pPr>
            <w:r w:rsidRPr="00717D64">
              <w:rPr>
                <w:rFonts w:eastAsia="Times New Roman" w:cs="Times New Roman"/>
              </w:rPr>
              <w:t>26</w:t>
            </w:r>
            <w:r w:rsidR="00717D64">
              <w:rPr>
                <w:rFonts w:eastAsia="Times New Roman" w:cs="Times New Roman"/>
              </w:rPr>
              <w:t xml:space="preserve"> </w:t>
            </w:r>
            <w:r w:rsidRPr="00717D64">
              <w:rPr>
                <w:rFonts w:eastAsia="Times New Roman" w:cs="Times New Roman"/>
              </w:rPr>
              <w:t>862.4</w:t>
            </w:r>
          </w:p>
        </w:tc>
        <w:tc>
          <w:tcPr>
            <w:tcW w:w="1843" w:type="dxa"/>
            <w:shd w:val="clear" w:color="auto" w:fill="auto"/>
          </w:tcPr>
          <w:p w:rsidR="00E164B1" w:rsidRPr="00717D64" w:rsidRDefault="003B47D4" w:rsidP="001A22B6">
            <w:pPr>
              <w:snapToGrid w:val="0"/>
              <w:jc w:val="center"/>
              <w:rPr>
                <w:rFonts w:cs="Times New Roman"/>
              </w:rPr>
            </w:pPr>
            <w:r w:rsidRPr="00717D64">
              <w:rPr>
                <w:rFonts w:cs="Times New Roman"/>
              </w:rPr>
              <w:t>104,29</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Деятельность административная и сопутствующие дополнительные услуги</w:t>
            </w:r>
          </w:p>
        </w:tc>
        <w:tc>
          <w:tcPr>
            <w:tcW w:w="1560" w:type="dxa"/>
          </w:tcPr>
          <w:p w:rsidR="00E164B1" w:rsidRPr="00717D64" w:rsidRDefault="007D776A" w:rsidP="001A22B6">
            <w:pPr>
              <w:snapToGrid w:val="0"/>
              <w:jc w:val="center"/>
              <w:rPr>
                <w:rFonts w:cs="Times New Roman"/>
              </w:rPr>
            </w:pPr>
            <w:r w:rsidRPr="00717D64">
              <w:rPr>
                <w:rFonts w:eastAsia="Times New Roman" w:cs="Times New Roman"/>
              </w:rPr>
              <w:t>43</w:t>
            </w:r>
            <w:r w:rsidR="00717D64">
              <w:rPr>
                <w:rFonts w:eastAsia="Times New Roman" w:cs="Times New Roman"/>
              </w:rPr>
              <w:t xml:space="preserve"> </w:t>
            </w:r>
            <w:r w:rsidRPr="00717D64">
              <w:rPr>
                <w:rFonts w:eastAsia="Times New Roman" w:cs="Times New Roman"/>
              </w:rPr>
              <w:t>099,4</w:t>
            </w:r>
          </w:p>
        </w:tc>
        <w:tc>
          <w:tcPr>
            <w:tcW w:w="1417" w:type="dxa"/>
            <w:shd w:val="clear" w:color="auto" w:fill="auto"/>
          </w:tcPr>
          <w:p w:rsidR="00E164B1" w:rsidRPr="00717D64" w:rsidRDefault="00E164B1" w:rsidP="00DE26DF">
            <w:pPr>
              <w:snapToGrid w:val="0"/>
              <w:jc w:val="center"/>
              <w:rPr>
                <w:rFonts w:cs="Times New Roman"/>
              </w:rPr>
            </w:pPr>
            <w:r w:rsidRPr="00717D64">
              <w:rPr>
                <w:rFonts w:eastAsia="Times New Roman" w:cs="Times New Roman"/>
              </w:rPr>
              <w:t>41</w:t>
            </w:r>
            <w:r w:rsidR="00717D64">
              <w:rPr>
                <w:rFonts w:eastAsia="Times New Roman" w:cs="Times New Roman"/>
              </w:rPr>
              <w:t xml:space="preserve"> </w:t>
            </w:r>
            <w:r w:rsidRPr="00717D64">
              <w:rPr>
                <w:rFonts w:eastAsia="Times New Roman" w:cs="Times New Roman"/>
              </w:rPr>
              <w:t>805.9</w:t>
            </w:r>
          </w:p>
        </w:tc>
        <w:tc>
          <w:tcPr>
            <w:tcW w:w="1843" w:type="dxa"/>
            <w:shd w:val="clear" w:color="auto" w:fill="auto"/>
          </w:tcPr>
          <w:p w:rsidR="00E164B1" w:rsidRPr="00717D64" w:rsidRDefault="003B47D4" w:rsidP="00A85B16">
            <w:pPr>
              <w:snapToGrid w:val="0"/>
              <w:jc w:val="center"/>
              <w:rPr>
                <w:rFonts w:cs="Times New Roman"/>
              </w:rPr>
            </w:pPr>
            <w:r w:rsidRPr="00717D64">
              <w:rPr>
                <w:rFonts w:cs="Times New Roman"/>
              </w:rPr>
              <w:t>103,0</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Государственное управление и обеспечение военной безопасности; социальное обеспечение</w:t>
            </w:r>
          </w:p>
        </w:tc>
        <w:tc>
          <w:tcPr>
            <w:tcW w:w="1560" w:type="dxa"/>
          </w:tcPr>
          <w:p w:rsidR="00E164B1" w:rsidRPr="00717D64" w:rsidRDefault="007D776A" w:rsidP="001A22B6">
            <w:pPr>
              <w:snapToGrid w:val="0"/>
              <w:jc w:val="center"/>
              <w:rPr>
                <w:rFonts w:cs="Times New Roman"/>
              </w:rPr>
            </w:pPr>
            <w:r w:rsidRPr="00717D64">
              <w:rPr>
                <w:rFonts w:eastAsia="Times New Roman" w:cs="Times New Roman"/>
              </w:rPr>
              <w:t>33</w:t>
            </w:r>
            <w:r w:rsidR="00717D64">
              <w:rPr>
                <w:rFonts w:eastAsia="Times New Roman" w:cs="Times New Roman"/>
              </w:rPr>
              <w:t xml:space="preserve"> </w:t>
            </w:r>
            <w:r w:rsidRPr="00717D64">
              <w:rPr>
                <w:rFonts w:eastAsia="Times New Roman" w:cs="Times New Roman"/>
              </w:rPr>
              <w:t>198,75</w:t>
            </w:r>
          </w:p>
        </w:tc>
        <w:tc>
          <w:tcPr>
            <w:tcW w:w="1417" w:type="dxa"/>
            <w:shd w:val="clear" w:color="auto" w:fill="auto"/>
          </w:tcPr>
          <w:p w:rsidR="00E164B1" w:rsidRPr="00717D64" w:rsidRDefault="00E164B1" w:rsidP="001A22B6">
            <w:pPr>
              <w:snapToGrid w:val="0"/>
              <w:jc w:val="center"/>
              <w:rPr>
                <w:rFonts w:cs="Times New Roman"/>
              </w:rPr>
            </w:pPr>
            <w:r w:rsidRPr="00717D64">
              <w:rPr>
                <w:rFonts w:eastAsia="Times New Roman" w:cs="Times New Roman"/>
              </w:rPr>
              <w:t>31</w:t>
            </w:r>
            <w:r w:rsidR="00717D64">
              <w:rPr>
                <w:rFonts w:eastAsia="Times New Roman" w:cs="Times New Roman"/>
              </w:rPr>
              <w:t xml:space="preserve"> </w:t>
            </w:r>
            <w:r w:rsidRPr="00717D64">
              <w:rPr>
                <w:rFonts w:eastAsia="Times New Roman" w:cs="Times New Roman"/>
              </w:rPr>
              <w:t>198.5</w:t>
            </w:r>
          </w:p>
        </w:tc>
        <w:tc>
          <w:tcPr>
            <w:tcW w:w="1843" w:type="dxa"/>
            <w:shd w:val="clear" w:color="auto" w:fill="auto"/>
          </w:tcPr>
          <w:p w:rsidR="00E164B1" w:rsidRPr="00717D64" w:rsidRDefault="000735D8" w:rsidP="00DE26DF">
            <w:pPr>
              <w:snapToGrid w:val="0"/>
              <w:jc w:val="center"/>
              <w:rPr>
                <w:rFonts w:cs="Times New Roman"/>
              </w:rPr>
            </w:pPr>
            <w:r w:rsidRPr="00717D64">
              <w:rPr>
                <w:rFonts w:cs="Times New Roman"/>
              </w:rPr>
              <w:t>106,4</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Образование</w:t>
            </w:r>
          </w:p>
        </w:tc>
        <w:tc>
          <w:tcPr>
            <w:tcW w:w="1560" w:type="dxa"/>
          </w:tcPr>
          <w:p w:rsidR="00E164B1" w:rsidRPr="00717D64" w:rsidRDefault="00E969E4" w:rsidP="00DE26DF">
            <w:pPr>
              <w:snapToGrid w:val="0"/>
              <w:jc w:val="center"/>
              <w:rPr>
                <w:rFonts w:cs="Times New Roman"/>
              </w:rPr>
            </w:pPr>
            <w:r w:rsidRPr="00717D64">
              <w:rPr>
                <w:rFonts w:cs="Times New Roman"/>
              </w:rPr>
              <w:t>27</w:t>
            </w:r>
            <w:r w:rsidR="00717D64">
              <w:rPr>
                <w:rFonts w:cs="Times New Roman"/>
              </w:rPr>
              <w:t xml:space="preserve"> </w:t>
            </w:r>
            <w:r w:rsidRPr="00717D64">
              <w:rPr>
                <w:rFonts w:cs="Times New Roman"/>
              </w:rPr>
              <w:t>319,4</w:t>
            </w:r>
          </w:p>
        </w:tc>
        <w:tc>
          <w:tcPr>
            <w:tcW w:w="1417" w:type="dxa"/>
            <w:shd w:val="clear" w:color="auto" w:fill="auto"/>
          </w:tcPr>
          <w:p w:rsidR="00E164B1" w:rsidRPr="00717D64" w:rsidRDefault="00E164B1" w:rsidP="00197FF8">
            <w:pPr>
              <w:snapToGrid w:val="0"/>
              <w:jc w:val="center"/>
              <w:rPr>
                <w:rFonts w:cs="Times New Roman"/>
              </w:rPr>
            </w:pPr>
            <w:r w:rsidRPr="00717D64">
              <w:rPr>
                <w:rFonts w:eastAsia="Times New Roman" w:cs="Times New Roman"/>
              </w:rPr>
              <w:t>21</w:t>
            </w:r>
            <w:r w:rsidR="00717D64">
              <w:rPr>
                <w:rFonts w:eastAsia="Times New Roman" w:cs="Times New Roman"/>
              </w:rPr>
              <w:t xml:space="preserve"> </w:t>
            </w:r>
            <w:r w:rsidRPr="00717D64">
              <w:rPr>
                <w:rFonts w:eastAsia="Times New Roman" w:cs="Times New Roman"/>
              </w:rPr>
              <w:t>871.1</w:t>
            </w:r>
          </w:p>
        </w:tc>
        <w:tc>
          <w:tcPr>
            <w:tcW w:w="1843" w:type="dxa"/>
            <w:shd w:val="clear" w:color="auto" w:fill="auto"/>
          </w:tcPr>
          <w:p w:rsidR="00E164B1" w:rsidRPr="00717D64" w:rsidRDefault="000735D8" w:rsidP="00197FF8">
            <w:pPr>
              <w:snapToGrid w:val="0"/>
              <w:jc w:val="center"/>
              <w:rPr>
                <w:rFonts w:cs="Times New Roman"/>
              </w:rPr>
            </w:pPr>
            <w:r w:rsidRPr="00717D64">
              <w:rPr>
                <w:rFonts w:cs="Times New Roman"/>
              </w:rPr>
              <w:t>124,9</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 xml:space="preserve">Деятельность в области здравоохранения и социальных услуг </w:t>
            </w:r>
          </w:p>
        </w:tc>
        <w:tc>
          <w:tcPr>
            <w:tcW w:w="1560" w:type="dxa"/>
          </w:tcPr>
          <w:p w:rsidR="00E164B1" w:rsidRPr="00717D64" w:rsidRDefault="001628B0" w:rsidP="00922CFE">
            <w:pPr>
              <w:snapToGrid w:val="0"/>
              <w:jc w:val="center"/>
              <w:rPr>
                <w:rFonts w:cs="Times New Roman"/>
              </w:rPr>
            </w:pPr>
            <w:r w:rsidRPr="00717D64">
              <w:rPr>
                <w:rFonts w:eastAsia="Times New Roman" w:cs="Times New Roman"/>
              </w:rPr>
              <w:t>29</w:t>
            </w:r>
            <w:r w:rsidR="00717D64">
              <w:rPr>
                <w:rFonts w:eastAsia="Times New Roman" w:cs="Times New Roman"/>
              </w:rPr>
              <w:t xml:space="preserve"> </w:t>
            </w:r>
            <w:r w:rsidRPr="00717D64">
              <w:rPr>
                <w:rFonts w:eastAsia="Times New Roman" w:cs="Times New Roman"/>
              </w:rPr>
              <w:t>056,6</w:t>
            </w:r>
          </w:p>
        </w:tc>
        <w:tc>
          <w:tcPr>
            <w:tcW w:w="1417" w:type="dxa"/>
            <w:shd w:val="clear" w:color="auto" w:fill="auto"/>
          </w:tcPr>
          <w:p w:rsidR="00E164B1" w:rsidRPr="00717D64" w:rsidRDefault="00E164B1" w:rsidP="00197FF8">
            <w:pPr>
              <w:snapToGrid w:val="0"/>
              <w:jc w:val="center"/>
              <w:rPr>
                <w:rFonts w:cs="Times New Roman"/>
              </w:rPr>
            </w:pPr>
            <w:r w:rsidRPr="00717D64">
              <w:rPr>
                <w:rFonts w:eastAsia="Times New Roman" w:cs="Times New Roman"/>
              </w:rPr>
              <w:t>25</w:t>
            </w:r>
            <w:r w:rsidR="00717D64">
              <w:rPr>
                <w:rFonts w:eastAsia="Times New Roman" w:cs="Times New Roman"/>
              </w:rPr>
              <w:t xml:space="preserve"> </w:t>
            </w:r>
            <w:r w:rsidRPr="00717D64">
              <w:rPr>
                <w:rFonts w:eastAsia="Times New Roman" w:cs="Times New Roman"/>
              </w:rPr>
              <w:t>937.3</w:t>
            </w:r>
          </w:p>
        </w:tc>
        <w:tc>
          <w:tcPr>
            <w:tcW w:w="1843" w:type="dxa"/>
            <w:shd w:val="clear" w:color="auto" w:fill="auto"/>
          </w:tcPr>
          <w:p w:rsidR="00E164B1" w:rsidRPr="00717D64" w:rsidRDefault="000735D8" w:rsidP="00197FF8">
            <w:pPr>
              <w:snapToGrid w:val="0"/>
              <w:jc w:val="center"/>
              <w:rPr>
                <w:rFonts w:cs="Times New Roman"/>
              </w:rPr>
            </w:pPr>
            <w:r w:rsidRPr="00717D64">
              <w:rPr>
                <w:rFonts w:cs="Times New Roman"/>
              </w:rPr>
              <w:t>112,0</w:t>
            </w:r>
          </w:p>
        </w:tc>
      </w:tr>
      <w:tr w:rsidR="00E164B1" w:rsidRPr="00717D64" w:rsidTr="00717D64">
        <w:tc>
          <w:tcPr>
            <w:tcW w:w="4536" w:type="dxa"/>
            <w:shd w:val="clear" w:color="auto" w:fill="auto"/>
          </w:tcPr>
          <w:p w:rsidR="00E164B1" w:rsidRPr="00717D64" w:rsidRDefault="00E164B1" w:rsidP="00A85B16">
            <w:pPr>
              <w:snapToGrid w:val="0"/>
              <w:jc w:val="both"/>
              <w:rPr>
                <w:rFonts w:cs="Times New Roman"/>
              </w:rPr>
            </w:pPr>
            <w:r w:rsidRPr="00717D64">
              <w:rPr>
                <w:rFonts w:cs="Times New Roman"/>
              </w:rPr>
              <w:t>Деятельность в области культуры, спорта, организация досуга и развлечений</w:t>
            </w:r>
          </w:p>
        </w:tc>
        <w:tc>
          <w:tcPr>
            <w:tcW w:w="1560" w:type="dxa"/>
          </w:tcPr>
          <w:p w:rsidR="00E164B1" w:rsidRPr="00717D64" w:rsidRDefault="001628B0" w:rsidP="00A85B16">
            <w:pPr>
              <w:snapToGrid w:val="0"/>
              <w:jc w:val="center"/>
              <w:rPr>
                <w:rFonts w:cs="Times New Roman"/>
              </w:rPr>
            </w:pPr>
            <w:r w:rsidRPr="00717D64">
              <w:rPr>
                <w:rFonts w:eastAsia="Times New Roman" w:cs="Times New Roman"/>
              </w:rPr>
              <w:t>24</w:t>
            </w:r>
            <w:r w:rsidR="00717D64">
              <w:rPr>
                <w:rFonts w:eastAsia="Times New Roman" w:cs="Times New Roman"/>
              </w:rPr>
              <w:t xml:space="preserve"> </w:t>
            </w:r>
            <w:r w:rsidRPr="00717D64">
              <w:rPr>
                <w:rFonts w:eastAsia="Times New Roman" w:cs="Times New Roman"/>
              </w:rPr>
              <w:t>724,77</w:t>
            </w:r>
          </w:p>
        </w:tc>
        <w:tc>
          <w:tcPr>
            <w:tcW w:w="1417" w:type="dxa"/>
            <w:shd w:val="clear" w:color="auto" w:fill="auto"/>
          </w:tcPr>
          <w:p w:rsidR="00E164B1" w:rsidRPr="00717D64" w:rsidRDefault="00E164B1" w:rsidP="00197FF8">
            <w:pPr>
              <w:snapToGrid w:val="0"/>
              <w:jc w:val="center"/>
              <w:rPr>
                <w:rFonts w:cs="Times New Roman"/>
              </w:rPr>
            </w:pPr>
            <w:r w:rsidRPr="00717D64">
              <w:rPr>
                <w:rFonts w:eastAsia="Times New Roman" w:cs="Times New Roman"/>
              </w:rPr>
              <w:t>24</w:t>
            </w:r>
            <w:r w:rsidR="00717D64">
              <w:rPr>
                <w:rFonts w:eastAsia="Times New Roman" w:cs="Times New Roman"/>
              </w:rPr>
              <w:t xml:space="preserve"> </w:t>
            </w:r>
            <w:r w:rsidRPr="00717D64">
              <w:rPr>
                <w:rFonts w:eastAsia="Times New Roman" w:cs="Times New Roman"/>
              </w:rPr>
              <w:t>014.6</w:t>
            </w:r>
          </w:p>
        </w:tc>
        <w:tc>
          <w:tcPr>
            <w:tcW w:w="1843" w:type="dxa"/>
            <w:shd w:val="clear" w:color="auto" w:fill="auto"/>
          </w:tcPr>
          <w:p w:rsidR="00E164B1" w:rsidRPr="00717D64" w:rsidRDefault="00117AF2" w:rsidP="00197FF8">
            <w:pPr>
              <w:snapToGrid w:val="0"/>
              <w:jc w:val="center"/>
              <w:rPr>
                <w:rFonts w:cs="Times New Roman"/>
              </w:rPr>
            </w:pPr>
            <w:r w:rsidRPr="00717D64">
              <w:rPr>
                <w:rFonts w:cs="Times New Roman"/>
              </w:rPr>
              <w:t>102,9</w:t>
            </w:r>
          </w:p>
        </w:tc>
      </w:tr>
    </w:tbl>
    <w:p w:rsidR="00B0579A" w:rsidRDefault="00B0579A">
      <w:pPr>
        <w:ind w:firstLine="708"/>
        <w:jc w:val="both"/>
        <w:rPr>
          <w:sz w:val="28"/>
          <w:szCs w:val="28"/>
        </w:rPr>
      </w:pPr>
    </w:p>
    <w:p w:rsidR="00E06EF4" w:rsidRPr="0090130C" w:rsidRDefault="00E06EF4" w:rsidP="00717D64">
      <w:pPr>
        <w:ind w:firstLine="708"/>
        <w:jc w:val="both"/>
        <w:rPr>
          <w:sz w:val="28"/>
          <w:szCs w:val="28"/>
        </w:rPr>
      </w:pPr>
      <w:r w:rsidRPr="0090130C">
        <w:rPr>
          <w:sz w:val="28"/>
          <w:szCs w:val="28"/>
        </w:rPr>
        <w:t>Основным источником денежных доходов населения является заработная плата, пенсии, пособия, компенсационные выплаты.</w:t>
      </w:r>
    </w:p>
    <w:p w:rsidR="00500B1D" w:rsidRDefault="00EA5372" w:rsidP="00253AC6">
      <w:pPr>
        <w:ind w:firstLine="708"/>
        <w:jc w:val="both"/>
        <w:rPr>
          <w:sz w:val="28"/>
          <w:szCs w:val="28"/>
        </w:rPr>
      </w:pPr>
      <w:r w:rsidRPr="00C04FEB">
        <w:rPr>
          <w:sz w:val="28"/>
          <w:szCs w:val="28"/>
        </w:rPr>
        <w:t xml:space="preserve">По данным управления межрайонного Пенсионного </w:t>
      </w:r>
      <w:r w:rsidR="00C04FEB">
        <w:rPr>
          <w:sz w:val="28"/>
          <w:szCs w:val="28"/>
        </w:rPr>
        <w:t>фонда РФ по Курскому</w:t>
      </w:r>
      <w:r w:rsidRPr="00C04FEB">
        <w:rPr>
          <w:sz w:val="28"/>
          <w:szCs w:val="28"/>
        </w:rPr>
        <w:t xml:space="preserve"> району </w:t>
      </w:r>
      <w:r w:rsidR="00E06EF4" w:rsidRPr="00C04FEB">
        <w:rPr>
          <w:sz w:val="28"/>
          <w:szCs w:val="28"/>
        </w:rPr>
        <w:t xml:space="preserve">на </w:t>
      </w:r>
      <w:r w:rsidR="00C04FEB" w:rsidRPr="00C04FEB">
        <w:rPr>
          <w:sz w:val="28"/>
          <w:szCs w:val="28"/>
        </w:rPr>
        <w:t>0</w:t>
      </w:r>
      <w:r w:rsidR="00E06EF4" w:rsidRPr="00C04FEB">
        <w:rPr>
          <w:sz w:val="28"/>
          <w:szCs w:val="28"/>
        </w:rPr>
        <w:t xml:space="preserve">1 </w:t>
      </w:r>
      <w:r w:rsidR="00740423" w:rsidRPr="00C04FEB">
        <w:rPr>
          <w:sz w:val="28"/>
          <w:szCs w:val="28"/>
        </w:rPr>
        <w:t>янва</w:t>
      </w:r>
      <w:r w:rsidR="008A50B6" w:rsidRPr="00C04FEB">
        <w:rPr>
          <w:sz w:val="28"/>
          <w:szCs w:val="28"/>
        </w:rPr>
        <w:t>ря</w:t>
      </w:r>
      <w:r w:rsidR="00E06EF4" w:rsidRPr="00C04FEB">
        <w:rPr>
          <w:sz w:val="28"/>
          <w:szCs w:val="28"/>
        </w:rPr>
        <w:t xml:space="preserve"> 20</w:t>
      </w:r>
      <w:r w:rsidR="00C04FEB" w:rsidRPr="00C04FEB">
        <w:rPr>
          <w:sz w:val="28"/>
          <w:szCs w:val="28"/>
        </w:rPr>
        <w:t>21</w:t>
      </w:r>
      <w:r w:rsidR="00CC4863" w:rsidRPr="00C04FEB">
        <w:rPr>
          <w:sz w:val="28"/>
          <w:szCs w:val="28"/>
        </w:rPr>
        <w:t xml:space="preserve"> </w:t>
      </w:r>
      <w:r w:rsidR="00E06EF4" w:rsidRPr="00C04FEB">
        <w:rPr>
          <w:sz w:val="28"/>
          <w:szCs w:val="28"/>
        </w:rPr>
        <w:t>года на учёте получателей пенсий состоит 1</w:t>
      </w:r>
      <w:r w:rsidR="00C04FEB" w:rsidRPr="00C04FEB">
        <w:rPr>
          <w:sz w:val="28"/>
          <w:szCs w:val="28"/>
        </w:rPr>
        <w:t>2</w:t>
      </w:r>
      <w:r w:rsidR="00717D64">
        <w:rPr>
          <w:sz w:val="28"/>
          <w:szCs w:val="28"/>
        </w:rPr>
        <w:t xml:space="preserve"> </w:t>
      </w:r>
      <w:r w:rsidR="00C04FEB" w:rsidRPr="00C04FEB">
        <w:rPr>
          <w:sz w:val="28"/>
          <w:szCs w:val="28"/>
        </w:rPr>
        <w:t>411</w:t>
      </w:r>
      <w:r w:rsidR="00E06EF4" w:rsidRPr="00C04FEB">
        <w:rPr>
          <w:sz w:val="28"/>
          <w:szCs w:val="28"/>
        </w:rPr>
        <w:t xml:space="preserve"> человек,</w:t>
      </w:r>
      <w:r w:rsidR="002A1A77" w:rsidRPr="00C04FEB">
        <w:rPr>
          <w:sz w:val="28"/>
          <w:szCs w:val="28"/>
        </w:rPr>
        <w:t xml:space="preserve"> получателей ЕДВ </w:t>
      </w:r>
      <w:r w:rsidR="00717D64">
        <w:rPr>
          <w:sz w:val="28"/>
          <w:szCs w:val="28"/>
        </w:rPr>
        <w:t>-</w:t>
      </w:r>
      <w:r w:rsidR="00C04FEB" w:rsidRPr="00C04FEB">
        <w:rPr>
          <w:sz w:val="28"/>
          <w:szCs w:val="28"/>
        </w:rPr>
        <w:t xml:space="preserve"> 9</w:t>
      </w:r>
      <w:r w:rsidR="00717D64">
        <w:rPr>
          <w:sz w:val="28"/>
          <w:szCs w:val="28"/>
        </w:rPr>
        <w:t xml:space="preserve"> </w:t>
      </w:r>
      <w:r w:rsidR="00C04FEB" w:rsidRPr="00C04FEB">
        <w:rPr>
          <w:sz w:val="28"/>
          <w:szCs w:val="28"/>
        </w:rPr>
        <w:t>337</w:t>
      </w:r>
      <w:r w:rsidR="002A1A77" w:rsidRPr="00C04FEB">
        <w:rPr>
          <w:sz w:val="28"/>
          <w:szCs w:val="28"/>
        </w:rPr>
        <w:t xml:space="preserve"> человек.</w:t>
      </w:r>
      <w:r w:rsidR="002A1A77" w:rsidRPr="00CE0D7D">
        <w:rPr>
          <w:color w:val="FF0000"/>
          <w:sz w:val="28"/>
          <w:szCs w:val="28"/>
        </w:rPr>
        <w:t xml:space="preserve"> </w:t>
      </w:r>
      <w:r w:rsidR="002A1A77" w:rsidRPr="001E5137">
        <w:rPr>
          <w:sz w:val="28"/>
          <w:szCs w:val="28"/>
        </w:rPr>
        <w:t>С</w:t>
      </w:r>
      <w:r w:rsidR="00E06EF4" w:rsidRPr="001E5137">
        <w:rPr>
          <w:sz w:val="28"/>
          <w:szCs w:val="28"/>
        </w:rPr>
        <w:t xml:space="preserve">редний размер пенсий </w:t>
      </w:r>
      <w:r w:rsidR="002A1A77" w:rsidRPr="001E5137">
        <w:rPr>
          <w:sz w:val="28"/>
          <w:szCs w:val="28"/>
        </w:rPr>
        <w:t>составил</w:t>
      </w:r>
      <w:r w:rsidR="00C52EE1" w:rsidRPr="00CE0D7D">
        <w:rPr>
          <w:color w:val="FF0000"/>
          <w:sz w:val="28"/>
          <w:szCs w:val="28"/>
        </w:rPr>
        <w:t xml:space="preserve"> </w:t>
      </w:r>
      <w:r w:rsidR="00EC5290" w:rsidRPr="00D9554B">
        <w:rPr>
          <w:sz w:val="28"/>
          <w:szCs w:val="28"/>
        </w:rPr>
        <w:t>1</w:t>
      </w:r>
      <w:r w:rsidR="00D9554B" w:rsidRPr="00D9554B">
        <w:rPr>
          <w:sz w:val="28"/>
          <w:szCs w:val="28"/>
        </w:rPr>
        <w:t>1</w:t>
      </w:r>
      <w:r w:rsidR="00717D64">
        <w:rPr>
          <w:sz w:val="28"/>
          <w:szCs w:val="28"/>
        </w:rPr>
        <w:t xml:space="preserve"> </w:t>
      </w:r>
      <w:r w:rsidR="00D9554B" w:rsidRPr="00D9554B">
        <w:rPr>
          <w:sz w:val="28"/>
          <w:szCs w:val="28"/>
        </w:rPr>
        <w:t>539</w:t>
      </w:r>
      <w:r w:rsidR="00E06EF4" w:rsidRPr="00D9554B">
        <w:rPr>
          <w:sz w:val="28"/>
          <w:szCs w:val="28"/>
        </w:rPr>
        <w:t xml:space="preserve"> руб</w:t>
      </w:r>
      <w:r w:rsidR="00D9554B" w:rsidRPr="00D9554B">
        <w:rPr>
          <w:sz w:val="28"/>
          <w:szCs w:val="28"/>
        </w:rPr>
        <w:t>лей</w:t>
      </w:r>
      <w:r w:rsidR="00E06EF4" w:rsidRPr="00D9554B">
        <w:rPr>
          <w:sz w:val="28"/>
          <w:szCs w:val="28"/>
        </w:rPr>
        <w:t>,</w:t>
      </w:r>
      <w:r w:rsidR="00E06EF4" w:rsidRPr="00CE0D7D">
        <w:rPr>
          <w:color w:val="FF0000"/>
          <w:sz w:val="28"/>
          <w:szCs w:val="28"/>
        </w:rPr>
        <w:t xml:space="preserve"> </w:t>
      </w:r>
      <w:r w:rsidR="00E06EF4" w:rsidRPr="001E5137">
        <w:rPr>
          <w:sz w:val="28"/>
          <w:szCs w:val="28"/>
        </w:rPr>
        <w:t xml:space="preserve">по сравнению с </w:t>
      </w:r>
      <w:r w:rsidR="002A1A77" w:rsidRPr="001E5137">
        <w:rPr>
          <w:sz w:val="28"/>
          <w:szCs w:val="28"/>
        </w:rPr>
        <w:t>201</w:t>
      </w:r>
      <w:r w:rsidR="001E5137" w:rsidRPr="001E5137">
        <w:rPr>
          <w:sz w:val="28"/>
          <w:szCs w:val="28"/>
        </w:rPr>
        <w:t>9</w:t>
      </w:r>
      <w:r w:rsidR="002A1A77" w:rsidRPr="001E5137">
        <w:rPr>
          <w:sz w:val="28"/>
          <w:szCs w:val="28"/>
        </w:rPr>
        <w:t xml:space="preserve"> годом</w:t>
      </w:r>
      <w:r w:rsidR="00E06EF4" w:rsidRPr="001E5137">
        <w:rPr>
          <w:sz w:val="28"/>
          <w:szCs w:val="28"/>
        </w:rPr>
        <w:t xml:space="preserve"> сумма</w:t>
      </w:r>
      <w:r w:rsidR="00E06EF4" w:rsidRPr="00CE0D7D">
        <w:rPr>
          <w:color w:val="FF0000"/>
          <w:sz w:val="28"/>
          <w:szCs w:val="28"/>
        </w:rPr>
        <w:t xml:space="preserve"> </w:t>
      </w:r>
      <w:r w:rsidR="00E06EF4" w:rsidRPr="00D47EC7">
        <w:rPr>
          <w:sz w:val="28"/>
          <w:szCs w:val="28"/>
        </w:rPr>
        <w:t xml:space="preserve">пенсий увеличилась на </w:t>
      </w:r>
      <w:r w:rsidR="00D47EC7" w:rsidRPr="00D47EC7">
        <w:rPr>
          <w:sz w:val="28"/>
          <w:szCs w:val="28"/>
        </w:rPr>
        <w:t>4 процента</w:t>
      </w:r>
      <w:r w:rsidR="00D47EC7">
        <w:rPr>
          <w:sz w:val="28"/>
          <w:szCs w:val="28"/>
        </w:rPr>
        <w:t xml:space="preserve"> </w:t>
      </w:r>
      <w:r w:rsidR="0042796C">
        <w:rPr>
          <w:sz w:val="28"/>
          <w:szCs w:val="28"/>
        </w:rPr>
        <w:t>к уровню</w:t>
      </w:r>
      <w:r w:rsidR="00D47EC7">
        <w:rPr>
          <w:sz w:val="28"/>
          <w:szCs w:val="28"/>
        </w:rPr>
        <w:t xml:space="preserve"> прошлого года</w:t>
      </w:r>
      <w:r w:rsidR="00D47EC7" w:rsidRPr="00D47EC7">
        <w:rPr>
          <w:sz w:val="28"/>
          <w:szCs w:val="28"/>
        </w:rPr>
        <w:t xml:space="preserve"> </w:t>
      </w:r>
      <w:r w:rsidR="00E06EF4" w:rsidRPr="00D47EC7">
        <w:rPr>
          <w:sz w:val="28"/>
          <w:szCs w:val="28"/>
        </w:rPr>
        <w:t>(201</w:t>
      </w:r>
      <w:r w:rsidR="001E5137" w:rsidRPr="00D47EC7">
        <w:rPr>
          <w:sz w:val="28"/>
          <w:szCs w:val="28"/>
        </w:rPr>
        <w:t>9</w:t>
      </w:r>
      <w:r w:rsidR="00DA4023">
        <w:rPr>
          <w:sz w:val="28"/>
          <w:szCs w:val="28"/>
        </w:rPr>
        <w:t xml:space="preserve"> год </w:t>
      </w:r>
      <w:r w:rsidR="00D467F6" w:rsidRPr="00D47EC7">
        <w:rPr>
          <w:sz w:val="28"/>
          <w:szCs w:val="28"/>
        </w:rPr>
        <w:t>1</w:t>
      </w:r>
      <w:r w:rsidR="00D47EC7" w:rsidRPr="00D47EC7">
        <w:rPr>
          <w:sz w:val="28"/>
          <w:szCs w:val="28"/>
        </w:rPr>
        <w:t>1</w:t>
      </w:r>
      <w:r w:rsidR="00717D64">
        <w:rPr>
          <w:sz w:val="28"/>
          <w:szCs w:val="28"/>
        </w:rPr>
        <w:t xml:space="preserve"> </w:t>
      </w:r>
      <w:r w:rsidR="00D47EC7" w:rsidRPr="00D47EC7">
        <w:rPr>
          <w:sz w:val="28"/>
          <w:szCs w:val="28"/>
        </w:rPr>
        <w:t>078</w:t>
      </w:r>
      <w:r w:rsidR="00857C3E" w:rsidRPr="00D47EC7">
        <w:rPr>
          <w:sz w:val="28"/>
          <w:szCs w:val="28"/>
        </w:rPr>
        <w:t xml:space="preserve"> </w:t>
      </w:r>
      <w:r w:rsidR="00116140" w:rsidRPr="00D47EC7">
        <w:rPr>
          <w:sz w:val="28"/>
          <w:szCs w:val="28"/>
        </w:rPr>
        <w:t>рублей</w:t>
      </w:r>
      <w:r w:rsidR="00E06EF4" w:rsidRPr="00D47EC7">
        <w:rPr>
          <w:sz w:val="28"/>
          <w:szCs w:val="28"/>
        </w:rPr>
        <w:t>)</w:t>
      </w:r>
      <w:r w:rsidR="0071606E" w:rsidRPr="00D47EC7">
        <w:rPr>
          <w:sz w:val="28"/>
          <w:szCs w:val="28"/>
        </w:rPr>
        <w:t>.</w:t>
      </w:r>
    </w:p>
    <w:p w:rsidR="009C217A" w:rsidRPr="00253AC6" w:rsidRDefault="009C217A" w:rsidP="00253AC6">
      <w:pPr>
        <w:ind w:firstLine="708"/>
        <w:jc w:val="both"/>
        <w:rPr>
          <w:sz w:val="28"/>
          <w:szCs w:val="28"/>
        </w:rPr>
      </w:pPr>
    </w:p>
    <w:p w:rsidR="00031D3C" w:rsidRPr="00CE0D7D" w:rsidRDefault="007521C1" w:rsidP="002E5A87">
      <w:pPr>
        <w:pStyle w:val="31"/>
        <w:ind w:left="0"/>
        <w:rPr>
          <w:b/>
        </w:rPr>
      </w:pPr>
      <w:r w:rsidRPr="00CE0D7D">
        <w:rPr>
          <w:b/>
        </w:rPr>
        <w:t>Занятость населения</w:t>
      </w:r>
      <w:r w:rsidR="00126992" w:rsidRPr="00CE0D7D">
        <w:rPr>
          <w:b/>
        </w:rPr>
        <w:t xml:space="preserve"> </w:t>
      </w:r>
    </w:p>
    <w:p w:rsidR="008A7E05" w:rsidRDefault="00031D3C" w:rsidP="008A7E05">
      <w:pPr>
        <w:jc w:val="both"/>
        <w:rPr>
          <w:rFonts w:cs="Times New Roman"/>
          <w:sz w:val="28"/>
          <w:szCs w:val="28"/>
        </w:rPr>
      </w:pPr>
      <w:r w:rsidRPr="00CE0D7D">
        <w:rPr>
          <w:b/>
          <w:color w:val="FF0000"/>
        </w:rPr>
        <w:tab/>
      </w:r>
      <w:r w:rsidR="00636E2F" w:rsidRPr="00636E2F">
        <w:t xml:space="preserve">С </w:t>
      </w:r>
      <w:r w:rsidR="008A7E05" w:rsidRPr="00636E2F">
        <w:rPr>
          <w:rFonts w:cs="Times New Roman"/>
          <w:sz w:val="28"/>
          <w:szCs w:val="28"/>
        </w:rPr>
        <w:t xml:space="preserve">начала текущего года обратилось в </w:t>
      </w:r>
      <w:r w:rsidR="00636E2F" w:rsidRPr="00636E2F">
        <w:rPr>
          <w:sz w:val="28"/>
          <w:szCs w:val="28"/>
        </w:rPr>
        <w:t xml:space="preserve"> ГКУ «Центр занятости населения  Курского района» </w:t>
      </w:r>
      <w:r w:rsidR="008A7E05" w:rsidRPr="00636E2F">
        <w:rPr>
          <w:rFonts w:cs="Times New Roman"/>
          <w:sz w:val="28"/>
          <w:szCs w:val="28"/>
        </w:rPr>
        <w:t>в поисках подходящей работы 4</w:t>
      </w:r>
      <w:r w:rsidR="00717D64">
        <w:rPr>
          <w:rFonts w:cs="Times New Roman"/>
          <w:sz w:val="28"/>
          <w:szCs w:val="28"/>
        </w:rPr>
        <w:t xml:space="preserve"> </w:t>
      </w:r>
      <w:r w:rsidR="008A7E05" w:rsidRPr="00636E2F">
        <w:rPr>
          <w:rFonts w:cs="Times New Roman"/>
          <w:sz w:val="28"/>
          <w:szCs w:val="28"/>
        </w:rPr>
        <w:t>364 человека.</w:t>
      </w:r>
    </w:p>
    <w:p w:rsidR="00020DD4" w:rsidRDefault="004E7B70" w:rsidP="00717D64">
      <w:pPr>
        <w:ind w:left="-70" w:firstLine="779"/>
        <w:jc w:val="both"/>
        <w:rPr>
          <w:rFonts w:cs="Times New Roman"/>
          <w:sz w:val="28"/>
          <w:szCs w:val="28"/>
        </w:rPr>
      </w:pPr>
      <w:r>
        <w:rPr>
          <w:rFonts w:cs="Times New Roman"/>
          <w:sz w:val="28"/>
          <w:szCs w:val="28"/>
        </w:rPr>
        <w:t xml:space="preserve"> По состоянию на</w:t>
      </w:r>
      <w:r w:rsidR="00602E15">
        <w:rPr>
          <w:rFonts w:cs="Times New Roman"/>
          <w:sz w:val="28"/>
          <w:szCs w:val="28"/>
        </w:rPr>
        <w:t xml:space="preserve"> 01.01. 2021 зарегистрировано в </w:t>
      </w:r>
      <w:r w:rsidR="00636E2F" w:rsidRPr="00DB4696">
        <w:rPr>
          <w:rFonts w:cs="Times New Roman"/>
          <w:sz w:val="28"/>
          <w:szCs w:val="28"/>
        </w:rPr>
        <w:t>качес</w:t>
      </w:r>
      <w:r w:rsidR="00602E15">
        <w:rPr>
          <w:rFonts w:cs="Times New Roman"/>
          <w:sz w:val="28"/>
          <w:szCs w:val="28"/>
        </w:rPr>
        <w:t>тве</w:t>
      </w:r>
      <w:r w:rsidR="00717D64">
        <w:rPr>
          <w:rFonts w:cs="Times New Roman"/>
          <w:sz w:val="28"/>
          <w:szCs w:val="28"/>
        </w:rPr>
        <w:t xml:space="preserve"> </w:t>
      </w:r>
      <w:r w:rsidR="00020DD4">
        <w:rPr>
          <w:rFonts w:cs="Times New Roman"/>
          <w:sz w:val="28"/>
          <w:szCs w:val="28"/>
        </w:rPr>
        <w:t>безработных 3</w:t>
      </w:r>
      <w:r w:rsidR="00717D64">
        <w:rPr>
          <w:rFonts w:cs="Times New Roman"/>
          <w:sz w:val="28"/>
          <w:szCs w:val="28"/>
        </w:rPr>
        <w:t xml:space="preserve"> </w:t>
      </w:r>
      <w:r w:rsidR="00020DD4">
        <w:rPr>
          <w:rFonts w:cs="Times New Roman"/>
          <w:sz w:val="28"/>
          <w:szCs w:val="28"/>
        </w:rPr>
        <w:t>308 человек</w:t>
      </w:r>
      <w:r>
        <w:rPr>
          <w:rFonts w:cs="Times New Roman"/>
          <w:sz w:val="28"/>
          <w:szCs w:val="28"/>
        </w:rPr>
        <w:t xml:space="preserve"> (</w:t>
      </w:r>
      <w:r w:rsidR="00426D8D">
        <w:rPr>
          <w:rFonts w:cs="Times New Roman"/>
          <w:sz w:val="28"/>
          <w:szCs w:val="28"/>
        </w:rPr>
        <w:t>01.01.2020</w:t>
      </w:r>
      <w:r>
        <w:rPr>
          <w:rFonts w:cs="Times New Roman"/>
          <w:sz w:val="28"/>
          <w:szCs w:val="28"/>
        </w:rPr>
        <w:t xml:space="preserve"> года</w:t>
      </w:r>
      <w:r w:rsidR="00426D8D">
        <w:rPr>
          <w:rFonts w:cs="Times New Roman"/>
          <w:sz w:val="28"/>
          <w:szCs w:val="28"/>
        </w:rPr>
        <w:t xml:space="preserve"> </w:t>
      </w:r>
      <w:r w:rsidR="00636E2F" w:rsidRPr="00DB4696">
        <w:rPr>
          <w:rFonts w:cs="Times New Roman"/>
          <w:sz w:val="28"/>
          <w:szCs w:val="28"/>
        </w:rPr>
        <w:t>490</w:t>
      </w:r>
      <w:r w:rsidR="00020DD4">
        <w:rPr>
          <w:rFonts w:cs="Times New Roman"/>
          <w:sz w:val="28"/>
          <w:szCs w:val="28"/>
        </w:rPr>
        <w:t xml:space="preserve"> безработных граждан</w:t>
      </w:r>
      <w:r w:rsidR="00636E2F" w:rsidRPr="00DB4696">
        <w:rPr>
          <w:rFonts w:cs="Times New Roman"/>
          <w:sz w:val="28"/>
          <w:szCs w:val="28"/>
        </w:rPr>
        <w:t>)</w:t>
      </w:r>
      <w:r w:rsidR="00020DD4">
        <w:rPr>
          <w:rFonts w:cs="Times New Roman"/>
          <w:sz w:val="28"/>
          <w:szCs w:val="28"/>
        </w:rPr>
        <w:t xml:space="preserve">. </w:t>
      </w:r>
    </w:p>
    <w:p w:rsidR="00020DD4" w:rsidRPr="00DB4696" w:rsidRDefault="00A21BBD" w:rsidP="00020DD4">
      <w:pPr>
        <w:ind w:left="-70" w:firstLine="778"/>
        <w:jc w:val="both"/>
        <w:rPr>
          <w:rFonts w:cs="Times New Roman"/>
          <w:sz w:val="28"/>
          <w:szCs w:val="28"/>
        </w:rPr>
      </w:pPr>
      <w:r>
        <w:rPr>
          <w:rFonts w:cs="Times New Roman"/>
          <w:sz w:val="28"/>
          <w:szCs w:val="28"/>
        </w:rPr>
        <w:t>У</w:t>
      </w:r>
      <w:r w:rsidR="00020DD4" w:rsidRPr="00DB4696">
        <w:rPr>
          <w:rFonts w:cs="Times New Roman"/>
          <w:sz w:val="28"/>
          <w:szCs w:val="28"/>
        </w:rPr>
        <w:t>ровень безработицы составил 12,6</w:t>
      </w:r>
      <w:r w:rsidR="00020DD4">
        <w:rPr>
          <w:rFonts w:cs="Times New Roman"/>
          <w:sz w:val="28"/>
          <w:szCs w:val="28"/>
        </w:rPr>
        <w:t xml:space="preserve"> процентов</w:t>
      </w:r>
      <w:r>
        <w:rPr>
          <w:rFonts w:cs="Times New Roman"/>
          <w:sz w:val="28"/>
          <w:szCs w:val="28"/>
        </w:rPr>
        <w:t>,</w:t>
      </w:r>
      <w:r w:rsidR="00020DD4" w:rsidRPr="00DB4696">
        <w:rPr>
          <w:rFonts w:cs="Times New Roman"/>
          <w:sz w:val="28"/>
          <w:szCs w:val="28"/>
        </w:rPr>
        <w:t xml:space="preserve"> по отношению к аналог</w:t>
      </w:r>
      <w:r w:rsidR="00984BC3">
        <w:rPr>
          <w:rFonts w:cs="Times New Roman"/>
          <w:sz w:val="28"/>
          <w:szCs w:val="28"/>
        </w:rPr>
        <w:t xml:space="preserve">ичному периоду прошлого года </w:t>
      </w:r>
      <w:r w:rsidR="00020DD4" w:rsidRPr="00DB4696">
        <w:rPr>
          <w:rFonts w:cs="Times New Roman"/>
          <w:sz w:val="28"/>
          <w:szCs w:val="28"/>
        </w:rPr>
        <w:t>увеличился</w:t>
      </w:r>
      <w:r w:rsidR="00984BC3">
        <w:rPr>
          <w:rFonts w:cs="Times New Roman"/>
          <w:sz w:val="28"/>
          <w:szCs w:val="28"/>
        </w:rPr>
        <w:t xml:space="preserve"> на 11 процентов</w:t>
      </w:r>
      <w:r w:rsidR="00E443E5">
        <w:rPr>
          <w:rFonts w:cs="Times New Roman"/>
          <w:sz w:val="28"/>
          <w:szCs w:val="28"/>
        </w:rPr>
        <w:t xml:space="preserve"> </w:t>
      </w:r>
      <w:r w:rsidR="00984BC3">
        <w:rPr>
          <w:rFonts w:cs="Times New Roman"/>
          <w:sz w:val="28"/>
          <w:szCs w:val="28"/>
        </w:rPr>
        <w:t>(</w:t>
      </w:r>
      <w:r w:rsidR="00697958">
        <w:rPr>
          <w:rFonts w:cs="Times New Roman"/>
          <w:sz w:val="28"/>
          <w:szCs w:val="28"/>
        </w:rPr>
        <w:t xml:space="preserve">2019 год </w:t>
      </w:r>
      <w:r w:rsidR="007F4C0D">
        <w:rPr>
          <w:rFonts w:cs="Times New Roman"/>
          <w:sz w:val="28"/>
          <w:szCs w:val="28"/>
        </w:rPr>
        <w:t>1,6 процент</w:t>
      </w:r>
      <w:r w:rsidR="00E443E5">
        <w:rPr>
          <w:rFonts w:cs="Times New Roman"/>
          <w:sz w:val="28"/>
          <w:szCs w:val="28"/>
        </w:rPr>
        <w:t>)</w:t>
      </w:r>
      <w:r w:rsidR="00020DD4" w:rsidRPr="00DB4696">
        <w:rPr>
          <w:rFonts w:cs="Times New Roman"/>
          <w:sz w:val="28"/>
          <w:szCs w:val="28"/>
        </w:rPr>
        <w:t>.</w:t>
      </w:r>
    </w:p>
    <w:p w:rsidR="00055FB5" w:rsidRPr="000177EB" w:rsidRDefault="007521C1" w:rsidP="008B2156">
      <w:pPr>
        <w:ind w:left="-70" w:firstLine="778"/>
        <w:jc w:val="both"/>
        <w:rPr>
          <w:rFonts w:cs="Times New Roman"/>
          <w:sz w:val="28"/>
          <w:szCs w:val="28"/>
        </w:rPr>
      </w:pPr>
      <w:r w:rsidRPr="00E80CC7">
        <w:rPr>
          <w:sz w:val="28"/>
        </w:rPr>
        <w:t xml:space="preserve">Из общего числа </w:t>
      </w:r>
      <w:r w:rsidR="005C2BD8">
        <w:rPr>
          <w:rFonts w:cs="Times New Roman"/>
          <w:sz w:val="28"/>
          <w:szCs w:val="28"/>
        </w:rPr>
        <w:t>безработных</w:t>
      </w:r>
      <w:r w:rsidRPr="00E80CC7">
        <w:rPr>
          <w:sz w:val="28"/>
        </w:rPr>
        <w:t xml:space="preserve"> трудоустроено</w:t>
      </w:r>
      <w:r w:rsidRPr="00CE0D7D">
        <w:rPr>
          <w:color w:val="FF0000"/>
          <w:sz w:val="28"/>
        </w:rPr>
        <w:t xml:space="preserve"> </w:t>
      </w:r>
      <w:r w:rsidR="00E443E5">
        <w:rPr>
          <w:rFonts w:cs="Times New Roman"/>
          <w:sz w:val="28"/>
          <w:szCs w:val="28"/>
        </w:rPr>
        <w:t>453</w:t>
      </w:r>
      <w:r w:rsidR="00E443E5" w:rsidRPr="00B96EED">
        <w:rPr>
          <w:rFonts w:cs="Times New Roman"/>
          <w:sz w:val="28"/>
          <w:szCs w:val="28"/>
        </w:rPr>
        <w:t xml:space="preserve"> человек</w:t>
      </w:r>
      <w:r w:rsidR="00E443E5">
        <w:rPr>
          <w:rFonts w:cs="Times New Roman"/>
          <w:sz w:val="28"/>
          <w:szCs w:val="28"/>
        </w:rPr>
        <w:t>а</w:t>
      </w:r>
      <w:r w:rsidRPr="00CE0D7D">
        <w:rPr>
          <w:color w:val="FF0000"/>
          <w:sz w:val="28"/>
        </w:rPr>
        <w:t xml:space="preserve"> </w:t>
      </w:r>
      <w:r w:rsidRPr="008B2156">
        <w:rPr>
          <w:sz w:val="28"/>
        </w:rPr>
        <w:t>(201</w:t>
      </w:r>
      <w:r w:rsidR="008B2156" w:rsidRPr="008B2156">
        <w:rPr>
          <w:sz w:val="28"/>
        </w:rPr>
        <w:t>9</w:t>
      </w:r>
      <w:r w:rsidR="00697958">
        <w:rPr>
          <w:sz w:val="28"/>
        </w:rPr>
        <w:t xml:space="preserve"> год </w:t>
      </w:r>
      <w:r w:rsidR="00951AED" w:rsidRPr="0006114E">
        <w:rPr>
          <w:sz w:val="28"/>
        </w:rPr>
        <w:t>4</w:t>
      </w:r>
      <w:r w:rsidR="0006114E" w:rsidRPr="0006114E">
        <w:rPr>
          <w:sz w:val="28"/>
        </w:rPr>
        <w:t>82</w:t>
      </w:r>
      <w:r w:rsidRPr="0006114E">
        <w:rPr>
          <w:sz w:val="28"/>
        </w:rPr>
        <w:t xml:space="preserve"> чел.),</w:t>
      </w:r>
      <w:r w:rsidRPr="00CE0D7D">
        <w:rPr>
          <w:color w:val="FF0000"/>
          <w:sz w:val="28"/>
        </w:rPr>
        <w:t xml:space="preserve"> </w:t>
      </w:r>
      <w:r w:rsidRPr="000177EB">
        <w:rPr>
          <w:sz w:val="28"/>
        </w:rPr>
        <w:t xml:space="preserve">процент трудоустроенных от числа </w:t>
      </w:r>
      <w:r w:rsidR="005C2BD8" w:rsidRPr="000177EB">
        <w:rPr>
          <w:rFonts w:cs="Times New Roman"/>
          <w:sz w:val="28"/>
          <w:szCs w:val="28"/>
        </w:rPr>
        <w:t>безработных</w:t>
      </w:r>
      <w:r w:rsidR="005C2BD8" w:rsidRPr="000177EB">
        <w:rPr>
          <w:sz w:val="28"/>
        </w:rPr>
        <w:t xml:space="preserve"> </w:t>
      </w:r>
      <w:r w:rsidR="000177EB" w:rsidRPr="000177EB">
        <w:rPr>
          <w:sz w:val="28"/>
        </w:rPr>
        <w:t>составил 1,70 процентов</w:t>
      </w:r>
      <w:r w:rsidR="002602A6" w:rsidRPr="000177EB">
        <w:rPr>
          <w:sz w:val="28"/>
        </w:rPr>
        <w:t>.</w:t>
      </w:r>
    </w:p>
    <w:p w:rsidR="0074561F" w:rsidRPr="00877680" w:rsidRDefault="00055FB5" w:rsidP="00DB4B35">
      <w:pPr>
        <w:ind w:left="-70" w:firstLine="778"/>
        <w:jc w:val="both"/>
        <w:rPr>
          <w:rFonts w:cs="Times New Roman"/>
          <w:sz w:val="28"/>
          <w:szCs w:val="28"/>
        </w:rPr>
      </w:pPr>
      <w:r>
        <w:rPr>
          <w:rFonts w:cs="Times New Roman"/>
          <w:sz w:val="28"/>
          <w:szCs w:val="28"/>
        </w:rPr>
        <w:t>В 2020 году</w:t>
      </w:r>
      <w:r w:rsidRPr="00DB4696">
        <w:rPr>
          <w:rFonts w:cs="Times New Roman"/>
          <w:sz w:val="28"/>
          <w:szCs w:val="28"/>
        </w:rPr>
        <w:t xml:space="preserve"> 64 предприяти</w:t>
      </w:r>
      <w:r w:rsidR="000108BC">
        <w:rPr>
          <w:rFonts w:cs="Times New Roman"/>
          <w:sz w:val="28"/>
          <w:szCs w:val="28"/>
        </w:rPr>
        <w:t xml:space="preserve">я и организации района заявили </w:t>
      </w:r>
      <w:r w:rsidRPr="00DB4696">
        <w:rPr>
          <w:rFonts w:cs="Times New Roman"/>
          <w:sz w:val="28"/>
          <w:szCs w:val="28"/>
        </w:rPr>
        <w:t>2208</w:t>
      </w:r>
      <w:r w:rsidR="008E21B0" w:rsidRPr="008E21B0">
        <w:rPr>
          <w:rFonts w:cs="Times New Roman"/>
          <w:sz w:val="28"/>
          <w:szCs w:val="28"/>
        </w:rPr>
        <w:t xml:space="preserve"> </w:t>
      </w:r>
      <w:r w:rsidR="008E21B0" w:rsidRPr="00DB4696">
        <w:rPr>
          <w:rFonts w:cs="Times New Roman"/>
          <w:sz w:val="28"/>
          <w:szCs w:val="28"/>
        </w:rPr>
        <w:t>вакансий</w:t>
      </w:r>
      <w:r>
        <w:rPr>
          <w:rFonts w:cs="Times New Roman"/>
          <w:sz w:val="28"/>
          <w:szCs w:val="28"/>
        </w:rPr>
        <w:t xml:space="preserve"> (</w:t>
      </w:r>
      <w:r w:rsidR="001E23A2">
        <w:rPr>
          <w:rFonts w:cs="Times New Roman"/>
          <w:sz w:val="28"/>
          <w:szCs w:val="28"/>
        </w:rPr>
        <w:t xml:space="preserve">план на </w:t>
      </w:r>
      <w:r>
        <w:rPr>
          <w:rFonts w:cs="Times New Roman"/>
          <w:sz w:val="28"/>
          <w:szCs w:val="28"/>
        </w:rPr>
        <w:t>2020</w:t>
      </w:r>
      <w:r w:rsidR="001E23A2">
        <w:rPr>
          <w:rFonts w:cs="Times New Roman"/>
          <w:sz w:val="28"/>
          <w:szCs w:val="28"/>
        </w:rPr>
        <w:t xml:space="preserve"> год </w:t>
      </w:r>
      <w:r>
        <w:rPr>
          <w:rFonts w:cs="Times New Roman"/>
          <w:sz w:val="28"/>
          <w:szCs w:val="28"/>
        </w:rPr>
        <w:t>2250)</w:t>
      </w:r>
      <w:r w:rsidR="001E23A2">
        <w:rPr>
          <w:rFonts w:cs="Times New Roman"/>
          <w:sz w:val="28"/>
          <w:szCs w:val="28"/>
        </w:rPr>
        <w:t xml:space="preserve">. </w:t>
      </w:r>
      <w:r w:rsidR="000108BC">
        <w:rPr>
          <w:rFonts w:cs="Times New Roman"/>
          <w:sz w:val="28"/>
          <w:szCs w:val="28"/>
        </w:rPr>
        <w:t>Центром</w:t>
      </w:r>
      <w:r w:rsidR="0077662E">
        <w:rPr>
          <w:rFonts w:cs="Times New Roman"/>
          <w:sz w:val="28"/>
          <w:szCs w:val="28"/>
        </w:rPr>
        <w:t xml:space="preserve"> </w:t>
      </w:r>
      <w:r w:rsidR="00AA6E3D">
        <w:rPr>
          <w:rFonts w:cs="Times New Roman"/>
          <w:sz w:val="28"/>
          <w:szCs w:val="28"/>
        </w:rPr>
        <w:t xml:space="preserve">занятости </w:t>
      </w:r>
      <w:r w:rsidR="0074561F" w:rsidRPr="00B96EED">
        <w:rPr>
          <w:rFonts w:cs="Times New Roman"/>
          <w:sz w:val="28"/>
          <w:szCs w:val="28"/>
        </w:rPr>
        <w:t>трудоустроен</w:t>
      </w:r>
      <w:r w:rsidR="00AA6E3D">
        <w:rPr>
          <w:rFonts w:cs="Times New Roman"/>
          <w:sz w:val="28"/>
          <w:szCs w:val="28"/>
        </w:rPr>
        <w:t>о</w:t>
      </w:r>
      <w:r w:rsidR="0077662E">
        <w:rPr>
          <w:rFonts w:cs="Times New Roman"/>
          <w:sz w:val="28"/>
          <w:szCs w:val="28"/>
        </w:rPr>
        <w:t xml:space="preserve"> </w:t>
      </w:r>
      <w:r w:rsidR="00AA6E3D">
        <w:rPr>
          <w:rFonts w:cs="Times New Roman"/>
          <w:sz w:val="28"/>
          <w:szCs w:val="28"/>
        </w:rPr>
        <w:t>19</w:t>
      </w:r>
      <w:r w:rsidR="00AA6E3D" w:rsidRPr="00B96EED">
        <w:rPr>
          <w:rFonts w:cs="Times New Roman"/>
          <w:sz w:val="28"/>
          <w:szCs w:val="28"/>
        </w:rPr>
        <w:t xml:space="preserve"> человек</w:t>
      </w:r>
      <w:r w:rsidR="0074561F" w:rsidRPr="00B96EED">
        <w:rPr>
          <w:rFonts w:cs="Times New Roman"/>
          <w:sz w:val="28"/>
          <w:szCs w:val="28"/>
        </w:rPr>
        <w:t xml:space="preserve"> на общественные работы, которые организованы</w:t>
      </w:r>
      <w:r w:rsidR="0074561F">
        <w:rPr>
          <w:rFonts w:cs="Times New Roman"/>
          <w:sz w:val="28"/>
          <w:szCs w:val="28"/>
        </w:rPr>
        <w:t xml:space="preserve"> в администрациях МО Серноводского с/с, ГБУСО «Курский ЦСОН, ИП Ахмадов Ш.Р.</w:t>
      </w:r>
      <w:r w:rsidR="000108BC">
        <w:rPr>
          <w:rFonts w:cs="Times New Roman"/>
          <w:sz w:val="28"/>
          <w:szCs w:val="28"/>
        </w:rPr>
        <w:t>,</w:t>
      </w:r>
      <w:r w:rsidR="0074561F">
        <w:rPr>
          <w:rFonts w:cs="Times New Roman"/>
          <w:sz w:val="28"/>
          <w:szCs w:val="28"/>
        </w:rPr>
        <w:t xml:space="preserve"> ИП Григорова Е.Д., ИП Хаделашвили В.Д.</w:t>
      </w:r>
      <w:r w:rsidR="0074561F" w:rsidRPr="00B96EED">
        <w:rPr>
          <w:rFonts w:cs="Times New Roman"/>
          <w:sz w:val="28"/>
          <w:szCs w:val="28"/>
        </w:rPr>
        <w:t xml:space="preserve"> </w:t>
      </w:r>
    </w:p>
    <w:p w:rsidR="0074561F" w:rsidRDefault="0074561F" w:rsidP="00206C3A">
      <w:pPr>
        <w:ind w:firstLine="708"/>
        <w:jc w:val="both"/>
        <w:rPr>
          <w:rFonts w:cs="Times New Roman"/>
          <w:sz w:val="28"/>
          <w:szCs w:val="28"/>
        </w:rPr>
      </w:pPr>
      <w:r w:rsidRPr="00B96EED">
        <w:rPr>
          <w:rFonts w:cs="Times New Roman"/>
          <w:sz w:val="28"/>
          <w:szCs w:val="28"/>
        </w:rPr>
        <w:t xml:space="preserve">На временную работу трудоустроен </w:t>
      </w:r>
      <w:r>
        <w:rPr>
          <w:rFonts w:cs="Times New Roman"/>
          <w:sz w:val="28"/>
          <w:szCs w:val="28"/>
        </w:rPr>
        <w:t>31</w:t>
      </w:r>
      <w:r w:rsidRPr="00B96EED">
        <w:rPr>
          <w:rFonts w:cs="Times New Roman"/>
          <w:sz w:val="28"/>
          <w:szCs w:val="28"/>
        </w:rPr>
        <w:t xml:space="preserve"> несовершеннолетни</w:t>
      </w:r>
      <w:r>
        <w:rPr>
          <w:rFonts w:cs="Times New Roman"/>
          <w:sz w:val="28"/>
          <w:szCs w:val="28"/>
        </w:rPr>
        <w:t>й</w:t>
      </w:r>
      <w:r w:rsidRPr="00B96EED">
        <w:rPr>
          <w:rFonts w:cs="Times New Roman"/>
          <w:sz w:val="28"/>
          <w:szCs w:val="28"/>
        </w:rPr>
        <w:t xml:space="preserve"> в возрасте от 14 до 18 лет. </w:t>
      </w:r>
      <w:r>
        <w:rPr>
          <w:rFonts w:cs="Times New Roman"/>
          <w:sz w:val="28"/>
          <w:szCs w:val="28"/>
        </w:rPr>
        <w:t xml:space="preserve">Заключено 3 договора с общеобразовательными школами района. Подростки приняли участие в благоустройстве территории школ. </w:t>
      </w:r>
    </w:p>
    <w:p w:rsidR="0074561F" w:rsidRDefault="0074561F" w:rsidP="00891D85">
      <w:pPr>
        <w:ind w:firstLine="708"/>
        <w:jc w:val="both"/>
        <w:rPr>
          <w:rFonts w:cs="Times New Roman"/>
          <w:sz w:val="28"/>
          <w:szCs w:val="28"/>
        </w:rPr>
      </w:pPr>
      <w:r w:rsidRPr="00B96EED">
        <w:rPr>
          <w:rFonts w:cs="Times New Roman"/>
          <w:sz w:val="28"/>
          <w:szCs w:val="28"/>
        </w:rPr>
        <w:t xml:space="preserve">За отчетный период трудоустроено </w:t>
      </w:r>
      <w:r>
        <w:rPr>
          <w:rFonts w:cs="Times New Roman"/>
          <w:sz w:val="28"/>
          <w:szCs w:val="28"/>
        </w:rPr>
        <w:t>5</w:t>
      </w:r>
      <w:r w:rsidRPr="00B96EED">
        <w:rPr>
          <w:rFonts w:cs="Times New Roman"/>
          <w:sz w:val="28"/>
          <w:szCs w:val="28"/>
        </w:rPr>
        <w:t xml:space="preserve"> безра</w:t>
      </w:r>
      <w:r w:rsidR="00206C3A">
        <w:rPr>
          <w:rFonts w:cs="Times New Roman"/>
          <w:sz w:val="28"/>
          <w:szCs w:val="28"/>
        </w:rPr>
        <w:t xml:space="preserve">ботных, испытывающих трудности </w:t>
      </w:r>
      <w:r w:rsidRPr="00B96EED">
        <w:rPr>
          <w:rFonts w:cs="Times New Roman"/>
          <w:sz w:val="28"/>
          <w:szCs w:val="28"/>
        </w:rPr>
        <w:t>в поиске работы, среди них: одинокие и многодетные родители-</w:t>
      </w:r>
      <w:r w:rsidR="00206C3A">
        <w:rPr>
          <w:rFonts w:cs="Times New Roman"/>
          <w:sz w:val="28"/>
          <w:szCs w:val="28"/>
        </w:rPr>
        <w:t xml:space="preserve">1, </w:t>
      </w:r>
      <w:r>
        <w:rPr>
          <w:rFonts w:cs="Times New Roman"/>
          <w:sz w:val="28"/>
          <w:szCs w:val="28"/>
        </w:rPr>
        <w:t>инвалиды - 2, предпенсионники - 2</w:t>
      </w:r>
      <w:r w:rsidRPr="00B96EED">
        <w:rPr>
          <w:rFonts w:cs="Times New Roman"/>
          <w:sz w:val="28"/>
          <w:szCs w:val="28"/>
        </w:rPr>
        <w:t>.</w:t>
      </w:r>
    </w:p>
    <w:p w:rsidR="003C7E02" w:rsidRDefault="0074561F" w:rsidP="00206C3A">
      <w:pPr>
        <w:ind w:firstLine="709"/>
        <w:jc w:val="both"/>
        <w:rPr>
          <w:sz w:val="28"/>
          <w:szCs w:val="28"/>
        </w:rPr>
      </w:pPr>
      <w:r w:rsidRPr="00B96EED">
        <w:rPr>
          <w:rFonts w:cs="Times New Roman"/>
          <w:sz w:val="28"/>
          <w:szCs w:val="28"/>
        </w:rPr>
        <w:t xml:space="preserve">На профессиональное обучение направлено </w:t>
      </w:r>
      <w:r>
        <w:rPr>
          <w:rFonts w:cs="Times New Roman"/>
          <w:sz w:val="28"/>
          <w:szCs w:val="28"/>
        </w:rPr>
        <w:t>20</w:t>
      </w:r>
      <w:r w:rsidRPr="00B96EED">
        <w:rPr>
          <w:rFonts w:cs="Times New Roman"/>
          <w:sz w:val="28"/>
          <w:szCs w:val="28"/>
        </w:rPr>
        <w:t xml:space="preserve"> безработных.</w:t>
      </w:r>
      <w:r w:rsidR="00206C3A">
        <w:rPr>
          <w:rFonts w:cs="Times New Roman"/>
          <w:sz w:val="28"/>
          <w:szCs w:val="28"/>
        </w:rPr>
        <w:t xml:space="preserve"> </w:t>
      </w:r>
      <w:r w:rsidR="002543D5">
        <w:rPr>
          <w:sz w:val="28"/>
          <w:szCs w:val="28"/>
        </w:rPr>
        <w:t>В рамках реализации</w:t>
      </w:r>
      <w:r w:rsidR="005967C6">
        <w:rPr>
          <w:sz w:val="28"/>
          <w:szCs w:val="28"/>
        </w:rPr>
        <w:t xml:space="preserve"> национального проекта «Демография»</w:t>
      </w:r>
      <w:r w:rsidR="000A1545">
        <w:rPr>
          <w:sz w:val="28"/>
          <w:szCs w:val="28"/>
        </w:rPr>
        <w:t>,</w:t>
      </w:r>
      <w:r w:rsidR="005967C6">
        <w:rPr>
          <w:sz w:val="28"/>
          <w:szCs w:val="28"/>
        </w:rPr>
        <w:t xml:space="preserve"> </w:t>
      </w:r>
      <w:r w:rsidR="002543D5">
        <w:rPr>
          <w:sz w:val="28"/>
          <w:szCs w:val="28"/>
        </w:rPr>
        <w:t>проведены мероприятия</w:t>
      </w:r>
      <w:r w:rsidR="005967C6">
        <w:rPr>
          <w:sz w:val="28"/>
          <w:szCs w:val="28"/>
        </w:rPr>
        <w:t xml:space="preserve"> по организации</w:t>
      </w:r>
      <w:r w:rsidR="005967C6" w:rsidRPr="00C9053C">
        <w:rPr>
          <w:sz w:val="28"/>
          <w:szCs w:val="28"/>
        </w:rPr>
        <w:t xml:space="preserve"> обучения граждан 50 лет и старше</w:t>
      </w:r>
      <w:r w:rsidR="005967C6">
        <w:rPr>
          <w:sz w:val="28"/>
          <w:szCs w:val="28"/>
        </w:rPr>
        <w:t>, а также граждан предпенсионного возраста</w:t>
      </w:r>
      <w:r w:rsidR="00F328A1">
        <w:rPr>
          <w:sz w:val="28"/>
          <w:szCs w:val="28"/>
        </w:rPr>
        <w:t>. Н</w:t>
      </w:r>
      <w:r w:rsidR="005967C6">
        <w:rPr>
          <w:sz w:val="28"/>
          <w:szCs w:val="28"/>
        </w:rPr>
        <w:t xml:space="preserve">а профессиональное обучение </w:t>
      </w:r>
      <w:r w:rsidR="00F328A1">
        <w:rPr>
          <w:sz w:val="28"/>
          <w:szCs w:val="28"/>
        </w:rPr>
        <w:t xml:space="preserve">направлено </w:t>
      </w:r>
      <w:r w:rsidR="005967C6">
        <w:rPr>
          <w:sz w:val="28"/>
          <w:szCs w:val="28"/>
        </w:rPr>
        <w:t>68 человек</w:t>
      </w:r>
      <w:r w:rsidR="00F20FC4">
        <w:rPr>
          <w:sz w:val="28"/>
          <w:szCs w:val="28"/>
        </w:rPr>
        <w:t xml:space="preserve">, </w:t>
      </w:r>
      <w:r w:rsidR="005967C6">
        <w:rPr>
          <w:sz w:val="28"/>
          <w:szCs w:val="28"/>
        </w:rPr>
        <w:t>кассовые ра</w:t>
      </w:r>
      <w:r w:rsidR="00206C3A">
        <w:rPr>
          <w:sz w:val="28"/>
          <w:szCs w:val="28"/>
        </w:rPr>
        <w:t xml:space="preserve">сходы составили </w:t>
      </w:r>
      <w:r w:rsidR="008568A5">
        <w:rPr>
          <w:sz w:val="28"/>
          <w:szCs w:val="28"/>
        </w:rPr>
        <w:t>1</w:t>
      </w:r>
      <w:r w:rsidR="00717D64">
        <w:rPr>
          <w:sz w:val="28"/>
          <w:szCs w:val="28"/>
        </w:rPr>
        <w:t xml:space="preserve"> </w:t>
      </w:r>
      <w:r w:rsidR="008568A5">
        <w:rPr>
          <w:sz w:val="28"/>
          <w:szCs w:val="28"/>
        </w:rPr>
        <w:t>183,4 тыс.</w:t>
      </w:r>
      <w:r w:rsidR="00F328A1">
        <w:rPr>
          <w:sz w:val="28"/>
          <w:szCs w:val="28"/>
        </w:rPr>
        <w:t xml:space="preserve"> </w:t>
      </w:r>
      <w:r w:rsidR="008568A5">
        <w:rPr>
          <w:sz w:val="28"/>
          <w:szCs w:val="28"/>
        </w:rPr>
        <w:t xml:space="preserve">рублей, </w:t>
      </w:r>
      <w:r w:rsidR="00AA027D">
        <w:rPr>
          <w:sz w:val="28"/>
          <w:szCs w:val="28"/>
        </w:rPr>
        <w:t xml:space="preserve">а </w:t>
      </w:r>
      <w:r w:rsidR="008568A5">
        <w:rPr>
          <w:sz w:val="28"/>
          <w:szCs w:val="28"/>
        </w:rPr>
        <w:t xml:space="preserve">также по данному проекту </w:t>
      </w:r>
      <w:r w:rsidR="000A1545">
        <w:rPr>
          <w:sz w:val="28"/>
          <w:szCs w:val="28"/>
        </w:rPr>
        <w:t xml:space="preserve">проведены </w:t>
      </w:r>
      <w:r w:rsidR="004C2A8D">
        <w:rPr>
          <w:sz w:val="28"/>
          <w:szCs w:val="28"/>
        </w:rPr>
        <w:t xml:space="preserve">мероприятия </w:t>
      </w:r>
      <w:r>
        <w:rPr>
          <w:sz w:val="28"/>
          <w:szCs w:val="28"/>
        </w:rPr>
        <w:t>по организации переобучения и повышения квалификации женщин, находящихся в отпуске по уходу за ребенком в возрасте до трех лет, а также женщин имеющих д</w:t>
      </w:r>
      <w:r w:rsidR="00A311D6">
        <w:rPr>
          <w:sz w:val="28"/>
          <w:szCs w:val="28"/>
        </w:rPr>
        <w:t>етей дошкольного возраста.</w:t>
      </w:r>
      <w:r w:rsidR="003C7E02">
        <w:rPr>
          <w:sz w:val="28"/>
          <w:szCs w:val="28"/>
        </w:rPr>
        <w:t xml:space="preserve"> </w:t>
      </w:r>
    </w:p>
    <w:p w:rsidR="0074561F" w:rsidRPr="008568A5" w:rsidRDefault="00D62499" w:rsidP="00717D64">
      <w:pPr>
        <w:ind w:firstLine="709"/>
        <w:jc w:val="both"/>
        <w:rPr>
          <w:rFonts w:cs="Times New Roman"/>
          <w:sz w:val="28"/>
          <w:szCs w:val="28"/>
        </w:rPr>
      </w:pPr>
      <w:r>
        <w:rPr>
          <w:sz w:val="28"/>
          <w:szCs w:val="28"/>
        </w:rPr>
        <w:t>Н</w:t>
      </w:r>
      <w:r w:rsidR="0074561F">
        <w:rPr>
          <w:sz w:val="28"/>
          <w:szCs w:val="28"/>
        </w:rPr>
        <w:t>е состоящих в трудовых отношениях</w:t>
      </w:r>
      <w:r w:rsidR="00A92E1B">
        <w:rPr>
          <w:sz w:val="28"/>
          <w:szCs w:val="28"/>
        </w:rPr>
        <w:t xml:space="preserve"> </w:t>
      </w:r>
      <w:r w:rsidR="00CF49A6">
        <w:rPr>
          <w:sz w:val="28"/>
          <w:szCs w:val="28"/>
        </w:rPr>
        <w:t xml:space="preserve">женщин, </w:t>
      </w:r>
      <w:r w:rsidR="0074561F">
        <w:rPr>
          <w:sz w:val="28"/>
          <w:szCs w:val="28"/>
        </w:rPr>
        <w:t>направлено на проф</w:t>
      </w:r>
      <w:r w:rsidR="00A92E1B">
        <w:rPr>
          <w:sz w:val="28"/>
          <w:szCs w:val="28"/>
        </w:rPr>
        <w:t>е</w:t>
      </w:r>
      <w:r w:rsidR="00891D85">
        <w:rPr>
          <w:sz w:val="28"/>
          <w:szCs w:val="28"/>
        </w:rPr>
        <w:t>с</w:t>
      </w:r>
      <w:r w:rsidR="00A92E1B">
        <w:rPr>
          <w:sz w:val="28"/>
          <w:szCs w:val="28"/>
        </w:rPr>
        <w:t>сиональное обучение 42 человека</w:t>
      </w:r>
      <w:r w:rsidR="0074561F">
        <w:rPr>
          <w:sz w:val="28"/>
          <w:szCs w:val="28"/>
        </w:rPr>
        <w:t>, кассовые расходы составили 769</w:t>
      </w:r>
      <w:r w:rsidR="00A311D6">
        <w:rPr>
          <w:sz w:val="28"/>
          <w:szCs w:val="28"/>
        </w:rPr>
        <w:t>,6</w:t>
      </w:r>
      <w:r w:rsidR="0074561F">
        <w:rPr>
          <w:sz w:val="28"/>
          <w:szCs w:val="28"/>
        </w:rPr>
        <w:t xml:space="preserve"> тыс. руб</w:t>
      </w:r>
      <w:r w:rsidR="00A263BB">
        <w:rPr>
          <w:sz w:val="28"/>
          <w:szCs w:val="28"/>
        </w:rPr>
        <w:t>лей</w:t>
      </w:r>
      <w:r w:rsidR="0074561F">
        <w:rPr>
          <w:sz w:val="28"/>
          <w:szCs w:val="28"/>
        </w:rPr>
        <w:t>.</w:t>
      </w:r>
    </w:p>
    <w:p w:rsidR="0074561F" w:rsidRDefault="003C7E02" w:rsidP="003C7E02">
      <w:pPr>
        <w:tabs>
          <w:tab w:val="left" w:pos="709"/>
        </w:tabs>
        <w:jc w:val="both"/>
        <w:rPr>
          <w:rFonts w:cs="Times New Roman"/>
          <w:sz w:val="28"/>
          <w:szCs w:val="28"/>
        </w:rPr>
      </w:pPr>
      <w:r>
        <w:rPr>
          <w:sz w:val="28"/>
          <w:szCs w:val="28"/>
        </w:rPr>
        <w:tab/>
      </w:r>
      <w:r w:rsidR="0074561F" w:rsidRPr="00B96EED">
        <w:rPr>
          <w:rFonts w:cs="Times New Roman"/>
          <w:sz w:val="28"/>
          <w:szCs w:val="28"/>
        </w:rPr>
        <w:t xml:space="preserve">Государственную услугу по профессиональной ориентации получили </w:t>
      </w:r>
    </w:p>
    <w:p w:rsidR="0074561F" w:rsidRPr="00B96EED" w:rsidRDefault="0074561F" w:rsidP="0074561F">
      <w:pPr>
        <w:jc w:val="both"/>
        <w:rPr>
          <w:rFonts w:cs="Times New Roman"/>
          <w:sz w:val="28"/>
          <w:szCs w:val="28"/>
        </w:rPr>
      </w:pPr>
      <w:r>
        <w:rPr>
          <w:rFonts w:cs="Times New Roman"/>
          <w:sz w:val="28"/>
          <w:szCs w:val="28"/>
        </w:rPr>
        <w:t>271</w:t>
      </w:r>
      <w:r w:rsidR="006F03F8">
        <w:rPr>
          <w:rFonts w:cs="Times New Roman"/>
          <w:sz w:val="28"/>
          <w:szCs w:val="28"/>
        </w:rPr>
        <w:t xml:space="preserve"> человек, </w:t>
      </w:r>
      <w:r>
        <w:rPr>
          <w:rFonts w:cs="Times New Roman"/>
          <w:sz w:val="28"/>
          <w:szCs w:val="28"/>
        </w:rPr>
        <w:t>40</w:t>
      </w:r>
      <w:r w:rsidRPr="00B96EED">
        <w:rPr>
          <w:rFonts w:cs="Times New Roman"/>
          <w:sz w:val="28"/>
          <w:szCs w:val="28"/>
        </w:rPr>
        <w:t xml:space="preserve"> безработным оказана государственная услуга по социальной адаптации, </w:t>
      </w:r>
      <w:r>
        <w:rPr>
          <w:rFonts w:cs="Times New Roman"/>
          <w:sz w:val="28"/>
          <w:szCs w:val="28"/>
        </w:rPr>
        <w:t>31</w:t>
      </w:r>
      <w:r w:rsidRPr="00B96EED">
        <w:rPr>
          <w:rFonts w:cs="Times New Roman"/>
          <w:sz w:val="28"/>
          <w:szCs w:val="28"/>
        </w:rPr>
        <w:t xml:space="preserve"> безработны</w:t>
      </w:r>
      <w:r>
        <w:rPr>
          <w:rFonts w:cs="Times New Roman"/>
          <w:sz w:val="28"/>
          <w:szCs w:val="28"/>
        </w:rPr>
        <w:t>й</w:t>
      </w:r>
      <w:r w:rsidRPr="00B96EED">
        <w:rPr>
          <w:rFonts w:cs="Times New Roman"/>
          <w:sz w:val="28"/>
          <w:szCs w:val="28"/>
        </w:rPr>
        <w:t xml:space="preserve"> получил государственную услугу по психоло</w:t>
      </w:r>
      <w:r w:rsidR="006F03F8" w:rsidRPr="00B96EED">
        <w:rPr>
          <w:rFonts w:cs="Times New Roman"/>
          <w:sz w:val="28"/>
          <w:szCs w:val="28"/>
        </w:rPr>
        <w:t>гиче</w:t>
      </w:r>
      <w:r w:rsidRPr="00B96EED">
        <w:rPr>
          <w:rFonts w:cs="Times New Roman"/>
          <w:sz w:val="28"/>
          <w:szCs w:val="28"/>
        </w:rPr>
        <w:t>ской поддержке.</w:t>
      </w:r>
    </w:p>
    <w:p w:rsidR="0074561F" w:rsidRDefault="004C2A8D" w:rsidP="006F03F8">
      <w:pPr>
        <w:ind w:firstLine="709"/>
        <w:jc w:val="both"/>
        <w:rPr>
          <w:rFonts w:cs="Times New Roman"/>
          <w:sz w:val="28"/>
          <w:szCs w:val="28"/>
        </w:rPr>
      </w:pPr>
      <w:r>
        <w:rPr>
          <w:rFonts w:cs="Times New Roman"/>
          <w:sz w:val="28"/>
          <w:szCs w:val="28"/>
        </w:rPr>
        <w:t xml:space="preserve">За период 2020 года «Центром занятости» </w:t>
      </w:r>
      <w:r w:rsidR="0096308B">
        <w:rPr>
          <w:rFonts w:cs="Times New Roman"/>
          <w:sz w:val="28"/>
          <w:szCs w:val="28"/>
        </w:rPr>
        <w:t xml:space="preserve">организованы </w:t>
      </w:r>
      <w:r w:rsidR="0074561F">
        <w:rPr>
          <w:rFonts w:cs="Times New Roman"/>
          <w:sz w:val="28"/>
          <w:szCs w:val="28"/>
        </w:rPr>
        <w:t>3</w:t>
      </w:r>
      <w:r w:rsidR="0074561F" w:rsidRPr="00B96EED">
        <w:rPr>
          <w:rFonts w:cs="Times New Roman"/>
          <w:sz w:val="28"/>
          <w:szCs w:val="28"/>
        </w:rPr>
        <w:t xml:space="preserve"> </w:t>
      </w:r>
      <w:r w:rsidR="0074561F">
        <w:rPr>
          <w:rFonts w:cs="Times New Roman"/>
          <w:sz w:val="28"/>
          <w:szCs w:val="28"/>
        </w:rPr>
        <w:t>мини-</w:t>
      </w:r>
      <w:r w:rsidR="0074561F" w:rsidRPr="00B96EED">
        <w:rPr>
          <w:rFonts w:cs="Times New Roman"/>
          <w:sz w:val="28"/>
          <w:szCs w:val="28"/>
        </w:rPr>
        <w:t>ярмарк</w:t>
      </w:r>
      <w:r w:rsidR="0074561F">
        <w:rPr>
          <w:rFonts w:cs="Times New Roman"/>
          <w:sz w:val="28"/>
          <w:szCs w:val="28"/>
        </w:rPr>
        <w:t>и</w:t>
      </w:r>
      <w:r w:rsidR="0074561F" w:rsidRPr="00B96EED">
        <w:rPr>
          <w:rFonts w:cs="Times New Roman"/>
          <w:sz w:val="28"/>
          <w:szCs w:val="28"/>
        </w:rPr>
        <w:t xml:space="preserve"> вакансий</w:t>
      </w:r>
      <w:r w:rsidR="0096308B">
        <w:rPr>
          <w:rFonts w:cs="Times New Roman"/>
          <w:sz w:val="28"/>
          <w:szCs w:val="28"/>
        </w:rPr>
        <w:t xml:space="preserve">. В </w:t>
      </w:r>
      <w:r w:rsidR="00A81A51">
        <w:rPr>
          <w:rFonts w:cs="Times New Roman"/>
          <w:sz w:val="28"/>
          <w:szCs w:val="28"/>
        </w:rPr>
        <w:t>них</w:t>
      </w:r>
      <w:r w:rsidR="0074561F">
        <w:rPr>
          <w:rFonts w:cs="Times New Roman"/>
          <w:sz w:val="28"/>
          <w:szCs w:val="28"/>
        </w:rPr>
        <w:t xml:space="preserve"> приняли участие 6 работодателей, </w:t>
      </w:r>
      <w:r w:rsidR="002F2709">
        <w:rPr>
          <w:rFonts w:cs="Times New Roman"/>
          <w:sz w:val="28"/>
          <w:szCs w:val="28"/>
        </w:rPr>
        <w:t xml:space="preserve">где было </w:t>
      </w:r>
      <w:r w:rsidR="0074561F">
        <w:rPr>
          <w:rFonts w:cs="Times New Roman"/>
          <w:sz w:val="28"/>
          <w:szCs w:val="28"/>
        </w:rPr>
        <w:t xml:space="preserve">заявлено </w:t>
      </w:r>
      <w:r w:rsidR="0096308B">
        <w:rPr>
          <w:rFonts w:cs="Times New Roman"/>
          <w:sz w:val="28"/>
          <w:szCs w:val="28"/>
        </w:rPr>
        <w:t>264 вакансии</w:t>
      </w:r>
      <w:r w:rsidR="0074561F">
        <w:rPr>
          <w:rFonts w:cs="Times New Roman"/>
          <w:sz w:val="28"/>
          <w:szCs w:val="28"/>
        </w:rPr>
        <w:t xml:space="preserve">. </w:t>
      </w:r>
      <w:r w:rsidR="0096308B">
        <w:rPr>
          <w:rFonts w:cs="Times New Roman"/>
          <w:sz w:val="28"/>
          <w:szCs w:val="28"/>
        </w:rPr>
        <w:t xml:space="preserve">Посетили ярмарки 85 человек, по результатам проведенных ярмарок </w:t>
      </w:r>
      <w:r w:rsidR="005D54D8">
        <w:rPr>
          <w:rFonts w:cs="Times New Roman"/>
          <w:sz w:val="28"/>
          <w:szCs w:val="28"/>
        </w:rPr>
        <w:t>трудоустроен</w:t>
      </w:r>
      <w:r w:rsidR="0010400B">
        <w:rPr>
          <w:rFonts w:cs="Times New Roman"/>
          <w:sz w:val="28"/>
          <w:szCs w:val="28"/>
        </w:rPr>
        <w:t>о</w:t>
      </w:r>
      <w:r w:rsidR="00F77C35">
        <w:rPr>
          <w:rFonts w:cs="Times New Roman"/>
          <w:sz w:val="28"/>
          <w:szCs w:val="28"/>
        </w:rPr>
        <w:t xml:space="preserve"> 61 человек.</w:t>
      </w:r>
    </w:p>
    <w:p w:rsidR="0074561F" w:rsidRDefault="0010400B" w:rsidP="00F70F28">
      <w:pPr>
        <w:ind w:firstLine="709"/>
        <w:jc w:val="both"/>
        <w:rPr>
          <w:rFonts w:cs="Times New Roman"/>
          <w:sz w:val="28"/>
          <w:szCs w:val="28"/>
        </w:rPr>
      </w:pPr>
      <w:r>
        <w:rPr>
          <w:rFonts w:cs="Times New Roman"/>
          <w:sz w:val="28"/>
          <w:szCs w:val="28"/>
        </w:rPr>
        <w:t>С</w:t>
      </w:r>
      <w:r w:rsidRPr="00A86493">
        <w:rPr>
          <w:rFonts w:cs="Times New Roman"/>
          <w:sz w:val="28"/>
          <w:szCs w:val="28"/>
        </w:rPr>
        <w:t>обственное дело</w:t>
      </w:r>
      <w:r>
        <w:rPr>
          <w:rFonts w:cs="Times New Roman"/>
          <w:sz w:val="28"/>
          <w:szCs w:val="28"/>
        </w:rPr>
        <w:t xml:space="preserve"> </w:t>
      </w:r>
      <w:r w:rsidRPr="00A86493">
        <w:rPr>
          <w:rFonts w:cs="Times New Roman"/>
          <w:sz w:val="28"/>
          <w:szCs w:val="28"/>
        </w:rPr>
        <w:t>открыли</w:t>
      </w:r>
      <w:r>
        <w:rPr>
          <w:rFonts w:cs="Times New Roman"/>
          <w:sz w:val="28"/>
          <w:szCs w:val="28"/>
        </w:rPr>
        <w:t xml:space="preserve"> </w:t>
      </w:r>
      <w:r w:rsidR="0074561F">
        <w:rPr>
          <w:rFonts w:cs="Times New Roman"/>
          <w:sz w:val="28"/>
          <w:szCs w:val="28"/>
        </w:rPr>
        <w:t>3</w:t>
      </w:r>
      <w:r w:rsidR="0074561F" w:rsidRPr="00A86493">
        <w:rPr>
          <w:rFonts w:cs="Times New Roman"/>
          <w:sz w:val="28"/>
          <w:szCs w:val="28"/>
        </w:rPr>
        <w:t xml:space="preserve"> человека</w:t>
      </w:r>
      <w:r w:rsidR="00F70F28">
        <w:rPr>
          <w:rFonts w:cs="Times New Roman"/>
          <w:sz w:val="28"/>
          <w:szCs w:val="28"/>
        </w:rPr>
        <w:t xml:space="preserve"> по </w:t>
      </w:r>
      <w:r>
        <w:rPr>
          <w:rFonts w:cs="Times New Roman"/>
          <w:sz w:val="28"/>
          <w:szCs w:val="28"/>
        </w:rPr>
        <w:t>в</w:t>
      </w:r>
      <w:r w:rsidR="00643903">
        <w:rPr>
          <w:rFonts w:cs="Times New Roman"/>
          <w:sz w:val="28"/>
          <w:szCs w:val="28"/>
        </w:rPr>
        <w:t>идам</w:t>
      </w:r>
      <w:r w:rsidR="0074561F" w:rsidRPr="00A86493">
        <w:rPr>
          <w:rFonts w:cs="Times New Roman"/>
          <w:sz w:val="28"/>
          <w:szCs w:val="28"/>
        </w:rPr>
        <w:t xml:space="preserve"> деятельности: торговля розничная одеждой в специализированных магазинах,</w:t>
      </w:r>
      <w:r w:rsidR="0074561F" w:rsidRPr="00D73C13">
        <w:rPr>
          <w:rFonts w:cs="Times New Roman"/>
          <w:sz w:val="28"/>
          <w:szCs w:val="28"/>
        </w:rPr>
        <w:t xml:space="preserve"> </w:t>
      </w:r>
      <w:r w:rsidR="0074561F">
        <w:rPr>
          <w:rFonts w:cs="Times New Roman"/>
          <w:sz w:val="28"/>
          <w:szCs w:val="28"/>
        </w:rPr>
        <w:t>торговля розничная в неспециализированных магазинах, р</w:t>
      </w:r>
      <w:r w:rsidR="0074561F" w:rsidRPr="00A86493">
        <w:rPr>
          <w:rFonts w:cs="Times New Roman"/>
          <w:sz w:val="28"/>
          <w:szCs w:val="28"/>
        </w:rPr>
        <w:t>емонт одежды и текс</w:t>
      </w:r>
      <w:r w:rsidR="00B71915" w:rsidRPr="00A86493">
        <w:rPr>
          <w:rFonts w:cs="Times New Roman"/>
          <w:sz w:val="28"/>
          <w:szCs w:val="28"/>
        </w:rPr>
        <w:t>тиль</w:t>
      </w:r>
      <w:r w:rsidR="0074561F" w:rsidRPr="00A86493">
        <w:rPr>
          <w:rFonts w:cs="Times New Roman"/>
          <w:sz w:val="28"/>
          <w:szCs w:val="28"/>
        </w:rPr>
        <w:t>ных изделий</w:t>
      </w:r>
      <w:r w:rsidR="003C316F">
        <w:rPr>
          <w:rFonts w:cs="Times New Roman"/>
          <w:sz w:val="28"/>
          <w:szCs w:val="28"/>
        </w:rPr>
        <w:t>.</w:t>
      </w:r>
    </w:p>
    <w:p w:rsidR="0074561F" w:rsidRDefault="0074561F" w:rsidP="00717D64">
      <w:pPr>
        <w:ind w:left="-70" w:firstLine="779"/>
        <w:jc w:val="both"/>
        <w:rPr>
          <w:rFonts w:cs="Times New Roman"/>
          <w:sz w:val="28"/>
          <w:szCs w:val="28"/>
        </w:rPr>
      </w:pPr>
      <w:r w:rsidRPr="00A57B38">
        <w:rPr>
          <w:rFonts w:cs="Times New Roman"/>
          <w:sz w:val="28"/>
          <w:szCs w:val="28"/>
        </w:rPr>
        <w:t xml:space="preserve">Социальные выплаты получили </w:t>
      </w:r>
      <w:r w:rsidRPr="00D35F03">
        <w:rPr>
          <w:rFonts w:cs="Times New Roman"/>
          <w:sz w:val="28"/>
          <w:szCs w:val="28"/>
        </w:rPr>
        <w:t>4</w:t>
      </w:r>
      <w:r w:rsidR="00717D64">
        <w:rPr>
          <w:rFonts w:cs="Times New Roman"/>
          <w:sz w:val="28"/>
          <w:szCs w:val="28"/>
        </w:rPr>
        <w:t xml:space="preserve"> </w:t>
      </w:r>
      <w:r w:rsidRPr="00D35F03">
        <w:rPr>
          <w:rFonts w:cs="Times New Roman"/>
          <w:sz w:val="28"/>
          <w:szCs w:val="28"/>
        </w:rPr>
        <w:t>338</w:t>
      </w:r>
      <w:r w:rsidRPr="00A57B38">
        <w:rPr>
          <w:rFonts w:cs="Times New Roman"/>
          <w:sz w:val="28"/>
          <w:szCs w:val="28"/>
        </w:rPr>
        <w:t xml:space="preserve"> человек</w:t>
      </w:r>
      <w:r>
        <w:rPr>
          <w:rFonts w:cs="Times New Roman"/>
          <w:sz w:val="28"/>
          <w:szCs w:val="28"/>
        </w:rPr>
        <w:t>а</w:t>
      </w:r>
      <w:r w:rsidR="002D5664">
        <w:rPr>
          <w:rFonts w:cs="Times New Roman"/>
          <w:sz w:val="28"/>
          <w:szCs w:val="28"/>
        </w:rPr>
        <w:t>.</w:t>
      </w:r>
      <w:r w:rsidR="00A36D1E">
        <w:rPr>
          <w:rFonts w:cs="Times New Roman"/>
          <w:sz w:val="28"/>
          <w:szCs w:val="28"/>
        </w:rPr>
        <w:t xml:space="preserve"> </w:t>
      </w:r>
      <w:r w:rsidR="003C316F">
        <w:rPr>
          <w:rFonts w:cs="Times New Roman"/>
          <w:sz w:val="28"/>
          <w:szCs w:val="28"/>
        </w:rPr>
        <w:t xml:space="preserve">Среди граждан, </w:t>
      </w:r>
      <w:r w:rsidRPr="00A57B38">
        <w:rPr>
          <w:rFonts w:cs="Times New Roman"/>
          <w:sz w:val="28"/>
          <w:szCs w:val="28"/>
        </w:rPr>
        <w:t>получивших социальную поддержку</w:t>
      </w:r>
      <w:r w:rsidR="00A36D1E">
        <w:rPr>
          <w:rFonts w:cs="Times New Roman"/>
          <w:sz w:val="28"/>
          <w:szCs w:val="28"/>
        </w:rPr>
        <w:t xml:space="preserve">, </w:t>
      </w:r>
      <w:r w:rsidRPr="00D35F03">
        <w:rPr>
          <w:rFonts w:cs="Times New Roman"/>
          <w:sz w:val="28"/>
          <w:szCs w:val="28"/>
        </w:rPr>
        <w:t>208</w:t>
      </w:r>
      <w:r w:rsidR="00A36D1E">
        <w:rPr>
          <w:rFonts w:cs="Times New Roman"/>
          <w:sz w:val="28"/>
          <w:szCs w:val="28"/>
        </w:rPr>
        <w:t xml:space="preserve"> человек</w:t>
      </w:r>
      <w:r w:rsidRPr="00A57B38">
        <w:rPr>
          <w:rFonts w:cs="Times New Roman"/>
          <w:sz w:val="28"/>
          <w:szCs w:val="28"/>
        </w:rPr>
        <w:t xml:space="preserve"> относятся к категории предпен</w:t>
      </w:r>
      <w:r w:rsidR="00B71915" w:rsidRPr="00A57B38">
        <w:rPr>
          <w:rFonts w:cs="Times New Roman"/>
          <w:sz w:val="28"/>
          <w:szCs w:val="28"/>
        </w:rPr>
        <w:t>сио</w:t>
      </w:r>
      <w:r w:rsidRPr="00A57B38">
        <w:rPr>
          <w:rFonts w:cs="Times New Roman"/>
          <w:sz w:val="28"/>
          <w:szCs w:val="28"/>
        </w:rPr>
        <w:t>нного возраста.</w:t>
      </w:r>
    </w:p>
    <w:p w:rsidR="00914533" w:rsidRDefault="00914533" w:rsidP="0074561F">
      <w:pPr>
        <w:ind w:left="-70"/>
        <w:jc w:val="both"/>
        <w:rPr>
          <w:rFonts w:cs="Times New Roman"/>
          <w:sz w:val="28"/>
          <w:szCs w:val="28"/>
        </w:rPr>
      </w:pPr>
    </w:p>
    <w:p w:rsidR="00563B28" w:rsidRDefault="00914533" w:rsidP="0074561F">
      <w:pPr>
        <w:ind w:left="-70"/>
        <w:jc w:val="both"/>
        <w:rPr>
          <w:rFonts w:cs="Times New Roman"/>
          <w:b/>
          <w:sz w:val="28"/>
          <w:szCs w:val="28"/>
        </w:rPr>
      </w:pPr>
      <w:r w:rsidRPr="00914533">
        <w:rPr>
          <w:rFonts w:cs="Times New Roman"/>
          <w:b/>
          <w:sz w:val="28"/>
          <w:szCs w:val="28"/>
        </w:rPr>
        <w:t>Социальная защита населения</w:t>
      </w:r>
    </w:p>
    <w:p w:rsidR="00831B22" w:rsidRPr="00C5629B" w:rsidRDefault="0017743B" w:rsidP="0074561F">
      <w:pPr>
        <w:ind w:left="-70"/>
        <w:jc w:val="both"/>
        <w:rPr>
          <w:rFonts w:cs="Times New Roman"/>
          <w:sz w:val="28"/>
          <w:szCs w:val="28"/>
        </w:rPr>
      </w:pPr>
      <w:r>
        <w:rPr>
          <w:rFonts w:cs="Times New Roman"/>
          <w:b/>
          <w:sz w:val="28"/>
          <w:szCs w:val="28"/>
        </w:rPr>
        <w:tab/>
      </w:r>
      <w:r w:rsidR="00831B22" w:rsidRPr="00831B22">
        <w:rPr>
          <w:rFonts w:cs="Times New Roman"/>
          <w:b/>
          <w:sz w:val="28"/>
          <w:szCs w:val="28"/>
        </w:rPr>
        <w:tab/>
      </w:r>
      <w:r w:rsidR="00831B22" w:rsidRPr="00C5629B">
        <w:rPr>
          <w:rFonts w:cs="Times New Roman"/>
          <w:sz w:val="28"/>
          <w:szCs w:val="28"/>
        </w:rPr>
        <w:t>В целях повышения уровня жиз</w:t>
      </w:r>
      <w:r w:rsidR="00C5629B">
        <w:rPr>
          <w:rFonts w:cs="Times New Roman"/>
          <w:sz w:val="28"/>
          <w:szCs w:val="28"/>
        </w:rPr>
        <w:t>ни населения, в районе действовала</w:t>
      </w:r>
      <w:r w:rsidR="00831B22" w:rsidRPr="00C5629B">
        <w:rPr>
          <w:rFonts w:cs="Times New Roman"/>
          <w:sz w:val="28"/>
          <w:szCs w:val="28"/>
        </w:rPr>
        <w:t xml:space="preserve"> муниципальная программа «Социальная поддержка граждан» (далее - Программа) на период с 2018-2020</w:t>
      </w:r>
      <w:r w:rsidR="00717D64">
        <w:rPr>
          <w:rFonts w:cs="Times New Roman"/>
          <w:sz w:val="28"/>
          <w:szCs w:val="28"/>
        </w:rPr>
        <w:t xml:space="preserve"> </w:t>
      </w:r>
      <w:r w:rsidR="00831B22" w:rsidRPr="00C5629B">
        <w:rPr>
          <w:rFonts w:cs="Times New Roman"/>
          <w:sz w:val="28"/>
          <w:szCs w:val="28"/>
        </w:rPr>
        <w:t>годы.</w:t>
      </w:r>
    </w:p>
    <w:p w:rsidR="00736F9F" w:rsidRPr="00736F9F" w:rsidRDefault="00736F9F" w:rsidP="00736F9F">
      <w:pPr>
        <w:ind w:firstLine="708"/>
        <w:jc w:val="both"/>
        <w:rPr>
          <w:sz w:val="28"/>
          <w:szCs w:val="28"/>
        </w:rPr>
      </w:pPr>
      <w:r w:rsidRPr="00736F9F">
        <w:rPr>
          <w:sz w:val="28"/>
          <w:szCs w:val="28"/>
        </w:rPr>
        <w:t xml:space="preserve">В 2020 году мерами социальной поддержки воспользовались более 18 тыс. человек. </w:t>
      </w:r>
    </w:p>
    <w:p w:rsidR="00736F9F" w:rsidRPr="00736F9F" w:rsidRDefault="00736F9F" w:rsidP="00717D64">
      <w:pPr>
        <w:ind w:firstLine="705"/>
        <w:jc w:val="both"/>
        <w:rPr>
          <w:sz w:val="28"/>
          <w:szCs w:val="28"/>
        </w:rPr>
      </w:pPr>
      <w:r w:rsidRPr="00736F9F">
        <w:rPr>
          <w:sz w:val="28"/>
          <w:szCs w:val="28"/>
        </w:rPr>
        <w:t>На меры социальной поддержки из бюджетов всех уровней: федерального, краевого, местного</w:t>
      </w:r>
      <w:r w:rsidR="003A2936">
        <w:rPr>
          <w:sz w:val="28"/>
          <w:szCs w:val="28"/>
        </w:rPr>
        <w:t xml:space="preserve"> </w:t>
      </w:r>
      <w:r w:rsidR="003B0550">
        <w:rPr>
          <w:sz w:val="28"/>
          <w:szCs w:val="28"/>
        </w:rPr>
        <w:t>с</w:t>
      </w:r>
      <w:r w:rsidR="00AE3A5D">
        <w:rPr>
          <w:sz w:val="28"/>
          <w:szCs w:val="28"/>
        </w:rPr>
        <w:t xml:space="preserve"> </w:t>
      </w:r>
      <w:r w:rsidR="003B0550">
        <w:rPr>
          <w:sz w:val="28"/>
          <w:szCs w:val="28"/>
        </w:rPr>
        <w:t xml:space="preserve">начала 2020 года </w:t>
      </w:r>
      <w:r w:rsidRPr="00736F9F">
        <w:rPr>
          <w:sz w:val="28"/>
          <w:szCs w:val="28"/>
        </w:rPr>
        <w:t>предусмотрено денежных средств, в сум</w:t>
      </w:r>
      <w:r w:rsidR="003B0550">
        <w:rPr>
          <w:sz w:val="28"/>
          <w:szCs w:val="28"/>
        </w:rPr>
        <w:t xml:space="preserve">ме 392,2 млн. рублей, с учетом </w:t>
      </w:r>
      <w:r w:rsidRPr="00736F9F">
        <w:rPr>
          <w:sz w:val="28"/>
          <w:szCs w:val="28"/>
        </w:rPr>
        <w:t xml:space="preserve">внесенных изменений в бюджет, объем финансирования Программы </w:t>
      </w:r>
      <w:r w:rsidR="00C27369">
        <w:rPr>
          <w:sz w:val="28"/>
          <w:szCs w:val="28"/>
        </w:rPr>
        <w:t xml:space="preserve">составил </w:t>
      </w:r>
      <w:r w:rsidRPr="00736F9F">
        <w:rPr>
          <w:sz w:val="28"/>
          <w:szCs w:val="28"/>
        </w:rPr>
        <w:t xml:space="preserve">619,2 млн. рублей, кассовое исполнение составило 612,4 млн. рублей. </w:t>
      </w:r>
    </w:p>
    <w:p w:rsidR="00736F9F" w:rsidRPr="00736F9F" w:rsidRDefault="00736F9F" w:rsidP="00717D64">
      <w:pPr>
        <w:ind w:firstLine="705"/>
        <w:jc w:val="both"/>
        <w:rPr>
          <w:sz w:val="28"/>
          <w:szCs w:val="28"/>
        </w:rPr>
      </w:pPr>
      <w:r w:rsidRPr="00736F9F">
        <w:rPr>
          <w:sz w:val="28"/>
          <w:szCs w:val="28"/>
        </w:rPr>
        <w:t>Одной из наиболее распространенных форм поддержки малообеспеченных семей с несовершеннолетними детьми является выплата ежемесячного пособия на реб</w:t>
      </w:r>
      <w:r w:rsidR="00C27369">
        <w:rPr>
          <w:sz w:val="28"/>
          <w:szCs w:val="28"/>
        </w:rPr>
        <w:t>енка, по состоянию на 01.01.2021</w:t>
      </w:r>
      <w:r w:rsidRPr="00736F9F">
        <w:rPr>
          <w:sz w:val="28"/>
          <w:szCs w:val="28"/>
        </w:rPr>
        <w:t xml:space="preserve"> года состоит на учете 4</w:t>
      </w:r>
      <w:r w:rsidR="00717D64">
        <w:rPr>
          <w:sz w:val="28"/>
          <w:szCs w:val="28"/>
        </w:rPr>
        <w:t xml:space="preserve"> </w:t>
      </w:r>
      <w:r w:rsidRPr="00736F9F">
        <w:rPr>
          <w:sz w:val="28"/>
          <w:szCs w:val="28"/>
        </w:rPr>
        <w:t>105 (2019 год 3</w:t>
      </w:r>
      <w:r w:rsidR="00717D64">
        <w:rPr>
          <w:sz w:val="28"/>
          <w:szCs w:val="28"/>
        </w:rPr>
        <w:t xml:space="preserve"> </w:t>
      </w:r>
      <w:r w:rsidRPr="00736F9F">
        <w:rPr>
          <w:sz w:val="28"/>
          <w:szCs w:val="28"/>
        </w:rPr>
        <w:t>254) получателя детских пособий, на 8</w:t>
      </w:r>
      <w:r w:rsidR="00717D64">
        <w:rPr>
          <w:sz w:val="28"/>
          <w:szCs w:val="28"/>
        </w:rPr>
        <w:t xml:space="preserve"> </w:t>
      </w:r>
      <w:r w:rsidRPr="00736F9F">
        <w:rPr>
          <w:sz w:val="28"/>
          <w:szCs w:val="28"/>
        </w:rPr>
        <w:t>821 детей (2019 год 7</w:t>
      </w:r>
      <w:r w:rsidR="00717D64">
        <w:rPr>
          <w:sz w:val="28"/>
          <w:szCs w:val="28"/>
        </w:rPr>
        <w:t xml:space="preserve"> </w:t>
      </w:r>
      <w:r w:rsidRPr="00736F9F">
        <w:rPr>
          <w:sz w:val="28"/>
          <w:szCs w:val="28"/>
        </w:rPr>
        <w:t xml:space="preserve">095 детей).  </w:t>
      </w:r>
    </w:p>
    <w:p w:rsidR="00736F9F" w:rsidRPr="00736F9F" w:rsidRDefault="00736F9F" w:rsidP="00717D64">
      <w:pPr>
        <w:ind w:firstLine="705"/>
        <w:jc w:val="both"/>
        <w:rPr>
          <w:sz w:val="28"/>
          <w:szCs w:val="28"/>
        </w:rPr>
      </w:pPr>
      <w:r w:rsidRPr="00736F9F">
        <w:rPr>
          <w:sz w:val="28"/>
          <w:szCs w:val="28"/>
        </w:rPr>
        <w:t>Выплачена государственная социальная поддержка в виде единовременного пособия при рождении ребенка в сумме 9,4 млн.</w:t>
      </w:r>
      <w:r w:rsidR="00717D64">
        <w:rPr>
          <w:sz w:val="28"/>
          <w:szCs w:val="28"/>
        </w:rPr>
        <w:t xml:space="preserve"> </w:t>
      </w:r>
      <w:r w:rsidRPr="00736F9F">
        <w:rPr>
          <w:sz w:val="28"/>
          <w:szCs w:val="28"/>
        </w:rPr>
        <w:t>рублей. Ежемесячное пособие по уходу за ребенком</w:t>
      </w:r>
      <w:r w:rsidR="00C27369">
        <w:rPr>
          <w:sz w:val="28"/>
          <w:szCs w:val="28"/>
        </w:rPr>
        <w:t xml:space="preserve"> до 1,5 лет выплачено на сумму </w:t>
      </w:r>
      <w:r w:rsidRPr="00736F9F">
        <w:rPr>
          <w:sz w:val="28"/>
          <w:szCs w:val="28"/>
        </w:rPr>
        <w:t>59,9 млн. рублей.</w:t>
      </w:r>
    </w:p>
    <w:p w:rsidR="00736F9F" w:rsidRPr="00736F9F" w:rsidRDefault="00736F9F" w:rsidP="00717D64">
      <w:pPr>
        <w:pStyle w:val="afd"/>
        <w:spacing w:after="0"/>
        <w:ind w:firstLine="705"/>
        <w:jc w:val="both"/>
        <w:rPr>
          <w:sz w:val="28"/>
          <w:szCs w:val="28"/>
        </w:rPr>
      </w:pPr>
      <w:r w:rsidRPr="00736F9F">
        <w:rPr>
          <w:sz w:val="28"/>
          <w:szCs w:val="28"/>
        </w:rPr>
        <w:t>Согласно порядку осуществления ежемесячной денежной компенсации многодетным семьям, утвержденным приказом МТиСЗН СК от 26.08.2013 года № 262, проводилась работа по назначению и выплате данной компенсации. Принято и назначено</w:t>
      </w:r>
      <w:r w:rsidR="006621ED">
        <w:rPr>
          <w:sz w:val="28"/>
          <w:szCs w:val="28"/>
        </w:rPr>
        <w:t xml:space="preserve"> 237 дел (2019 год 377 семья). По состоянию на 01.01.2021</w:t>
      </w:r>
      <w:r w:rsidRPr="00736F9F">
        <w:rPr>
          <w:sz w:val="28"/>
          <w:szCs w:val="28"/>
        </w:rPr>
        <w:t xml:space="preserve"> года компенсацию получили 1717 многодетных семей на сумму 50,1 млн. рублей.</w:t>
      </w:r>
      <w:r w:rsidR="006621ED">
        <w:rPr>
          <w:sz w:val="28"/>
          <w:szCs w:val="28"/>
        </w:rPr>
        <w:t xml:space="preserve"> </w:t>
      </w:r>
      <w:r w:rsidRPr="00736F9F">
        <w:rPr>
          <w:sz w:val="28"/>
          <w:szCs w:val="28"/>
        </w:rPr>
        <w:t>Социальная помощь малоимущим семьям выплачена в сумме 1,60</w:t>
      </w:r>
      <w:r w:rsidR="006621ED">
        <w:rPr>
          <w:sz w:val="28"/>
          <w:szCs w:val="28"/>
        </w:rPr>
        <w:t xml:space="preserve"> </w:t>
      </w:r>
      <w:r w:rsidRPr="00736F9F">
        <w:rPr>
          <w:sz w:val="28"/>
          <w:szCs w:val="28"/>
        </w:rPr>
        <w:t>млн.</w:t>
      </w:r>
      <w:r w:rsidR="002E351E">
        <w:rPr>
          <w:sz w:val="28"/>
          <w:szCs w:val="28"/>
        </w:rPr>
        <w:t xml:space="preserve"> </w:t>
      </w:r>
      <w:r w:rsidRPr="00736F9F">
        <w:rPr>
          <w:sz w:val="28"/>
          <w:szCs w:val="28"/>
        </w:rPr>
        <w:t>рублей.</w:t>
      </w:r>
    </w:p>
    <w:p w:rsidR="00736F9F" w:rsidRPr="00736F9F" w:rsidRDefault="00D30716" w:rsidP="00717D64">
      <w:pPr>
        <w:ind w:firstLine="703"/>
        <w:jc w:val="both"/>
        <w:rPr>
          <w:sz w:val="28"/>
          <w:szCs w:val="28"/>
        </w:rPr>
      </w:pPr>
      <w:r>
        <w:rPr>
          <w:sz w:val="28"/>
          <w:szCs w:val="28"/>
        </w:rPr>
        <w:t xml:space="preserve">Сумма </w:t>
      </w:r>
      <w:r w:rsidR="00736F9F" w:rsidRPr="00736F9F">
        <w:rPr>
          <w:sz w:val="28"/>
          <w:szCs w:val="28"/>
        </w:rPr>
        <w:t>ЕДВ нуждающимся в поддержке семьям, назначаемой в случае рождения в них после 31 декабря 2012 года третьего ребенка или после</w:t>
      </w:r>
      <w:r w:rsidR="001B6C79" w:rsidRPr="00736F9F">
        <w:rPr>
          <w:sz w:val="28"/>
          <w:szCs w:val="28"/>
        </w:rPr>
        <w:t>дую</w:t>
      </w:r>
      <w:r w:rsidR="00736F9F" w:rsidRPr="00736F9F">
        <w:rPr>
          <w:sz w:val="28"/>
          <w:szCs w:val="28"/>
        </w:rPr>
        <w:t>щих детей до достижения ребенком возраста т</w:t>
      </w:r>
      <w:r w:rsidR="006621ED">
        <w:rPr>
          <w:sz w:val="28"/>
          <w:szCs w:val="28"/>
        </w:rPr>
        <w:t xml:space="preserve">рёх лет, </w:t>
      </w:r>
      <w:r w:rsidR="00736F9F" w:rsidRPr="00736F9F">
        <w:rPr>
          <w:sz w:val="28"/>
          <w:szCs w:val="28"/>
        </w:rPr>
        <w:t>составила сумму 69,7 млн. рублей.</w:t>
      </w:r>
    </w:p>
    <w:p w:rsidR="00736F9F" w:rsidRPr="00736F9F" w:rsidRDefault="00736F9F" w:rsidP="00736F9F">
      <w:pPr>
        <w:ind w:firstLine="703"/>
        <w:jc w:val="both"/>
        <w:rPr>
          <w:sz w:val="28"/>
          <w:szCs w:val="28"/>
        </w:rPr>
      </w:pPr>
      <w:r w:rsidRPr="00736F9F">
        <w:rPr>
          <w:sz w:val="28"/>
          <w:szCs w:val="28"/>
        </w:rPr>
        <w:t>Социальную поддержку семьям с детьми в возрасте от трех до семи лет получили 2</w:t>
      </w:r>
      <w:r w:rsidR="00717D64">
        <w:rPr>
          <w:sz w:val="28"/>
          <w:szCs w:val="28"/>
        </w:rPr>
        <w:t xml:space="preserve"> </w:t>
      </w:r>
      <w:r w:rsidRPr="00736F9F">
        <w:rPr>
          <w:sz w:val="28"/>
          <w:szCs w:val="28"/>
        </w:rPr>
        <w:t>289 заявителя (на 3</w:t>
      </w:r>
      <w:r w:rsidR="00717D64">
        <w:rPr>
          <w:sz w:val="28"/>
          <w:szCs w:val="28"/>
        </w:rPr>
        <w:t xml:space="preserve"> </w:t>
      </w:r>
      <w:r w:rsidRPr="00736F9F">
        <w:rPr>
          <w:sz w:val="28"/>
          <w:szCs w:val="28"/>
        </w:rPr>
        <w:t>992 детей) на сумму 181,7 млн. рублей.</w:t>
      </w:r>
    </w:p>
    <w:p w:rsidR="00736F9F" w:rsidRPr="00736F9F" w:rsidRDefault="00736F9F" w:rsidP="00736F9F">
      <w:pPr>
        <w:ind w:firstLine="703"/>
        <w:jc w:val="both"/>
        <w:rPr>
          <w:sz w:val="28"/>
          <w:szCs w:val="28"/>
        </w:rPr>
      </w:pPr>
      <w:r w:rsidRPr="00736F9F">
        <w:rPr>
          <w:sz w:val="28"/>
          <w:szCs w:val="28"/>
        </w:rPr>
        <w:t>Для установления компенсационной выплаты на ЖКУ обратилось 483 граждан, всего полу</w:t>
      </w:r>
      <w:r w:rsidR="002F1475">
        <w:rPr>
          <w:sz w:val="28"/>
          <w:szCs w:val="28"/>
        </w:rPr>
        <w:t xml:space="preserve">чают компенсацию 3011 граждан, выплачено субсидий </w:t>
      </w:r>
      <w:r w:rsidRPr="00736F9F">
        <w:rPr>
          <w:sz w:val="28"/>
          <w:szCs w:val="28"/>
        </w:rPr>
        <w:t>на сумме 26,9 млн. рублей.</w:t>
      </w:r>
      <w:r w:rsidR="004C7B0E">
        <w:rPr>
          <w:sz w:val="28"/>
          <w:szCs w:val="28"/>
        </w:rPr>
        <w:t xml:space="preserve"> </w:t>
      </w:r>
      <w:r w:rsidRPr="00736F9F">
        <w:rPr>
          <w:sz w:val="28"/>
          <w:szCs w:val="28"/>
        </w:rPr>
        <w:t>Средняя субсидия в отчетном периоде</w:t>
      </w:r>
      <w:r w:rsidR="002F1475">
        <w:rPr>
          <w:sz w:val="28"/>
          <w:szCs w:val="28"/>
        </w:rPr>
        <w:t xml:space="preserve"> составила 2</w:t>
      </w:r>
      <w:r w:rsidR="00717D64">
        <w:rPr>
          <w:sz w:val="28"/>
          <w:szCs w:val="28"/>
        </w:rPr>
        <w:t xml:space="preserve"> </w:t>
      </w:r>
      <w:r w:rsidR="002F1475">
        <w:rPr>
          <w:sz w:val="28"/>
          <w:szCs w:val="28"/>
        </w:rPr>
        <w:t xml:space="preserve">101 рублей, что на </w:t>
      </w:r>
      <w:r w:rsidRPr="00736F9F">
        <w:rPr>
          <w:sz w:val="28"/>
          <w:szCs w:val="28"/>
        </w:rPr>
        <w:t>113,72 рублей мен</w:t>
      </w:r>
      <w:r w:rsidR="00B944D0">
        <w:rPr>
          <w:sz w:val="28"/>
          <w:szCs w:val="28"/>
        </w:rPr>
        <w:t>ьше, чем в</w:t>
      </w:r>
      <w:r w:rsidR="002E351E">
        <w:rPr>
          <w:sz w:val="28"/>
          <w:szCs w:val="28"/>
        </w:rPr>
        <w:t xml:space="preserve"> прошлом (2019 год</w:t>
      </w:r>
      <w:r w:rsidR="00B944D0">
        <w:rPr>
          <w:sz w:val="28"/>
          <w:szCs w:val="28"/>
        </w:rPr>
        <w:t xml:space="preserve"> </w:t>
      </w:r>
      <w:r w:rsidRPr="00736F9F">
        <w:rPr>
          <w:sz w:val="28"/>
          <w:szCs w:val="28"/>
        </w:rPr>
        <w:t>2</w:t>
      </w:r>
      <w:r w:rsidR="00717D64">
        <w:rPr>
          <w:sz w:val="28"/>
          <w:szCs w:val="28"/>
        </w:rPr>
        <w:t xml:space="preserve"> </w:t>
      </w:r>
      <w:r w:rsidRPr="00736F9F">
        <w:rPr>
          <w:sz w:val="28"/>
          <w:szCs w:val="28"/>
        </w:rPr>
        <w:t>214,72 рублей).</w:t>
      </w:r>
    </w:p>
    <w:p w:rsidR="00736F9F" w:rsidRPr="00736F9F" w:rsidRDefault="00736F9F" w:rsidP="00736F9F">
      <w:pPr>
        <w:pStyle w:val="afd"/>
        <w:spacing w:after="0"/>
        <w:ind w:firstLine="703"/>
        <w:jc w:val="both"/>
        <w:rPr>
          <w:sz w:val="28"/>
          <w:szCs w:val="28"/>
        </w:rPr>
      </w:pPr>
      <w:r w:rsidRPr="00736F9F">
        <w:rPr>
          <w:sz w:val="28"/>
          <w:szCs w:val="28"/>
        </w:rPr>
        <w:t>В отчетном периоде оказано государственной социальной поддержки (далее - ГСП) 328 семьям и одиноко проживающим гражданам, в том числе ГСП на осно</w:t>
      </w:r>
      <w:r w:rsidR="002F1475">
        <w:rPr>
          <w:sz w:val="28"/>
          <w:szCs w:val="28"/>
        </w:rPr>
        <w:t xml:space="preserve">вании социального контракта 11, ЕГСП 1. </w:t>
      </w:r>
    </w:p>
    <w:p w:rsidR="00736F9F" w:rsidRPr="00736F9F" w:rsidRDefault="00736F9F" w:rsidP="00717D64">
      <w:pPr>
        <w:pStyle w:val="22"/>
        <w:spacing w:after="0" w:line="240" w:lineRule="auto"/>
        <w:ind w:firstLine="709"/>
        <w:jc w:val="both"/>
        <w:rPr>
          <w:szCs w:val="28"/>
        </w:rPr>
      </w:pPr>
      <w:r w:rsidRPr="00736F9F">
        <w:rPr>
          <w:szCs w:val="28"/>
        </w:rPr>
        <w:t>На учете состоит 6 участников/инвалидов Великой Отечественной войны, из них 2 инвалида ВОВ, 4 участни</w:t>
      </w:r>
      <w:r w:rsidR="002F1475">
        <w:rPr>
          <w:szCs w:val="28"/>
        </w:rPr>
        <w:t xml:space="preserve">ка Великой Отечественной войны </w:t>
      </w:r>
      <w:r w:rsidRPr="00736F9F">
        <w:rPr>
          <w:szCs w:val="28"/>
        </w:rPr>
        <w:t>с инвалидностью от общего заболевания, вдов по</w:t>
      </w:r>
      <w:r w:rsidR="003E1890">
        <w:rPr>
          <w:szCs w:val="28"/>
        </w:rPr>
        <w:t xml:space="preserve">гибших/ умерших </w:t>
      </w:r>
      <w:r w:rsidRPr="00736F9F">
        <w:rPr>
          <w:szCs w:val="28"/>
        </w:rPr>
        <w:t>участник</w:t>
      </w:r>
      <w:r w:rsidR="003E1890">
        <w:rPr>
          <w:szCs w:val="28"/>
        </w:rPr>
        <w:t xml:space="preserve">ов Великой Отечественной войны </w:t>
      </w:r>
      <w:r w:rsidRPr="00736F9F">
        <w:rPr>
          <w:szCs w:val="28"/>
        </w:rPr>
        <w:t>44, несовер</w:t>
      </w:r>
      <w:r w:rsidR="003E1890" w:rsidRPr="00736F9F">
        <w:rPr>
          <w:szCs w:val="28"/>
        </w:rPr>
        <w:t>шенно</w:t>
      </w:r>
      <w:r w:rsidR="003E1890">
        <w:rPr>
          <w:szCs w:val="28"/>
        </w:rPr>
        <w:t>летних узников</w:t>
      </w:r>
      <w:r w:rsidR="001B6C79">
        <w:rPr>
          <w:szCs w:val="28"/>
        </w:rPr>
        <w:t xml:space="preserve"> </w:t>
      </w:r>
      <w:r w:rsidR="003E1890">
        <w:rPr>
          <w:szCs w:val="28"/>
        </w:rPr>
        <w:t>2,</w:t>
      </w:r>
      <w:r w:rsidR="001B6C79">
        <w:rPr>
          <w:szCs w:val="28"/>
        </w:rPr>
        <w:t xml:space="preserve"> </w:t>
      </w:r>
      <w:r w:rsidR="003E1890">
        <w:rPr>
          <w:szCs w:val="28"/>
        </w:rPr>
        <w:t>труже</w:t>
      </w:r>
      <w:r w:rsidR="001B6C79">
        <w:rPr>
          <w:szCs w:val="28"/>
        </w:rPr>
        <w:t>ни</w:t>
      </w:r>
      <w:r w:rsidR="003E1890">
        <w:rPr>
          <w:szCs w:val="28"/>
        </w:rPr>
        <w:t>ков тыла</w:t>
      </w:r>
      <w:r w:rsidRPr="00736F9F">
        <w:rPr>
          <w:szCs w:val="28"/>
        </w:rPr>
        <w:t xml:space="preserve"> 80.</w:t>
      </w:r>
    </w:p>
    <w:p w:rsidR="00736F9F" w:rsidRPr="00736F9F" w:rsidRDefault="00736F9F" w:rsidP="00717D64">
      <w:pPr>
        <w:pStyle w:val="22"/>
        <w:spacing w:after="0" w:line="240" w:lineRule="auto"/>
        <w:ind w:firstLine="709"/>
        <w:jc w:val="both"/>
        <w:rPr>
          <w:szCs w:val="28"/>
        </w:rPr>
      </w:pPr>
      <w:r w:rsidRPr="00736F9F">
        <w:rPr>
          <w:szCs w:val="28"/>
        </w:rPr>
        <w:t xml:space="preserve">В районе 19 </w:t>
      </w:r>
      <w:r w:rsidR="00567672">
        <w:rPr>
          <w:szCs w:val="28"/>
        </w:rPr>
        <w:t xml:space="preserve">человек получили удостоверения </w:t>
      </w:r>
      <w:r w:rsidRPr="00736F9F">
        <w:rPr>
          <w:szCs w:val="28"/>
        </w:rPr>
        <w:t>«Ветеран труда» и «Ветера</w:t>
      </w:r>
      <w:r w:rsidR="00567672">
        <w:rPr>
          <w:szCs w:val="28"/>
        </w:rPr>
        <w:t xml:space="preserve">н труда Ставропольского края». За отчетный период </w:t>
      </w:r>
      <w:r w:rsidRPr="00736F9F">
        <w:rPr>
          <w:szCs w:val="28"/>
        </w:rPr>
        <w:t>выплата в</w:t>
      </w:r>
      <w:r w:rsidR="00567672">
        <w:rPr>
          <w:szCs w:val="28"/>
        </w:rPr>
        <w:t>етеранам труда РФ и труженикам тыла составила</w:t>
      </w:r>
      <w:r w:rsidR="00CB2AC3">
        <w:rPr>
          <w:szCs w:val="28"/>
        </w:rPr>
        <w:t xml:space="preserve"> </w:t>
      </w:r>
      <w:r w:rsidRPr="00736F9F">
        <w:rPr>
          <w:szCs w:val="28"/>
        </w:rPr>
        <w:t>29,6 млн. рублей, выплата ветеранам труда Ставропольского края 21,2 млн. рублей, выплаты по Закону СК №103-кз «О социальной  поддержке реабилитированным и пострадавшим лицам от политических репрессий» составили 3,9 млн. рублей,</w:t>
      </w:r>
      <w:r w:rsidR="00831B22">
        <w:rPr>
          <w:szCs w:val="28"/>
        </w:rPr>
        <w:t xml:space="preserve"> </w:t>
      </w:r>
      <w:r w:rsidRPr="00736F9F">
        <w:rPr>
          <w:szCs w:val="28"/>
        </w:rPr>
        <w:t>выплата детям войны 10 млн. рублей.</w:t>
      </w:r>
    </w:p>
    <w:p w:rsidR="00914533" w:rsidRDefault="00736F9F" w:rsidP="00717D64">
      <w:pPr>
        <w:pStyle w:val="22"/>
        <w:spacing w:after="0" w:line="240" w:lineRule="auto"/>
        <w:ind w:firstLine="708"/>
        <w:jc w:val="both"/>
        <w:rPr>
          <w:szCs w:val="28"/>
        </w:rPr>
      </w:pPr>
      <w:r w:rsidRPr="00736F9F">
        <w:rPr>
          <w:szCs w:val="28"/>
        </w:rPr>
        <w:t>В районе уделяется большое внимание гражданам пожило</w:t>
      </w:r>
      <w:r w:rsidR="00EA2B69">
        <w:rPr>
          <w:szCs w:val="28"/>
        </w:rPr>
        <w:t xml:space="preserve">го возраста и инвалидам, так в </w:t>
      </w:r>
      <w:r w:rsidRPr="00736F9F">
        <w:rPr>
          <w:szCs w:val="28"/>
        </w:rPr>
        <w:t>государственном бюджетном учреждении «Центр социального обслуживания граждан пожилого возраста и инвалидов» оказ</w:t>
      </w:r>
      <w:r w:rsidR="00CB2AC3">
        <w:rPr>
          <w:szCs w:val="28"/>
        </w:rPr>
        <w:t xml:space="preserve">ываются услуги 1341 гражданам, </w:t>
      </w:r>
      <w:r w:rsidRPr="00736F9F">
        <w:rPr>
          <w:szCs w:val="28"/>
        </w:rPr>
        <w:t>на обслуживание которых в 2020 году выделено 33,6млн. рублей.</w:t>
      </w:r>
    </w:p>
    <w:p w:rsidR="001174D3" w:rsidRPr="001174D3" w:rsidRDefault="001174D3" w:rsidP="001174D3">
      <w:pPr>
        <w:pStyle w:val="22"/>
        <w:spacing w:after="0" w:line="240" w:lineRule="auto"/>
        <w:ind w:firstLine="708"/>
        <w:jc w:val="both"/>
        <w:rPr>
          <w:szCs w:val="28"/>
        </w:rPr>
      </w:pPr>
    </w:p>
    <w:p w:rsidR="00914533" w:rsidRDefault="00563B28" w:rsidP="00914533">
      <w:pPr>
        <w:jc w:val="both"/>
        <w:rPr>
          <w:b/>
          <w:sz w:val="28"/>
          <w:szCs w:val="28"/>
        </w:rPr>
      </w:pPr>
      <w:r w:rsidRPr="00563B28">
        <w:rPr>
          <w:b/>
          <w:sz w:val="28"/>
          <w:szCs w:val="28"/>
        </w:rPr>
        <w:t>Образование</w:t>
      </w:r>
      <w:r w:rsidR="00914533" w:rsidRPr="00914533">
        <w:rPr>
          <w:b/>
          <w:sz w:val="28"/>
          <w:szCs w:val="28"/>
        </w:rPr>
        <w:t xml:space="preserve"> </w:t>
      </w:r>
    </w:p>
    <w:p w:rsidR="00AF548B" w:rsidRDefault="003F2947" w:rsidP="00717D64">
      <w:pPr>
        <w:ind w:firstLine="709"/>
        <w:jc w:val="both"/>
        <w:rPr>
          <w:sz w:val="28"/>
          <w:szCs w:val="28"/>
        </w:rPr>
      </w:pPr>
      <w:r>
        <w:rPr>
          <w:sz w:val="28"/>
          <w:szCs w:val="28"/>
        </w:rPr>
        <w:t>В состав муниципальной системы образования входят 47 организаций: в том числе 22 дошкольных образовательных учреждений</w:t>
      </w:r>
      <w:r w:rsidR="00914533" w:rsidRPr="00914533">
        <w:rPr>
          <w:sz w:val="28"/>
          <w:szCs w:val="28"/>
        </w:rPr>
        <w:t xml:space="preserve">, 23 </w:t>
      </w:r>
      <w:r w:rsidR="008E4421">
        <w:rPr>
          <w:sz w:val="28"/>
          <w:szCs w:val="28"/>
        </w:rPr>
        <w:t>общеобразовательных</w:t>
      </w:r>
      <w:r w:rsidRPr="003F2947">
        <w:rPr>
          <w:sz w:val="28"/>
          <w:szCs w:val="28"/>
        </w:rPr>
        <w:t xml:space="preserve"> </w:t>
      </w:r>
      <w:r w:rsidRPr="00914533">
        <w:rPr>
          <w:sz w:val="28"/>
          <w:szCs w:val="28"/>
        </w:rPr>
        <w:t>учреждения</w:t>
      </w:r>
      <w:r w:rsidR="00914533" w:rsidRPr="00914533">
        <w:rPr>
          <w:sz w:val="28"/>
          <w:szCs w:val="28"/>
        </w:rPr>
        <w:t xml:space="preserve"> (в т.ч. 2 учреждения с филиалами), 3 учреждения дополнительного образования.</w:t>
      </w:r>
    </w:p>
    <w:p w:rsidR="0001386A" w:rsidRDefault="0001386A" w:rsidP="0001386A">
      <w:pPr>
        <w:ind w:firstLine="709"/>
        <w:jc w:val="both"/>
        <w:rPr>
          <w:sz w:val="28"/>
          <w:szCs w:val="28"/>
        </w:rPr>
      </w:pPr>
      <w:r>
        <w:rPr>
          <w:sz w:val="28"/>
          <w:szCs w:val="28"/>
        </w:rPr>
        <w:t>В сфере дошкольного образования</w:t>
      </w:r>
      <w:r w:rsidR="00656777">
        <w:rPr>
          <w:sz w:val="28"/>
          <w:szCs w:val="28"/>
        </w:rPr>
        <w:t xml:space="preserve"> </w:t>
      </w:r>
      <w:r>
        <w:rPr>
          <w:sz w:val="28"/>
          <w:szCs w:val="28"/>
        </w:rPr>
        <w:t>работают 179 педагогов</w:t>
      </w:r>
      <w:r w:rsidR="008360FA">
        <w:rPr>
          <w:sz w:val="28"/>
          <w:szCs w:val="28"/>
        </w:rPr>
        <w:t xml:space="preserve"> </w:t>
      </w:r>
      <w:r>
        <w:rPr>
          <w:sz w:val="28"/>
          <w:szCs w:val="28"/>
        </w:rPr>
        <w:t>(</w:t>
      </w:r>
      <w:r w:rsidR="008360FA">
        <w:rPr>
          <w:sz w:val="28"/>
          <w:szCs w:val="28"/>
        </w:rPr>
        <w:t>это воспитатели, логопеды, музыкальные руководители, инструкторы по физической культуре</w:t>
      </w:r>
      <w:r>
        <w:rPr>
          <w:sz w:val="28"/>
          <w:szCs w:val="28"/>
        </w:rPr>
        <w:t>)</w:t>
      </w:r>
      <w:r w:rsidR="008360FA">
        <w:rPr>
          <w:sz w:val="28"/>
          <w:szCs w:val="28"/>
        </w:rPr>
        <w:t>.</w:t>
      </w:r>
    </w:p>
    <w:p w:rsidR="00036C25" w:rsidRPr="00914533" w:rsidRDefault="00656777" w:rsidP="0001386A">
      <w:pPr>
        <w:ind w:firstLine="709"/>
        <w:jc w:val="both"/>
        <w:rPr>
          <w:sz w:val="28"/>
          <w:szCs w:val="28"/>
        </w:rPr>
      </w:pPr>
      <w:r>
        <w:rPr>
          <w:sz w:val="28"/>
          <w:szCs w:val="28"/>
        </w:rPr>
        <w:t>Общая численность</w:t>
      </w:r>
      <w:r w:rsidR="00036C25">
        <w:rPr>
          <w:sz w:val="28"/>
          <w:szCs w:val="28"/>
        </w:rPr>
        <w:t xml:space="preserve"> детей дошкольного возраста в районе составляет 5</w:t>
      </w:r>
      <w:r w:rsidR="00F671F6">
        <w:rPr>
          <w:sz w:val="28"/>
          <w:szCs w:val="28"/>
        </w:rPr>
        <w:t xml:space="preserve"> </w:t>
      </w:r>
      <w:r w:rsidR="00036C25">
        <w:rPr>
          <w:sz w:val="28"/>
          <w:szCs w:val="28"/>
        </w:rPr>
        <w:t xml:space="preserve">560 человек. Дошкольным образованием </w:t>
      </w:r>
      <w:r>
        <w:rPr>
          <w:sz w:val="28"/>
          <w:szCs w:val="28"/>
        </w:rPr>
        <w:t>охвачено 1</w:t>
      </w:r>
      <w:r w:rsidR="00F671F6">
        <w:rPr>
          <w:sz w:val="28"/>
          <w:szCs w:val="28"/>
        </w:rPr>
        <w:t xml:space="preserve"> </w:t>
      </w:r>
      <w:r>
        <w:rPr>
          <w:sz w:val="28"/>
          <w:szCs w:val="28"/>
        </w:rPr>
        <w:t>974 человек, что составляет 35,5 процентов от общего детского дошкольного населения.</w:t>
      </w:r>
    </w:p>
    <w:p w:rsidR="00524A40" w:rsidRDefault="004500E4" w:rsidP="00F671F6">
      <w:pPr>
        <w:ind w:firstLine="709"/>
        <w:jc w:val="both"/>
        <w:rPr>
          <w:sz w:val="28"/>
          <w:szCs w:val="28"/>
        </w:rPr>
      </w:pPr>
      <w:r>
        <w:rPr>
          <w:sz w:val="28"/>
          <w:szCs w:val="28"/>
        </w:rPr>
        <w:t xml:space="preserve">В Курском </w:t>
      </w:r>
      <w:r w:rsidR="00F671F6">
        <w:rPr>
          <w:sz w:val="28"/>
          <w:szCs w:val="28"/>
        </w:rPr>
        <w:t xml:space="preserve">муниципальном </w:t>
      </w:r>
      <w:r>
        <w:rPr>
          <w:sz w:val="28"/>
          <w:szCs w:val="28"/>
        </w:rPr>
        <w:t>районе функцио</w:t>
      </w:r>
      <w:r w:rsidR="00380ADD">
        <w:rPr>
          <w:sz w:val="28"/>
          <w:szCs w:val="28"/>
        </w:rPr>
        <w:t>нирует система электронной очереди в де</w:t>
      </w:r>
      <w:r w:rsidR="00442162">
        <w:rPr>
          <w:sz w:val="28"/>
          <w:szCs w:val="28"/>
        </w:rPr>
        <w:t xml:space="preserve">тские сады. </w:t>
      </w:r>
      <w:r w:rsidR="00380ADD">
        <w:rPr>
          <w:sz w:val="28"/>
          <w:szCs w:val="28"/>
        </w:rPr>
        <w:t>Данная услуга выведен</w:t>
      </w:r>
      <w:r w:rsidR="00833DFA">
        <w:rPr>
          <w:sz w:val="28"/>
          <w:szCs w:val="28"/>
        </w:rPr>
        <w:t>а на единый портал государственных муниципальных услуг Курс</w:t>
      </w:r>
      <w:r w:rsidR="00C744C3">
        <w:rPr>
          <w:sz w:val="28"/>
          <w:szCs w:val="28"/>
        </w:rPr>
        <w:t xml:space="preserve">кого муниципального района. С </w:t>
      </w:r>
      <w:r w:rsidR="00833DFA">
        <w:rPr>
          <w:sz w:val="28"/>
          <w:szCs w:val="28"/>
        </w:rPr>
        <w:t xml:space="preserve">помощью электронной очереди </w:t>
      </w:r>
      <w:r w:rsidR="00643C01">
        <w:rPr>
          <w:sz w:val="28"/>
          <w:szCs w:val="28"/>
        </w:rPr>
        <w:t>налажен точный учет детей, нуждающихся в услугах системы дошкольного образования. Информа</w:t>
      </w:r>
      <w:r w:rsidR="00DE5FA1">
        <w:rPr>
          <w:sz w:val="28"/>
          <w:szCs w:val="28"/>
        </w:rPr>
        <w:t>цион</w:t>
      </w:r>
      <w:r w:rsidR="00643C01">
        <w:rPr>
          <w:sz w:val="28"/>
          <w:szCs w:val="28"/>
        </w:rPr>
        <w:t xml:space="preserve">ная система позволила обеспечить контроль над социально значимой задачей </w:t>
      </w:r>
      <w:r w:rsidR="00F671F6">
        <w:rPr>
          <w:sz w:val="28"/>
          <w:szCs w:val="28"/>
        </w:rPr>
        <w:t>-</w:t>
      </w:r>
      <w:r w:rsidR="00643C01">
        <w:rPr>
          <w:sz w:val="28"/>
          <w:szCs w:val="28"/>
        </w:rPr>
        <w:t xml:space="preserve"> </w:t>
      </w:r>
      <w:r w:rsidR="00395E8A">
        <w:rPr>
          <w:sz w:val="28"/>
          <w:szCs w:val="28"/>
        </w:rPr>
        <w:t>со</w:t>
      </w:r>
      <w:r w:rsidR="00643C01">
        <w:rPr>
          <w:sz w:val="28"/>
          <w:szCs w:val="28"/>
        </w:rPr>
        <w:t>кращение</w:t>
      </w:r>
      <w:r w:rsidR="00395E8A">
        <w:rPr>
          <w:sz w:val="28"/>
          <w:szCs w:val="28"/>
        </w:rPr>
        <w:t xml:space="preserve"> очередности в детские сады. Родительская плата за содержание, присмотр и уход за детьми в муниципальных дош</w:t>
      </w:r>
      <w:r w:rsidR="00CA4D84">
        <w:rPr>
          <w:sz w:val="28"/>
          <w:szCs w:val="28"/>
        </w:rPr>
        <w:t>коль</w:t>
      </w:r>
      <w:r w:rsidR="00395E8A">
        <w:rPr>
          <w:sz w:val="28"/>
          <w:szCs w:val="28"/>
        </w:rPr>
        <w:t>ных образовательных учреждениях Курского</w:t>
      </w:r>
      <w:r w:rsidR="00AC788D">
        <w:rPr>
          <w:sz w:val="28"/>
          <w:szCs w:val="28"/>
        </w:rPr>
        <w:t xml:space="preserve"> </w:t>
      </w:r>
      <w:r w:rsidR="00F671F6">
        <w:rPr>
          <w:sz w:val="28"/>
          <w:szCs w:val="28"/>
        </w:rPr>
        <w:t xml:space="preserve">муниципального </w:t>
      </w:r>
      <w:r w:rsidR="00AC788D">
        <w:rPr>
          <w:sz w:val="28"/>
          <w:szCs w:val="28"/>
        </w:rPr>
        <w:t>района составляет 900 рублей в месяц.</w:t>
      </w:r>
    </w:p>
    <w:p w:rsidR="00914533" w:rsidRDefault="00350E81" w:rsidP="00914533">
      <w:pPr>
        <w:jc w:val="both"/>
        <w:rPr>
          <w:sz w:val="28"/>
          <w:szCs w:val="28"/>
        </w:rPr>
      </w:pPr>
      <w:r>
        <w:rPr>
          <w:sz w:val="28"/>
          <w:szCs w:val="28"/>
        </w:rPr>
        <w:tab/>
      </w:r>
      <w:r w:rsidR="00E77844">
        <w:rPr>
          <w:sz w:val="28"/>
          <w:szCs w:val="28"/>
        </w:rPr>
        <w:t xml:space="preserve">В общеобразовательных </w:t>
      </w:r>
      <w:r w:rsidR="003A455E">
        <w:rPr>
          <w:sz w:val="28"/>
          <w:szCs w:val="28"/>
        </w:rPr>
        <w:t>организ</w:t>
      </w:r>
      <w:r w:rsidR="00B256AB">
        <w:rPr>
          <w:sz w:val="28"/>
          <w:szCs w:val="28"/>
        </w:rPr>
        <w:t>ациях созданы все условия для реали</w:t>
      </w:r>
      <w:r w:rsidR="009B2E69">
        <w:rPr>
          <w:sz w:val="28"/>
          <w:szCs w:val="28"/>
        </w:rPr>
        <w:t>зации права на образование, включая  права выбора форм получения обучени</w:t>
      </w:r>
      <w:r w:rsidR="00FE1BA4">
        <w:rPr>
          <w:sz w:val="28"/>
          <w:szCs w:val="28"/>
        </w:rPr>
        <w:t>я. По очной форме в 2020-2021 учебном году обучались 6</w:t>
      </w:r>
      <w:r w:rsidR="00F671F6">
        <w:rPr>
          <w:sz w:val="28"/>
          <w:szCs w:val="28"/>
        </w:rPr>
        <w:t xml:space="preserve"> </w:t>
      </w:r>
      <w:r w:rsidR="00FE1BA4">
        <w:rPr>
          <w:sz w:val="28"/>
          <w:szCs w:val="28"/>
        </w:rPr>
        <w:t>40</w:t>
      </w:r>
      <w:r w:rsidR="00160D18">
        <w:rPr>
          <w:sz w:val="28"/>
          <w:szCs w:val="28"/>
        </w:rPr>
        <w:t xml:space="preserve">0 учащихся (2019 год </w:t>
      </w:r>
      <w:r w:rsidR="002B76CF">
        <w:rPr>
          <w:sz w:val="28"/>
          <w:szCs w:val="28"/>
        </w:rPr>
        <w:t>6</w:t>
      </w:r>
      <w:r w:rsidR="00F671F6">
        <w:rPr>
          <w:sz w:val="28"/>
          <w:szCs w:val="28"/>
        </w:rPr>
        <w:t xml:space="preserve"> </w:t>
      </w:r>
      <w:r w:rsidR="002B76CF">
        <w:rPr>
          <w:sz w:val="28"/>
          <w:szCs w:val="28"/>
        </w:rPr>
        <w:t>348 учеников)</w:t>
      </w:r>
      <w:r w:rsidR="00FE1BA4">
        <w:rPr>
          <w:sz w:val="28"/>
          <w:szCs w:val="28"/>
        </w:rPr>
        <w:t xml:space="preserve">, </w:t>
      </w:r>
      <w:r w:rsidR="005F379E">
        <w:rPr>
          <w:sz w:val="28"/>
          <w:szCs w:val="28"/>
        </w:rPr>
        <w:t>в том числе 138 человек занимаются по индивидуальным общеобразовательным программам на дому. Педа</w:t>
      </w:r>
      <w:r w:rsidR="00160D18">
        <w:rPr>
          <w:sz w:val="28"/>
          <w:szCs w:val="28"/>
        </w:rPr>
        <w:t>гогиче</w:t>
      </w:r>
      <w:r w:rsidR="005F379E">
        <w:rPr>
          <w:sz w:val="28"/>
          <w:szCs w:val="28"/>
        </w:rPr>
        <w:t>ский состав общеобразовательных учреждений представляют 76 руководителей</w:t>
      </w:r>
      <w:r w:rsidR="005354AE">
        <w:rPr>
          <w:sz w:val="28"/>
          <w:szCs w:val="28"/>
        </w:rPr>
        <w:t xml:space="preserve"> и заместителей руководителей,</w:t>
      </w:r>
      <w:r w:rsidR="00F671F6">
        <w:rPr>
          <w:sz w:val="28"/>
          <w:szCs w:val="28"/>
        </w:rPr>
        <w:t xml:space="preserve"> </w:t>
      </w:r>
      <w:r w:rsidR="005354AE">
        <w:rPr>
          <w:sz w:val="28"/>
          <w:szCs w:val="28"/>
        </w:rPr>
        <w:t>492 педагог</w:t>
      </w:r>
      <w:r w:rsidR="008A538C">
        <w:rPr>
          <w:sz w:val="28"/>
          <w:szCs w:val="28"/>
        </w:rPr>
        <w:t>ических работников, 344 учебно-</w:t>
      </w:r>
      <w:r w:rsidR="00156EAA">
        <w:rPr>
          <w:sz w:val="28"/>
          <w:szCs w:val="28"/>
        </w:rPr>
        <w:t xml:space="preserve">вспомогательный </w:t>
      </w:r>
      <w:r w:rsidR="005354AE">
        <w:rPr>
          <w:sz w:val="28"/>
          <w:szCs w:val="28"/>
        </w:rPr>
        <w:t>и обслуживающий персонал.</w:t>
      </w:r>
      <w:r w:rsidR="002F4E22">
        <w:rPr>
          <w:sz w:val="28"/>
          <w:szCs w:val="28"/>
        </w:rPr>
        <w:t xml:space="preserve"> </w:t>
      </w:r>
    </w:p>
    <w:p w:rsidR="004F5463" w:rsidRDefault="004F5463" w:rsidP="00F671F6">
      <w:pPr>
        <w:ind w:firstLine="709"/>
        <w:jc w:val="both"/>
        <w:rPr>
          <w:sz w:val="28"/>
          <w:szCs w:val="28"/>
        </w:rPr>
      </w:pPr>
      <w:r>
        <w:rPr>
          <w:sz w:val="28"/>
          <w:szCs w:val="28"/>
        </w:rPr>
        <w:t xml:space="preserve">Результаты деятельности системы образования </w:t>
      </w:r>
      <w:r w:rsidR="00F671F6">
        <w:rPr>
          <w:sz w:val="28"/>
          <w:szCs w:val="28"/>
        </w:rPr>
        <w:t xml:space="preserve">Курского муниципального </w:t>
      </w:r>
      <w:r>
        <w:rPr>
          <w:sz w:val="28"/>
          <w:szCs w:val="28"/>
        </w:rPr>
        <w:t>района</w:t>
      </w:r>
      <w:r w:rsidR="00F671F6">
        <w:rPr>
          <w:sz w:val="28"/>
          <w:szCs w:val="28"/>
        </w:rPr>
        <w:t xml:space="preserve"> </w:t>
      </w:r>
      <w:r>
        <w:rPr>
          <w:sz w:val="28"/>
          <w:szCs w:val="28"/>
        </w:rPr>
        <w:t>от</w:t>
      </w:r>
      <w:r w:rsidR="00F671F6">
        <w:rPr>
          <w:sz w:val="28"/>
          <w:szCs w:val="28"/>
        </w:rPr>
        <w:t>о</w:t>
      </w:r>
      <w:r>
        <w:rPr>
          <w:sz w:val="28"/>
          <w:szCs w:val="28"/>
        </w:rPr>
        <w:t xml:space="preserve">бражает государственная  итоговая </w:t>
      </w:r>
      <w:r w:rsidR="00B01156">
        <w:rPr>
          <w:sz w:val="28"/>
          <w:szCs w:val="28"/>
        </w:rPr>
        <w:t xml:space="preserve">аттестация выпускников. </w:t>
      </w:r>
      <w:r w:rsidR="00F671F6">
        <w:rPr>
          <w:sz w:val="28"/>
          <w:szCs w:val="28"/>
        </w:rPr>
        <w:t>П</w:t>
      </w:r>
      <w:r w:rsidR="00B01156">
        <w:rPr>
          <w:sz w:val="28"/>
          <w:szCs w:val="28"/>
        </w:rPr>
        <w:t>о проведе</w:t>
      </w:r>
      <w:r w:rsidR="00156EAA">
        <w:rPr>
          <w:sz w:val="28"/>
          <w:szCs w:val="28"/>
        </w:rPr>
        <w:t>нию</w:t>
      </w:r>
      <w:r w:rsidR="00F671F6">
        <w:rPr>
          <w:sz w:val="28"/>
          <w:szCs w:val="28"/>
        </w:rPr>
        <w:t xml:space="preserve"> </w:t>
      </w:r>
      <w:r w:rsidR="00B01156">
        <w:rPr>
          <w:sz w:val="28"/>
          <w:szCs w:val="28"/>
        </w:rPr>
        <w:t>государственной итоговой аттестации за курс среднего общего образования бы</w:t>
      </w:r>
      <w:r w:rsidR="0063486C">
        <w:rPr>
          <w:sz w:val="28"/>
          <w:szCs w:val="28"/>
        </w:rPr>
        <w:t xml:space="preserve">ли задействованы 130 учителей </w:t>
      </w:r>
      <w:r w:rsidR="00B01156">
        <w:rPr>
          <w:sz w:val="28"/>
          <w:szCs w:val="28"/>
        </w:rPr>
        <w:t>организаторов, технических специа</w:t>
      </w:r>
      <w:r w:rsidR="008837C1">
        <w:rPr>
          <w:sz w:val="28"/>
          <w:szCs w:val="28"/>
        </w:rPr>
        <w:t>лис</w:t>
      </w:r>
      <w:r w:rsidR="00B01156">
        <w:rPr>
          <w:sz w:val="28"/>
          <w:szCs w:val="28"/>
        </w:rPr>
        <w:t>тов, членов ГЭК, руководителей ППЭ.</w:t>
      </w:r>
    </w:p>
    <w:p w:rsidR="00607DE0" w:rsidRDefault="00607DE0" w:rsidP="00914533">
      <w:pPr>
        <w:jc w:val="both"/>
        <w:rPr>
          <w:sz w:val="28"/>
          <w:szCs w:val="28"/>
        </w:rPr>
      </w:pPr>
      <w:r>
        <w:rPr>
          <w:sz w:val="28"/>
          <w:szCs w:val="28"/>
        </w:rPr>
        <w:tab/>
      </w:r>
      <w:r w:rsidR="000923F0">
        <w:rPr>
          <w:sz w:val="28"/>
          <w:szCs w:val="28"/>
        </w:rPr>
        <w:t>В 2020 году учащиеся девятых классов не участвовали в государ</w:t>
      </w:r>
      <w:r w:rsidR="00465901">
        <w:rPr>
          <w:sz w:val="28"/>
          <w:szCs w:val="28"/>
        </w:rPr>
        <w:t>ствен</w:t>
      </w:r>
      <w:r w:rsidR="000923F0">
        <w:rPr>
          <w:sz w:val="28"/>
          <w:szCs w:val="28"/>
        </w:rPr>
        <w:t>ной итоговой аттестации</w:t>
      </w:r>
      <w:r w:rsidR="00443F47">
        <w:rPr>
          <w:sz w:val="28"/>
          <w:szCs w:val="28"/>
        </w:rPr>
        <w:t xml:space="preserve">. Аттестаты об </w:t>
      </w:r>
      <w:r w:rsidR="007E31AC">
        <w:rPr>
          <w:sz w:val="28"/>
          <w:szCs w:val="28"/>
        </w:rPr>
        <w:t xml:space="preserve">основном общем образовании получили 520 выпускников. </w:t>
      </w:r>
      <w:r w:rsidR="002C397B">
        <w:rPr>
          <w:sz w:val="28"/>
          <w:szCs w:val="28"/>
        </w:rPr>
        <w:t>Аттестаты за курс среднего общего образования получили 224 выпускника.</w:t>
      </w:r>
      <w:r w:rsidR="00755BA7">
        <w:rPr>
          <w:sz w:val="28"/>
          <w:szCs w:val="28"/>
        </w:rPr>
        <w:t xml:space="preserve"> </w:t>
      </w:r>
      <w:r w:rsidR="00E94022">
        <w:rPr>
          <w:sz w:val="28"/>
          <w:szCs w:val="28"/>
        </w:rPr>
        <w:t>22 выпускника из восьми средних школ</w:t>
      </w:r>
      <w:r w:rsidR="00354260">
        <w:rPr>
          <w:sz w:val="28"/>
          <w:szCs w:val="28"/>
        </w:rPr>
        <w:t xml:space="preserve"> района </w:t>
      </w:r>
      <w:r w:rsidR="00E94022">
        <w:rPr>
          <w:sz w:val="28"/>
          <w:szCs w:val="28"/>
        </w:rPr>
        <w:t>(№1,2,5,6,10,14,15,17) получили аттестаты с отличием и</w:t>
      </w:r>
      <w:r w:rsidR="00755BA7">
        <w:rPr>
          <w:sz w:val="28"/>
          <w:szCs w:val="28"/>
        </w:rPr>
        <w:t xml:space="preserve"> награждены </w:t>
      </w:r>
      <w:r w:rsidR="00354260">
        <w:rPr>
          <w:sz w:val="28"/>
          <w:szCs w:val="28"/>
        </w:rPr>
        <w:t>медалью Российской Федерации «За особые успехи в обучении»</w:t>
      </w:r>
      <w:r w:rsidR="00B06B7D">
        <w:rPr>
          <w:sz w:val="28"/>
          <w:szCs w:val="28"/>
        </w:rPr>
        <w:t xml:space="preserve">, 21 выпускник средних школ района (№1,2,5,10,14,17) поощрены золотыми и </w:t>
      </w:r>
      <w:r w:rsidR="00F671F6">
        <w:rPr>
          <w:sz w:val="28"/>
          <w:szCs w:val="28"/>
        </w:rPr>
        <w:t>серебряными</w:t>
      </w:r>
      <w:r w:rsidR="00B06B7D">
        <w:rPr>
          <w:sz w:val="28"/>
          <w:szCs w:val="28"/>
        </w:rPr>
        <w:t xml:space="preserve"> медаля</w:t>
      </w:r>
      <w:r w:rsidR="001C2282">
        <w:rPr>
          <w:sz w:val="28"/>
          <w:szCs w:val="28"/>
        </w:rPr>
        <w:t>ми Ставропольского края «За особые успехи в обучении».</w:t>
      </w:r>
    </w:p>
    <w:p w:rsidR="001C2282" w:rsidRDefault="001C2282" w:rsidP="00914533">
      <w:pPr>
        <w:jc w:val="both"/>
        <w:rPr>
          <w:sz w:val="28"/>
          <w:szCs w:val="28"/>
        </w:rPr>
      </w:pPr>
      <w:r>
        <w:rPr>
          <w:sz w:val="28"/>
          <w:szCs w:val="28"/>
        </w:rPr>
        <w:tab/>
        <w:t xml:space="preserve">В районе </w:t>
      </w:r>
      <w:r w:rsidR="00C77599">
        <w:rPr>
          <w:sz w:val="28"/>
          <w:szCs w:val="28"/>
        </w:rPr>
        <w:t>3 учреждения дополнительного</w:t>
      </w:r>
      <w:r w:rsidR="00DC4D31">
        <w:rPr>
          <w:sz w:val="28"/>
          <w:szCs w:val="28"/>
        </w:rPr>
        <w:t xml:space="preserve"> образования: МУ ДО «Центр дополнительного</w:t>
      </w:r>
      <w:r w:rsidR="00F671F6">
        <w:rPr>
          <w:sz w:val="28"/>
          <w:szCs w:val="28"/>
        </w:rPr>
        <w:t xml:space="preserve"> </w:t>
      </w:r>
      <w:r w:rsidR="00DC4D31">
        <w:rPr>
          <w:sz w:val="28"/>
          <w:szCs w:val="28"/>
        </w:rPr>
        <w:t>образования для детей», МУ ДО «</w:t>
      </w:r>
      <w:r w:rsidR="00112A0D">
        <w:rPr>
          <w:sz w:val="28"/>
          <w:szCs w:val="28"/>
        </w:rPr>
        <w:t>Детская юношеская спортивная школа</w:t>
      </w:r>
      <w:r w:rsidR="00DC4D31">
        <w:rPr>
          <w:sz w:val="28"/>
          <w:szCs w:val="28"/>
        </w:rPr>
        <w:t>»</w:t>
      </w:r>
      <w:r w:rsidR="00112A0D">
        <w:rPr>
          <w:sz w:val="28"/>
          <w:szCs w:val="28"/>
        </w:rPr>
        <w:t>, МУ ДО «</w:t>
      </w:r>
      <w:r w:rsidR="001D4EB4">
        <w:rPr>
          <w:sz w:val="28"/>
          <w:szCs w:val="28"/>
        </w:rPr>
        <w:t>Детский оздоровительно-образовательный центр</w:t>
      </w:r>
      <w:r w:rsidR="00112A0D">
        <w:rPr>
          <w:sz w:val="28"/>
          <w:szCs w:val="28"/>
        </w:rPr>
        <w:t>»</w:t>
      </w:r>
      <w:r w:rsidR="001D4EB4">
        <w:rPr>
          <w:sz w:val="28"/>
          <w:szCs w:val="28"/>
        </w:rPr>
        <w:t xml:space="preserve"> «Звездный».</w:t>
      </w:r>
    </w:p>
    <w:p w:rsidR="00FE1BA4" w:rsidRDefault="00C101A8" w:rsidP="00914533">
      <w:pPr>
        <w:jc w:val="both"/>
        <w:rPr>
          <w:sz w:val="28"/>
          <w:szCs w:val="28"/>
        </w:rPr>
      </w:pPr>
      <w:r>
        <w:rPr>
          <w:sz w:val="28"/>
          <w:szCs w:val="28"/>
        </w:rPr>
        <w:tab/>
        <w:t>В Центре дополнительного образования для детей занимаются 852 обучающихся. Коллектив включает 30 работников у</w:t>
      </w:r>
      <w:r w:rsidR="003944E6">
        <w:rPr>
          <w:sz w:val="28"/>
          <w:szCs w:val="28"/>
        </w:rPr>
        <w:t>чреждения. Работа веде</w:t>
      </w:r>
      <w:r w:rsidR="00F671F6">
        <w:rPr>
          <w:sz w:val="28"/>
          <w:szCs w:val="28"/>
        </w:rPr>
        <w:t>тс</w:t>
      </w:r>
      <w:r w:rsidR="003944E6">
        <w:rPr>
          <w:sz w:val="28"/>
          <w:szCs w:val="28"/>
        </w:rPr>
        <w:t>я по направления</w:t>
      </w:r>
      <w:r w:rsidR="00806443">
        <w:rPr>
          <w:sz w:val="28"/>
          <w:szCs w:val="28"/>
        </w:rPr>
        <w:t>м</w:t>
      </w:r>
      <w:r w:rsidR="003944E6">
        <w:rPr>
          <w:sz w:val="28"/>
          <w:szCs w:val="28"/>
        </w:rPr>
        <w:t xml:space="preserve">: </w:t>
      </w:r>
      <w:r w:rsidR="00203F7B">
        <w:rPr>
          <w:sz w:val="28"/>
          <w:szCs w:val="28"/>
        </w:rPr>
        <w:t>художественно - эстетическое, культурологическое, социальн</w:t>
      </w:r>
      <w:r w:rsidR="00806443">
        <w:rPr>
          <w:sz w:val="28"/>
          <w:szCs w:val="28"/>
        </w:rPr>
        <w:t>о-педагогическое, туристическо-</w:t>
      </w:r>
      <w:r w:rsidR="00203F7B">
        <w:rPr>
          <w:sz w:val="28"/>
          <w:szCs w:val="28"/>
        </w:rPr>
        <w:t>краеведческое, техническое, спортивное</w:t>
      </w:r>
      <w:r w:rsidR="00806443">
        <w:rPr>
          <w:sz w:val="28"/>
          <w:szCs w:val="28"/>
        </w:rPr>
        <w:t xml:space="preserve"> </w:t>
      </w:r>
      <w:r w:rsidR="00F671F6">
        <w:rPr>
          <w:sz w:val="28"/>
          <w:szCs w:val="28"/>
        </w:rPr>
        <w:t>воспитание</w:t>
      </w:r>
      <w:r w:rsidR="00806443">
        <w:rPr>
          <w:sz w:val="28"/>
          <w:szCs w:val="28"/>
        </w:rPr>
        <w:t>.</w:t>
      </w:r>
    </w:p>
    <w:p w:rsidR="006714E3" w:rsidRDefault="00806443" w:rsidP="004A6AC8">
      <w:pPr>
        <w:jc w:val="both"/>
        <w:rPr>
          <w:sz w:val="28"/>
          <w:szCs w:val="28"/>
        </w:rPr>
      </w:pPr>
      <w:r>
        <w:rPr>
          <w:sz w:val="28"/>
          <w:szCs w:val="28"/>
        </w:rPr>
        <w:tab/>
      </w:r>
      <w:r w:rsidRPr="004F3A4F">
        <w:rPr>
          <w:sz w:val="28"/>
          <w:szCs w:val="28"/>
        </w:rPr>
        <w:t>В детско-юношеской спортивной школе занимаются 381</w:t>
      </w:r>
      <w:r w:rsidR="00B903B5">
        <w:rPr>
          <w:sz w:val="28"/>
          <w:szCs w:val="28"/>
        </w:rPr>
        <w:t xml:space="preserve"> </w:t>
      </w:r>
      <w:r w:rsidR="00F671F6" w:rsidRPr="004F3A4F">
        <w:rPr>
          <w:sz w:val="28"/>
          <w:szCs w:val="28"/>
        </w:rPr>
        <w:t>юных</w:t>
      </w:r>
      <w:r w:rsidR="004A6AC8" w:rsidRPr="004F3A4F">
        <w:rPr>
          <w:sz w:val="28"/>
          <w:szCs w:val="28"/>
        </w:rPr>
        <w:t xml:space="preserve"> спорт</w:t>
      </w:r>
      <w:r w:rsidR="006714E3">
        <w:rPr>
          <w:sz w:val="28"/>
          <w:szCs w:val="28"/>
        </w:rPr>
        <w:t>-</w:t>
      </w:r>
    </w:p>
    <w:p w:rsidR="004A6AC8" w:rsidRDefault="004A6AC8" w:rsidP="004A6AC8">
      <w:pPr>
        <w:jc w:val="both"/>
        <w:rPr>
          <w:sz w:val="28"/>
          <w:szCs w:val="28"/>
        </w:rPr>
      </w:pPr>
      <w:r w:rsidRPr="004F3A4F">
        <w:rPr>
          <w:sz w:val="28"/>
          <w:szCs w:val="28"/>
        </w:rPr>
        <w:t xml:space="preserve">смена, их тренируют 13 </w:t>
      </w:r>
      <w:r w:rsidR="00F671F6" w:rsidRPr="004F3A4F">
        <w:rPr>
          <w:sz w:val="28"/>
          <w:szCs w:val="28"/>
        </w:rPr>
        <w:t>тренеров</w:t>
      </w:r>
      <w:r w:rsidRPr="004F3A4F">
        <w:rPr>
          <w:sz w:val="28"/>
          <w:szCs w:val="28"/>
        </w:rPr>
        <w:t xml:space="preserve"> преподавателей</w:t>
      </w:r>
      <w:r w:rsidR="00443F47">
        <w:rPr>
          <w:sz w:val="28"/>
          <w:szCs w:val="28"/>
        </w:rPr>
        <w:t xml:space="preserve"> </w:t>
      </w:r>
      <w:r w:rsidRPr="004F3A4F">
        <w:rPr>
          <w:sz w:val="28"/>
          <w:szCs w:val="28"/>
        </w:rPr>
        <w:t>по 10 видам спорта: легкая атлетика, футбол, греко - римская борьба, пауэрлиф</w:t>
      </w:r>
      <w:r w:rsidR="00145712">
        <w:rPr>
          <w:sz w:val="28"/>
          <w:szCs w:val="28"/>
        </w:rPr>
        <w:t xml:space="preserve">тинг, шахматы, настольный </w:t>
      </w:r>
      <w:r w:rsidRPr="004F3A4F">
        <w:rPr>
          <w:sz w:val="28"/>
          <w:szCs w:val="28"/>
        </w:rPr>
        <w:t>теннис, волейбол, баскетбол</w:t>
      </w:r>
      <w:r w:rsidR="00DB3397">
        <w:rPr>
          <w:sz w:val="28"/>
          <w:szCs w:val="28"/>
        </w:rPr>
        <w:t>, бадминтон, сетокан каратэ</w:t>
      </w:r>
      <w:r w:rsidRPr="004F3A4F">
        <w:rPr>
          <w:sz w:val="28"/>
          <w:szCs w:val="28"/>
        </w:rPr>
        <w:t>.</w:t>
      </w:r>
    </w:p>
    <w:p w:rsidR="00DB3397" w:rsidRDefault="00DB3397" w:rsidP="00DB3397">
      <w:pPr>
        <w:ind w:firstLine="709"/>
        <w:jc w:val="both"/>
        <w:rPr>
          <w:sz w:val="28"/>
          <w:szCs w:val="28"/>
        </w:rPr>
      </w:pPr>
      <w:r>
        <w:rPr>
          <w:sz w:val="28"/>
          <w:szCs w:val="28"/>
        </w:rPr>
        <w:t>МУ ДО детский оздоровительно-образовательный центр «Звездный» в июне 2020 года работал в онлайн</w:t>
      </w:r>
      <w:r w:rsidR="00D36EBA">
        <w:rPr>
          <w:sz w:val="28"/>
          <w:szCs w:val="28"/>
        </w:rPr>
        <w:t xml:space="preserve"> </w:t>
      </w:r>
      <w:r w:rsidR="00C70D29">
        <w:rPr>
          <w:sz w:val="28"/>
          <w:szCs w:val="28"/>
        </w:rPr>
        <w:t>формате. В онл</w:t>
      </w:r>
      <w:r w:rsidR="00D36EBA">
        <w:rPr>
          <w:sz w:val="28"/>
          <w:szCs w:val="28"/>
        </w:rPr>
        <w:t xml:space="preserve">айн </w:t>
      </w:r>
      <w:r w:rsidR="00C70D29">
        <w:rPr>
          <w:sz w:val="28"/>
          <w:szCs w:val="28"/>
        </w:rPr>
        <w:t xml:space="preserve">сменах приняло участие 354 ребенка Курского </w:t>
      </w:r>
      <w:r w:rsidR="00F671F6">
        <w:rPr>
          <w:sz w:val="28"/>
          <w:szCs w:val="28"/>
        </w:rPr>
        <w:t xml:space="preserve">муниципального </w:t>
      </w:r>
      <w:r w:rsidR="00C70D29">
        <w:rPr>
          <w:sz w:val="28"/>
          <w:szCs w:val="28"/>
        </w:rPr>
        <w:t>района.</w:t>
      </w:r>
    </w:p>
    <w:p w:rsidR="003D3FB3" w:rsidRDefault="003D3FB3" w:rsidP="00DB3397">
      <w:pPr>
        <w:ind w:firstLine="709"/>
        <w:jc w:val="both"/>
        <w:rPr>
          <w:sz w:val="28"/>
          <w:szCs w:val="28"/>
        </w:rPr>
      </w:pPr>
      <w:r>
        <w:rPr>
          <w:sz w:val="28"/>
          <w:szCs w:val="28"/>
        </w:rPr>
        <w:t>В 2020</w:t>
      </w:r>
      <w:r w:rsidR="00AC18EC">
        <w:rPr>
          <w:sz w:val="28"/>
          <w:szCs w:val="28"/>
        </w:rPr>
        <w:t xml:space="preserve"> </w:t>
      </w:r>
      <w:r>
        <w:rPr>
          <w:sz w:val="28"/>
          <w:szCs w:val="28"/>
        </w:rPr>
        <w:t xml:space="preserve">году охват учащихся горячим питанием и буфетной продукцией </w:t>
      </w:r>
    </w:p>
    <w:p w:rsidR="00EB0A4B" w:rsidRDefault="00B26993" w:rsidP="0019554E">
      <w:pPr>
        <w:jc w:val="both"/>
        <w:rPr>
          <w:sz w:val="28"/>
          <w:szCs w:val="28"/>
        </w:rPr>
      </w:pPr>
      <w:r>
        <w:rPr>
          <w:sz w:val="28"/>
          <w:szCs w:val="28"/>
        </w:rPr>
        <w:t>с</w:t>
      </w:r>
      <w:r w:rsidR="0019554E">
        <w:rPr>
          <w:sz w:val="28"/>
          <w:szCs w:val="28"/>
        </w:rPr>
        <w:t xml:space="preserve">оставил 62220 учащихся или </w:t>
      </w:r>
      <w:r w:rsidR="00430014">
        <w:rPr>
          <w:sz w:val="28"/>
          <w:szCs w:val="28"/>
        </w:rPr>
        <w:t>98 процентов от фактического кол</w:t>
      </w:r>
      <w:r w:rsidR="0019554E">
        <w:rPr>
          <w:sz w:val="28"/>
          <w:szCs w:val="28"/>
        </w:rPr>
        <w:t>ичества учащихся</w:t>
      </w:r>
      <w:r w:rsidR="00956A32">
        <w:rPr>
          <w:sz w:val="28"/>
          <w:szCs w:val="28"/>
        </w:rPr>
        <w:t xml:space="preserve">. </w:t>
      </w:r>
      <w:r w:rsidR="00D05324">
        <w:rPr>
          <w:sz w:val="28"/>
          <w:szCs w:val="28"/>
        </w:rPr>
        <w:t>Бесплатным питанием охвачены 722 человека</w:t>
      </w:r>
      <w:r w:rsidR="00EC4EF8">
        <w:rPr>
          <w:sz w:val="28"/>
          <w:szCs w:val="28"/>
        </w:rPr>
        <w:t xml:space="preserve">, дети из </w:t>
      </w:r>
      <w:r w:rsidR="00B70EC5">
        <w:rPr>
          <w:sz w:val="28"/>
          <w:szCs w:val="28"/>
        </w:rPr>
        <w:t>мало</w:t>
      </w:r>
      <w:r w:rsidR="00AC18EC">
        <w:rPr>
          <w:sz w:val="28"/>
          <w:szCs w:val="28"/>
        </w:rPr>
        <w:t>обес</w:t>
      </w:r>
      <w:r w:rsidR="00EC4EF8">
        <w:rPr>
          <w:sz w:val="28"/>
          <w:szCs w:val="28"/>
        </w:rPr>
        <w:t>пече</w:t>
      </w:r>
      <w:r w:rsidR="00B70EC5">
        <w:rPr>
          <w:sz w:val="28"/>
          <w:szCs w:val="28"/>
        </w:rPr>
        <w:t>нных, многодетных семей.</w:t>
      </w:r>
    </w:p>
    <w:p w:rsidR="000E262A" w:rsidRPr="004F3A4F" w:rsidRDefault="000E262A" w:rsidP="0019554E">
      <w:pPr>
        <w:jc w:val="both"/>
        <w:rPr>
          <w:sz w:val="28"/>
          <w:szCs w:val="28"/>
        </w:rPr>
      </w:pPr>
      <w:r>
        <w:rPr>
          <w:sz w:val="28"/>
          <w:szCs w:val="28"/>
        </w:rPr>
        <w:tab/>
        <w:t>25 учащихся с ОВЗ обучающихся на дому получают сухой паек по стоимости 26 ру</w:t>
      </w:r>
      <w:r w:rsidR="00CA53BC">
        <w:rPr>
          <w:sz w:val="28"/>
          <w:szCs w:val="28"/>
        </w:rPr>
        <w:t>блей.</w:t>
      </w:r>
    </w:p>
    <w:p w:rsidR="00806443" w:rsidRDefault="00430014" w:rsidP="00914533">
      <w:pPr>
        <w:jc w:val="both"/>
        <w:rPr>
          <w:sz w:val="28"/>
          <w:szCs w:val="28"/>
        </w:rPr>
      </w:pPr>
      <w:r>
        <w:rPr>
          <w:sz w:val="28"/>
          <w:szCs w:val="28"/>
        </w:rPr>
        <w:tab/>
        <w:t>В</w:t>
      </w:r>
      <w:r w:rsidR="0056698A">
        <w:rPr>
          <w:sz w:val="28"/>
          <w:szCs w:val="28"/>
        </w:rPr>
        <w:t xml:space="preserve"> </w:t>
      </w:r>
      <w:r>
        <w:rPr>
          <w:sz w:val="28"/>
          <w:szCs w:val="28"/>
        </w:rPr>
        <w:t>2020 году</w:t>
      </w:r>
      <w:r w:rsidR="0056698A">
        <w:rPr>
          <w:sz w:val="28"/>
          <w:szCs w:val="28"/>
        </w:rPr>
        <w:t xml:space="preserve"> </w:t>
      </w:r>
      <w:r w:rsidR="00801488">
        <w:rPr>
          <w:sz w:val="28"/>
          <w:szCs w:val="28"/>
        </w:rPr>
        <w:t xml:space="preserve">на реализацию мероприятий </w:t>
      </w:r>
      <w:r>
        <w:rPr>
          <w:sz w:val="28"/>
          <w:szCs w:val="28"/>
        </w:rPr>
        <w:t>муниципальной программы «Развитие образования»</w:t>
      </w:r>
      <w:r w:rsidR="004E654F">
        <w:rPr>
          <w:sz w:val="28"/>
          <w:szCs w:val="28"/>
        </w:rPr>
        <w:t xml:space="preserve"> </w:t>
      </w:r>
      <w:r w:rsidR="00877AD2">
        <w:rPr>
          <w:sz w:val="28"/>
          <w:szCs w:val="28"/>
        </w:rPr>
        <w:t xml:space="preserve">утверждено 734,86 млн. рублей, кассовое исполнение составило 718,29 млн. </w:t>
      </w:r>
      <w:r w:rsidR="00161A69">
        <w:rPr>
          <w:sz w:val="28"/>
          <w:szCs w:val="28"/>
        </w:rPr>
        <w:t>рублей.</w:t>
      </w:r>
    </w:p>
    <w:p w:rsidR="00870D20" w:rsidRDefault="00870D20" w:rsidP="00914533">
      <w:pPr>
        <w:jc w:val="both"/>
        <w:rPr>
          <w:sz w:val="28"/>
          <w:szCs w:val="28"/>
        </w:rPr>
      </w:pPr>
      <w:r>
        <w:rPr>
          <w:sz w:val="28"/>
          <w:szCs w:val="28"/>
        </w:rPr>
        <w:tab/>
      </w:r>
      <w:r w:rsidR="00FB1EB5">
        <w:rPr>
          <w:sz w:val="28"/>
          <w:szCs w:val="28"/>
        </w:rPr>
        <w:t>1</w:t>
      </w:r>
      <w:r w:rsidR="005D6386">
        <w:rPr>
          <w:sz w:val="28"/>
          <w:szCs w:val="28"/>
        </w:rPr>
        <w:t>,7 млн</w:t>
      </w:r>
      <w:r w:rsidR="00EB0211">
        <w:rPr>
          <w:sz w:val="28"/>
          <w:szCs w:val="28"/>
        </w:rPr>
        <w:t>. рублей исполнено</w:t>
      </w:r>
      <w:r w:rsidR="00FB1EB5">
        <w:rPr>
          <w:sz w:val="28"/>
          <w:szCs w:val="28"/>
        </w:rPr>
        <w:t xml:space="preserve"> </w:t>
      </w:r>
      <w:r w:rsidR="00E14B7D">
        <w:rPr>
          <w:sz w:val="28"/>
          <w:szCs w:val="28"/>
        </w:rPr>
        <w:t>на создание спортивного</w:t>
      </w:r>
      <w:r w:rsidR="006714E3">
        <w:rPr>
          <w:sz w:val="28"/>
          <w:szCs w:val="28"/>
        </w:rPr>
        <w:t xml:space="preserve"> клуба и</w:t>
      </w:r>
      <w:r w:rsidR="00FB1EB5">
        <w:rPr>
          <w:sz w:val="28"/>
          <w:szCs w:val="28"/>
        </w:rPr>
        <w:t xml:space="preserve"> ремонт спортивного зала </w:t>
      </w:r>
      <w:r w:rsidR="000416FE">
        <w:rPr>
          <w:sz w:val="28"/>
          <w:szCs w:val="28"/>
        </w:rPr>
        <w:t>М</w:t>
      </w:r>
      <w:r w:rsidR="00E14B7D">
        <w:rPr>
          <w:sz w:val="28"/>
          <w:szCs w:val="28"/>
        </w:rPr>
        <w:t>КОУ</w:t>
      </w:r>
      <w:r w:rsidR="00AE5D8E">
        <w:rPr>
          <w:sz w:val="28"/>
          <w:szCs w:val="28"/>
        </w:rPr>
        <w:t xml:space="preserve"> СШО № 20 х.</w:t>
      </w:r>
      <w:r w:rsidR="00F671F6">
        <w:rPr>
          <w:sz w:val="28"/>
          <w:szCs w:val="28"/>
        </w:rPr>
        <w:t xml:space="preserve"> </w:t>
      </w:r>
      <w:r w:rsidR="00AE5D8E">
        <w:rPr>
          <w:sz w:val="28"/>
          <w:szCs w:val="28"/>
        </w:rPr>
        <w:t>Бугулов</w:t>
      </w:r>
      <w:r w:rsidR="00AC156A">
        <w:rPr>
          <w:sz w:val="28"/>
          <w:szCs w:val="28"/>
        </w:rPr>
        <w:t>.</w:t>
      </w:r>
    </w:p>
    <w:p w:rsidR="00AC156A" w:rsidRDefault="00AC156A" w:rsidP="00914533">
      <w:pPr>
        <w:jc w:val="both"/>
        <w:rPr>
          <w:sz w:val="28"/>
          <w:szCs w:val="28"/>
        </w:rPr>
      </w:pPr>
      <w:r>
        <w:rPr>
          <w:sz w:val="28"/>
          <w:szCs w:val="28"/>
        </w:rPr>
        <w:tab/>
        <w:t xml:space="preserve">На осуществление мер, направленных на энергосбережение </w:t>
      </w:r>
      <w:r w:rsidR="00EB0211">
        <w:rPr>
          <w:sz w:val="28"/>
          <w:szCs w:val="28"/>
        </w:rPr>
        <w:t xml:space="preserve">исполнено </w:t>
      </w:r>
      <w:r w:rsidR="001652A7">
        <w:rPr>
          <w:sz w:val="28"/>
          <w:szCs w:val="28"/>
        </w:rPr>
        <w:t xml:space="preserve"> - </w:t>
      </w:r>
      <w:r w:rsidR="00EB0211">
        <w:rPr>
          <w:sz w:val="28"/>
          <w:szCs w:val="28"/>
        </w:rPr>
        <w:t>3</w:t>
      </w:r>
      <w:r w:rsidR="005D6386">
        <w:rPr>
          <w:sz w:val="28"/>
          <w:szCs w:val="28"/>
        </w:rPr>
        <w:t>,8 млн</w:t>
      </w:r>
      <w:r w:rsidR="00EB0211">
        <w:rPr>
          <w:sz w:val="28"/>
          <w:szCs w:val="28"/>
        </w:rPr>
        <w:t xml:space="preserve">. рублей. </w:t>
      </w:r>
      <w:r w:rsidR="001652A7">
        <w:rPr>
          <w:sz w:val="28"/>
          <w:szCs w:val="28"/>
        </w:rPr>
        <w:t>Заменено 159 оконных блоков</w:t>
      </w:r>
      <w:r w:rsidR="009635B9">
        <w:rPr>
          <w:sz w:val="28"/>
          <w:szCs w:val="28"/>
        </w:rPr>
        <w:t>,</w:t>
      </w:r>
      <w:r w:rsidR="00F41DE8">
        <w:rPr>
          <w:sz w:val="28"/>
          <w:szCs w:val="28"/>
        </w:rPr>
        <w:t xml:space="preserve"> общей</w:t>
      </w:r>
      <w:r w:rsidR="009635B9">
        <w:rPr>
          <w:sz w:val="28"/>
          <w:szCs w:val="28"/>
        </w:rPr>
        <w:t xml:space="preserve"> площадью 393,19 кв.</w:t>
      </w:r>
      <w:r w:rsidR="00F671F6">
        <w:rPr>
          <w:sz w:val="28"/>
          <w:szCs w:val="28"/>
        </w:rPr>
        <w:t xml:space="preserve"> </w:t>
      </w:r>
      <w:r w:rsidR="009635B9">
        <w:rPr>
          <w:sz w:val="28"/>
          <w:szCs w:val="28"/>
        </w:rPr>
        <w:t>м</w:t>
      </w:r>
      <w:r w:rsidR="001652A7">
        <w:rPr>
          <w:sz w:val="28"/>
          <w:szCs w:val="28"/>
        </w:rPr>
        <w:t xml:space="preserve"> в трех образовательных учреждения (МКДОУ №16 «</w:t>
      </w:r>
      <w:r w:rsidR="00AE5D8E">
        <w:rPr>
          <w:sz w:val="28"/>
          <w:szCs w:val="28"/>
        </w:rPr>
        <w:t>Ромашка с.</w:t>
      </w:r>
      <w:r w:rsidR="00F671F6">
        <w:rPr>
          <w:sz w:val="28"/>
          <w:szCs w:val="28"/>
        </w:rPr>
        <w:t xml:space="preserve"> </w:t>
      </w:r>
      <w:r w:rsidR="001652A7">
        <w:rPr>
          <w:sz w:val="28"/>
          <w:szCs w:val="28"/>
        </w:rPr>
        <w:t>Ростовановское,</w:t>
      </w:r>
      <w:r w:rsidR="00AE5D8E">
        <w:rPr>
          <w:sz w:val="28"/>
          <w:szCs w:val="28"/>
        </w:rPr>
        <w:t xml:space="preserve"> </w:t>
      </w:r>
      <w:r w:rsidR="001652A7">
        <w:rPr>
          <w:sz w:val="28"/>
          <w:szCs w:val="28"/>
        </w:rPr>
        <w:t>МКДОУ №</w:t>
      </w:r>
      <w:r w:rsidR="00AE5D8E">
        <w:rPr>
          <w:sz w:val="28"/>
          <w:szCs w:val="28"/>
        </w:rPr>
        <w:t xml:space="preserve"> </w:t>
      </w:r>
      <w:r w:rsidR="001652A7">
        <w:rPr>
          <w:sz w:val="28"/>
          <w:szCs w:val="28"/>
        </w:rPr>
        <w:t>20</w:t>
      </w:r>
      <w:r w:rsidR="00AE5D8E">
        <w:rPr>
          <w:sz w:val="28"/>
          <w:szCs w:val="28"/>
        </w:rPr>
        <w:t xml:space="preserve"> «Колокольчик</w:t>
      </w:r>
      <w:r w:rsidR="001652A7">
        <w:rPr>
          <w:sz w:val="28"/>
          <w:szCs w:val="28"/>
        </w:rPr>
        <w:t>»</w:t>
      </w:r>
      <w:r w:rsidR="00AE5D8E">
        <w:rPr>
          <w:sz w:val="28"/>
          <w:szCs w:val="28"/>
        </w:rPr>
        <w:t xml:space="preserve"> с.</w:t>
      </w:r>
      <w:r w:rsidR="00F671F6">
        <w:rPr>
          <w:sz w:val="28"/>
          <w:szCs w:val="28"/>
        </w:rPr>
        <w:t xml:space="preserve"> </w:t>
      </w:r>
      <w:r w:rsidR="00AE5D8E">
        <w:rPr>
          <w:sz w:val="28"/>
          <w:szCs w:val="28"/>
        </w:rPr>
        <w:t>Полтавское, МОУ школа-интернат с.</w:t>
      </w:r>
      <w:r w:rsidR="00F671F6">
        <w:rPr>
          <w:sz w:val="28"/>
          <w:szCs w:val="28"/>
        </w:rPr>
        <w:t xml:space="preserve"> </w:t>
      </w:r>
      <w:r w:rsidR="00AE5D8E">
        <w:rPr>
          <w:sz w:val="28"/>
          <w:szCs w:val="28"/>
        </w:rPr>
        <w:t>Русское</w:t>
      </w:r>
      <w:r w:rsidR="001652A7">
        <w:rPr>
          <w:sz w:val="28"/>
          <w:szCs w:val="28"/>
        </w:rPr>
        <w:t>)</w:t>
      </w:r>
      <w:r w:rsidR="009635B9">
        <w:rPr>
          <w:sz w:val="28"/>
          <w:szCs w:val="28"/>
        </w:rPr>
        <w:t>.</w:t>
      </w:r>
      <w:r w:rsidR="00610123">
        <w:rPr>
          <w:sz w:val="28"/>
          <w:szCs w:val="28"/>
        </w:rPr>
        <w:t xml:space="preserve"> </w:t>
      </w:r>
    </w:p>
    <w:p w:rsidR="000416FE" w:rsidRDefault="009635B9" w:rsidP="00914533">
      <w:pPr>
        <w:jc w:val="both"/>
        <w:rPr>
          <w:sz w:val="28"/>
          <w:szCs w:val="28"/>
        </w:rPr>
      </w:pPr>
      <w:r>
        <w:rPr>
          <w:sz w:val="28"/>
          <w:szCs w:val="28"/>
        </w:rPr>
        <w:tab/>
        <w:t>Пр</w:t>
      </w:r>
      <w:r w:rsidR="006C6836">
        <w:rPr>
          <w:sz w:val="28"/>
          <w:szCs w:val="28"/>
        </w:rPr>
        <w:t>о</w:t>
      </w:r>
      <w:r w:rsidR="00BA34DB">
        <w:rPr>
          <w:sz w:val="28"/>
          <w:szCs w:val="28"/>
        </w:rPr>
        <w:t xml:space="preserve">веден </w:t>
      </w:r>
      <w:r>
        <w:rPr>
          <w:sz w:val="28"/>
          <w:szCs w:val="28"/>
        </w:rPr>
        <w:t xml:space="preserve"> капитальный ремонт кровли </w:t>
      </w:r>
      <w:r w:rsidR="001D6F3A">
        <w:rPr>
          <w:sz w:val="28"/>
          <w:szCs w:val="28"/>
        </w:rPr>
        <w:t>на сумму 7</w:t>
      </w:r>
      <w:r w:rsidR="00370F9B">
        <w:rPr>
          <w:sz w:val="28"/>
          <w:szCs w:val="28"/>
        </w:rPr>
        <w:t>,36 млн</w:t>
      </w:r>
      <w:r w:rsidR="006C6836">
        <w:rPr>
          <w:sz w:val="28"/>
          <w:szCs w:val="28"/>
        </w:rPr>
        <w:t xml:space="preserve">. рублей </w:t>
      </w:r>
      <w:r>
        <w:rPr>
          <w:sz w:val="28"/>
          <w:szCs w:val="28"/>
        </w:rPr>
        <w:t>в МОУ школа-интернат с.</w:t>
      </w:r>
      <w:r w:rsidR="00F671F6">
        <w:rPr>
          <w:sz w:val="28"/>
          <w:szCs w:val="28"/>
        </w:rPr>
        <w:t xml:space="preserve"> </w:t>
      </w:r>
      <w:r>
        <w:rPr>
          <w:sz w:val="28"/>
          <w:szCs w:val="28"/>
        </w:rPr>
        <w:t>Русское</w:t>
      </w:r>
      <w:r w:rsidR="00BA34DB">
        <w:rPr>
          <w:sz w:val="28"/>
          <w:szCs w:val="28"/>
        </w:rPr>
        <w:t>.</w:t>
      </w:r>
    </w:p>
    <w:p w:rsidR="003D1CAF" w:rsidRDefault="00BA34DB" w:rsidP="00914533">
      <w:pPr>
        <w:jc w:val="both"/>
        <w:rPr>
          <w:sz w:val="28"/>
          <w:szCs w:val="28"/>
        </w:rPr>
      </w:pPr>
      <w:r>
        <w:rPr>
          <w:sz w:val="28"/>
          <w:szCs w:val="28"/>
        </w:rPr>
        <w:tab/>
        <w:t>Благоустроены территории</w:t>
      </w:r>
      <w:r w:rsidR="001D6F3A">
        <w:rPr>
          <w:sz w:val="28"/>
          <w:szCs w:val="28"/>
        </w:rPr>
        <w:t xml:space="preserve"> в образовательных учреждениях: МКОУ СОШ №7 п.</w:t>
      </w:r>
      <w:r w:rsidR="00F671F6">
        <w:rPr>
          <w:sz w:val="28"/>
          <w:szCs w:val="28"/>
        </w:rPr>
        <w:t xml:space="preserve"> </w:t>
      </w:r>
      <w:r w:rsidR="001D6F3A">
        <w:rPr>
          <w:sz w:val="28"/>
          <w:szCs w:val="28"/>
        </w:rPr>
        <w:t>Балтийский на сумму 3</w:t>
      </w:r>
      <w:r w:rsidR="00370F9B">
        <w:rPr>
          <w:sz w:val="28"/>
          <w:szCs w:val="28"/>
        </w:rPr>
        <w:t>,8 млн</w:t>
      </w:r>
      <w:r w:rsidR="001D6F3A">
        <w:rPr>
          <w:sz w:val="28"/>
          <w:szCs w:val="28"/>
        </w:rPr>
        <w:t>. рублей, ООШ № 25 ст.</w:t>
      </w:r>
      <w:r w:rsidR="00F671F6">
        <w:rPr>
          <w:sz w:val="28"/>
          <w:szCs w:val="28"/>
        </w:rPr>
        <w:t xml:space="preserve"> </w:t>
      </w:r>
      <w:r w:rsidR="001D6F3A">
        <w:rPr>
          <w:sz w:val="28"/>
          <w:szCs w:val="28"/>
        </w:rPr>
        <w:t>Курская на сумму 2</w:t>
      </w:r>
      <w:r w:rsidR="00370F9B">
        <w:rPr>
          <w:sz w:val="28"/>
          <w:szCs w:val="28"/>
        </w:rPr>
        <w:t>,4 млн</w:t>
      </w:r>
      <w:r w:rsidR="001D6F3A">
        <w:rPr>
          <w:sz w:val="28"/>
          <w:szCs w:val="28"/>
        </w:rPr>
        <w:t>. рублей.</w:t>
      </w:r>
    </w:p>
    <w:p w:rsidR="003D1CAF" w:rsidRDefault="003D1CAF" w:rsidP="003D1CAF">
      <w:pPr>
        <w:pStyle w:val="210"/>
        <w:shd w:val="clear" w:color="auto" w:fill="auto"/>
        <w:spacing w:before="0" w:after="0" w:line="322" w:lineRule="exact"/>
        <w:ind w:firstLine="740"/>
        <w:jc w:val="both"/>
      </w:pPr>
      <w:r>
        <w:t xml:space="preserve">В рамках реализации постановления Правительства Российской Федерации от 02 августа 2020 года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установлено видеонаблюдение в МКОУ СОШ № 13 п. Мирный, МКОУ ООШ № 19 х. Привольный. </w:t>
      </w:r>
    </w:p>
    <w:p w:rsidR="003D1CAF" w:rsidRDefault="003D1CAF" w:rsidP="003D1CAF">
      <w:pPr>
        <w:pStyle w:val="210"/>
        <w:shd w:val="clear" w:color="auto" w:fill="auto"/>
        <w:spacing w:before="0" w:after="0" w:line="322" w:lineRule="exact"/>
        <w:ind w:firstLine="740"/>
        <w:jc w:val="both"/>
      </w:pPr>
      <w:r>
        <w:t>Организовано оказание услуг по организации охраны и обеспечению безопасности круглосуточно в следующих учреждениях МКОУ СОШ № 1 ст. Курской, МКОУ СОШ № 2 ст. Курской, МКОУ СОШ № 5 с. Эдиссия, МОУ школе-интернате с. Русского. В 19 школах охрана сотрудниками ЧОП осуществляется в ночное время суток.</w:t>
      </w:r>
    </w:p>
    <w:p w:rsidR="003D1CAF" w:rsidRDefault="003D1CAF" w:rsidP="003D1CAF">
      <w:pPr>
        <w:pStyle w:val="210"/>
        <w:shd w:val="clear" w:color="auto" w:fill="auto"/>
        <w:spacing w:before="0" w:after="0" w:line="322" w:lineRule="exact"/>
        <w:ind w:firstLine="740"/>
        <w:jc w:val="both"/>
      </w:pPr>
      <w:r>
        <w:t>Разработаны проекты на замену газовых счетчиков в МОУ СОШ № 3 с. Каново, МКОУ СОШ № 22 х. Зайцево, МДОУ № 12 ст. Курская на сумму 237</w:t>
      </w:r>
      <w:r w:rsidR="00605CBD">
        <w:t>,0 тыс. </w:t>
      </w:r>
      <w:r>
        <w:t>рублей.</w:t>
      </w:r>
    </w:p>
    <w:p w:rsidR="003D1CAF" w:rsidRDefault="003D1CAF" w:rsidP="00605CBD">
      <w:pPr>
        <w:pStyle w:val="210"/>
        <w:shd w:val="clear" w:color="auto" w:fill="auto"/>
        <w:spacing w:before="0" w:after="0" w:line="322" w:lineRule="exact"/>
        <w:ind w:firstLine="740"/>
        <w:jc w:val="both"/>
      </w:pPr>
      <w:r>
        <w:t>Разработана проектно-сметная документация на капитальный ремонт системы отопления в здании МОУ СОШ № 6 с. Полтавское на сумму 60</w:t>
      </w:r>
      <w:r w:rsidR="00605CBD">
        <w:t>,0 тыс.</w:t>
      </w:r>
      <w:r>
        <w:t xml:space="preserve"> рублей.</w:t>
      </w:r>
    </w:p>
    <w:p w:rsidR="003D1CAF" w:rsidRDefault="003D1CAF" w:rsidP="003D1CAF">
      <w:pPr>
        <w:pStyle w:val="210"/>
        <w:shd w:val="clear" w:color="auto" w:fill="auto"/>
        <w:spacing w:before="0" w:after="0" w:line="322" w:lineRule="exact"/>
        <w:ind w:firstLine="740"/>
        <w:jc w:val="both"/>
      </w:pPr>
      <w:r>
        <w:t>Разработана проектно-сметная документация на капитальный ремонт кровли в МКОУ СОШ № 5 с. Эдиссия на сумму 180</w:t>
      </w:r>
      <w:r w:rsidR="00605CBD">
        <w:t>,0 тыс.</w:t>
      </w:r>
      <w:r>
        <w:t xml:space="preserve"> рублей.</w:t>
      </w:r>
    </w:p>
    <w:p w:rsidR="003D1CAF" w:rsidRDefault="003D1CAF" w:rsidP="003D1CAF">
      <w:pPr>
        <w:pStyle w:val="210"/>
        <w:shd w:val="clear" w:color="auto" w:fill="auto"/>
        <w:spacing w:before="0" w:after="0" w:line="322" w:lineRule="exact"/>
        <w:ind w:firstLine="740"/>
        <w:jc w:val="both"/>
      </w:pPr>
      <w:r w:rsidRPr="001279BE">
        <w:t>Приобретены и установлены электрические печи в МДОУ № 4 п. Мирный, МДОУ № 11 ст. Курская, МДОУ № 18 ст. Галюгаевская, МДОУ № 19 с. Русское на сумму 258</w:t>
      </w:r>
      <w:r w:rsidR="00605CBD">
        <w:t>,5 тыс.</w:t>
      </w:r>
      <w:r w:rsidRPr="001279BE">
        <w:t xml:space="preserve"> рублей.</w:t>
      </w:r>
    </w:p>
    <w:p w:rsidR="003D1CAF" w:rsidRDefault="003D1CAF" w:rsidP="003D1CAF">
      <w:pPr>
        <w:pStyle w:val="210"/>
        <w:shd w:val="clear" w:color="auto" w:fill="auto"/>
        <w:spacing w:before="0" w:after="0" w:line="322" w:lineRule="exact"/>
        <w:ind w:firstLine="740"/>
        <w:jc w:val="both"/>
      </w:pPr>
      <w:r>
        <w:t>В образовательных учреждениях выполнены следующие работы:</w:t>
      </w:r>
    </w:p>
    <w:p w:rsidR="003D1CAF" w:rsidRDefault="003D1CAF" w:rsidP="00230421">
      <w:pPr>
        <w:pStyle w:val="210"/>
        <w:shd w:val="clear" w:color="auto" w:fill="auto"/>
        <w:spacing w:before="0" w:after="0" w:line="322" w:lineRule="exact"/>
        <w:jc w:val="both"/>
      </w:pPr>
      <w:r w:rsidRPr="00934534">
        <w:t>ремонт буфетов в следующих образовательных учреждениях: в МКОУ ООШ</w:t>
      </w:r>
      <w:r w:rsidR="0030305B">
        <w:t xml:space="preserve"> № 19 х. Привольный на сумму 1,1 млн.</w:t>
      </w:r>
      <w:r w:rsidRPr="00934534">
        <w:t xml:space="preserve"> рублей, МКОУ СОШ № 15 х. Дыдымкин на сумму 234</w:t>
      </w:r>
      <w:r w:rsidR="0030305B">
        <w:t>,3 тыс.</w:t>
      </w:r>
      <w:r w:rsidRPr="00934534">
        <w:t xml:space="preserve"> рублей;</w:t>
      </w:r>
    </w:p>
    <w:p w:rsidR="003D1CAF" w:rsidRDefault="003D1CAF" w:rsidP="0030305B">
      <w:pPr>
        <w:pStyle w:val="210"/>
        <w:shd w:val="clear" w:color="auto" w:fill="auto"/>
        <w:spacing w:before="0" w:after="0" w:line="322" w:lineRule="exact"/>
        <w:ind w:firstLine="740"/>
        <w:jc w:val="both"/>
      </w:pPr>
      <w:r>
        <w:t>поставлена модульная конструкция для приема пищи в МКОУ СОШ № 16 с. Пролетарское на сумму 2</w:t>
      </w:r>
      <w:r w:rsidR="0030305B">
        <w:t>,2 млн.р</w:t>
      </w:r>
      <w:r>
        <w:t>ублей;</w:t>
      </w:r>
    </w:p>
    <w:p w:rsidR="003D1CAF" w:rsidRDefault="003D1CAF" w:rsidP="003D1CAF">
      <w:pPr>
        <w:pStyle w:val="210"/>
        <w:shd w:val="clear" w:color="auto" w:fill="auto"/>
        <w:spacing w:before="0" w:after="0" w:line="322" w:lineRule="exact"/>
        <w:ind w:firstLine="740"/>
        <w:jc w:val="both"/>
      </w:pPr>
      <w:r>
        <w:t>замена дверей в здании МКДОУ № 20 с. Полтавское на сумму 245</w:t>
      </w:r>
      <w:r w:rsidR="0030305B">
        <w:t>,0 тыс.</w:t>
      </w:r>
      <w:r>
        <w:t xml:space="preserve"> рублей;</w:t>
      </w:r>
    </w:p>
    <w:p w:rsidR="003D1CAF" w:rsidRDefault="003D1CAF" w:rsidP="003D1CAF">
      <w:pPr>
        <w:pStyle w:val="210"/>
        <w:shd w:val="clear" w:color="auto" w:fill="auto"/>
        <w:spacing w:before="0" w:after="0" w:line="322" w:lineRule="exact"/>
        <w:ind w:firstLine="740"/>
        <w:jc w:val="both"/>
      </w:pPr>
      <w:r>
        <w:t>устройство выгребной ямы в МКДОУ № 9 «Ромашка» п. Рощино на сумму 422</w:t>
      </w:r>
      <w:r w:rsidR="00016646">
        <w:t>,4тыс.</w:t>
      </w:r>
      <w:r>
        <w:t xml:space="preserve"> рублей;</w:t>
      </w:r>
    </w:p>
    <w:p w:rsidR="003D1CAF" w:rsidRDefault="003D1CAF" w:rsidP="003D1CAF">
      <w:pPr>
        <w:pStyle w:val="210"/>
        <w:shd w:val="clear" w:color="auto" w:fill="auto"/>
        <w:spacing w:before="0" w:after="0" w:line="322" w:lineRule="exact"/>
        <w:ind w:firstLine="740"/>
        <w:jc w:val="both"/>
      </w:pPr>
      <w:r>
        <w:t>ремонт кабинетов под Точку Роста в МКОУ СОШ № 4 с. Ростовановка на сумму 731</w:t>
      </w:r>
      <w:r w:rsidR="00016646">
        <w:t>,3 тыс.</w:t>
      </w:r>
      <w:r>
        <w:t xml:space="preserve"> рублей, МКОУ СОШ № 8 с. Русское на сумму 921</w:t>
      </w:r>
      <w:r w:rsidR="00016646">
        <w:t xml:space="preserve">,2 </w:t>
      </w:r>
      <w:r>
        <w:t>рублей;</w:t>
      </w:r>
    </w:p>
    <w:p w:rsidR="003D1CAF" w:rsidRDefault="003D1CAF" w:rsidP="003D1CAF">
      <w:pPr>
        <w:pStyle w:val="210"/>
        <w:shd w:val="clear" w:color="auto" w:fill="auto"/>
        <w:spacing w:before="0" w:after="0" w:line="322" w:lineRule="exact"/>
        <w:ind w:firstLine="740"/>
        <w:jc w:val="both"/>
      </w:pPr>
      <w:r>
        <w:t>установлен пожарный гидрант в МКОУ СОШ № 13 п. Мирный на сумму 189</w:t>
      </w:r>
      <w:r w:rsidR="00016646">
        <w:t>,0 тыс.</w:t>
      </w:r>
      <w:r>
        <w:t xml:space="preserve"> рублей;</w:t>
      </w:r>
    </w:p>
    <w:p w:rsidR="003D1CAF" w:rsidRDefault="003D1CAF" w:rsidP="003D1CAF">
      <w:pPr>
        <w:pStyle w:val="210"/>
        <w:shd w:val="clear" w:color="auto" w:fill="auto"/>
        <w:spacing w:before="0" w:after="0" w:line="322" w:lineRule="exact"/>
        <w:ind w:firstLine="740"/>
        <w:jc w:val="both"/>
      </w:pPr>
      <w:r>
        <w:t>осуществлен ремонт приточно-вытяжной системы в МОУ СОШ № 17 с. Серноводское на сумму 430</w:t>
      </w:r>
      <w:r w:rsidR="006B7FC6">
        <w:t xml:space="preserve">,0 тычс. </w:t>
      </w:r>
      <w:r>
        <w:t>рублей, МДОУ № 21 с. Эдиссия на сумму 228</w:t>
      </w:r>
      <w:r w:rsidR="006B7FC6">
        <w:t>,0 тыс.</w:t>
      </w:r>
      <w:r>
        <w:t xml:space="preserve"> рублей;</w:t>
      </w:r>
    </w:p>
    <w:p w:rsidR="003D1CAF" w:rsidRDefault="003D1CAF" w:rsidP="003D1CAF">
      <w:pPr>
        <w:pStyle w:val="210"/>
        <w:shd w:val="clear" w:color="auto" w:fill="auto"/>
        <w:spacing w:before="0" w:after="0" w:line="322" w:lineRule="exact"/>
        <w:ind w:firstLine="740"/>
        <w:jc w:val="both"/>
      </w:pPr>
      <w:r>
        <w:t>ремонт пищеблока и гаража на сумму 233</w:t>
      </w:r>
      <w:r w:rsidR="006B7FC6">
        <w:t>,4 тыс.</w:t>
      </w:r>
      <w:r>
        <w:t xml:space="preserve"> рублей;</w:t>
      </w:r>
    </w:p>
    <w:p w:rsidR="003D1CAF" w:rsidRDefault="003D1CAF" w:rsidP="003D1CAF">
      <w:pPr>
        <w:pStyle w:val="210"/>
        <w:shd w:val="clear" w:color="auto" w:fill="auto"/>
        <w:spacing w:before="0" w:after="0" w:line="322" w:lineRule="exact"/>
        <w:ind w:firstLine="740"/>
        <w:jc w:val="both"/>
      </w:pPr>
      <w:r>
        <w:t>ремонт водопровода и канализации в филиале МОУ СОШ № 6 х. Кировский на сумму 67</w:t>
      </w:r>
      <w:r w:rsidR="006B7FC6">
        <w:t>,8 тыс.</w:t>
      </w:r>
      <w:r>
        <w:t xml:space="preserve"> рублей;</w:t>
      </w:r>
    </w:p>
    <w:p w:rsidR="003D1CAF" w:rsidRDefault="003D1CAF" w:rsidP="003D1CAF">
      <w:pPr>
        <w:pStyle w:val="210"/>
        <w:shd w:val="clear" w:color="auto" w:fill="auto"/>
        <w:spacing w:before="0" w:after="0" w:line="322" w:lineRule="exact"/>
        <w:ind w:firstLine="740"/>
        <w:jc w:val="both"/>
      </w:pPr>
      <w:r>
        <w:t>ремонт освещения в МКОУ ООШ № 19 х. Привольный на сумму 35</w:t>
      </w:r>
      <w:r w:rsidR="006B7FC6">
        <w:t>,0 тыс.</w:t>
      </w:r>
      <w:r>
        <w:t xml:space="preserve"> рублей;</w:t>
      </w:r>
    </w:p>
    <w:p w:rsidR="003D1CAF" w:rsidRDefault="003D1CAF" w:rsidP="003D1CAF">
      <w:pPr>
        <w:pStyle w:val="210"/>
        <w:shd w:val="clear" w:color="auto" w:fill="auto"/>
        <w:spacing w:before="0" w:after="0" w:line="322" w:lineRule="exact"/>
        <w:ind w:firstLine="740"/>
        <w:jc w:val="both"/>
      </w:pPr>
      <w:r>
        <w:t>ремонт цоколя в здании МОУ СОШ № 18 с. Уваровское на сумму 342</w:t>
      </w:r>
      <w:r w:rsidR="006B7FC6">
        <w:t>,49 тыс.</w:t>
      </w:r>
      <w:r>
        <w:t xml:space="preserve"> рублей; </w:t>
      </w:r>
    </w:p>
    <w:p w:rsidR="003D1CAF" w:rsidRDefault="003D1CAF" w:rsidP="003D1CAF">
      <w:pPr>
        <w:pStyle w:val="210"/>
        <w:shd w:val="clear" w:color="auto" w:fill="auto"/>
        <w:spacing w:before="0" w:after="0" w:line="322" w:lineRule="exact"/>
        <w:ind w:firstLine="740"/>
        <w:jc w:val="both"/>
      </w:pPr>
      <w:r>
        <w:t>замена канализации в здании МКОУ СОШ № 20 х. Бугулов на сумму 110</w:t>
      </w:r>
      <w:r w:rsidR="006B7FC6">
        <w:t>,56 тыс.</w:t>
      </w:r>
      <w:r>
        <w:t xml:space="preserve"> рублей;</w:t>
      </w:r>
    </w:p>
    <w:p w:rsidR="003D1CAF" w:rsidRDefault="003D1CAF" w:rsidP="003D1CAF">
      <w:pPr>
        <w:pStyle w:val="210"/>
        <w:shd w:val="clear" w:color="auto" w:fill="auto"/>
        <w:spacing w:before="0" w:after="0" w:line="322" w:lineRule="exact"/>
        <w:ind w:firstLine="740"/>
        <w:jc w:val="both"/>
      </w:pPr>
      <w:r>
        <w:t>замена системы отопления в здании МКОУ СОШ № 12 х. Графский на сумму 521</w:t>
      </w:r>
      <w:r w:rsidR="006B7FC6">
        <w:t>,3 тыс.</w:t>
      </w:r>
      <w:r>
        <w:t xml:space="preserve"> рублей;</w:t>
      </w:r>
    </w:p>
    <w:p w:rsidR="003D1CAF" w:rsidRDefault="003D1CAF" w:rsidP="003D1CAF">
      <w:pPr>
        <w:pStyle w:val="210"/>
        <w:shd w:val="clear" w:color="auto" w:fill="auto"/>
        <w:spacing w:before="0" w:after="0" w:line="322" w:lineRule="exact"/>
        <w:ind w:firstLine="740"/>
        <w:jc w:val="both"/>
      </w:pPr>
      <w:r>
        <w:t>ремонт части административного здания МКОУ СОШ № 12 х. Графский на сумму 149</w:t>
      </w:r>
      <w:r w:rsidR="0041534A">
        <w:t>,7</w:t>
      </w:r>
      <w:r w:rsidR="00E13BCE">
        <w:t xml:space="preserve"> тыс.</w:t>
      </w:r>
      <w:r>
        <w:t xml:space="preserve"> рублей;</w:t>
      </w:r>
    </w:p>
    <w:p w:rsidR="003D1CAF" w:rsidRDefault="003D1CAF" w:rsidP="003D1CAF">
      <w:pPr>
        <w:pStyle w:val="210"/>
        <w:shd w:val="clear" w:color="auto" w:fill="auto"/>
        <w:spacing w:before="0" w:after="0" w:line="322" w:lineRule="exact"/>
        <w:ind w:firstLine="740"/>
        <w:jc w:val="both"/>
      </w:pPr>
      <w:r>
        <w:t>устройство выгребной ямы в МКОУ СОШ № 12 х. Графский на сумму 173</w:t>
      </w:r>
      <w:r w:rsidR="00E13BCE">
        <w:t>,2 тыс.</w:t>
      </w:r>
      <w:r>
        <w:t xml:space="preserve"> рублей;</w:t>
      </w:r>
    </w:p>
    <w:p w:rsidR="003D1CAF" w:rsidRDefault="003D1CAF" w:rsidP="003D1CAF">
      <w:pPr>
        <w:pStyle w:val="210"/>
        <w:shd w:val="clear" w:color="auto" w:fill="auto"/>
        <w:spacing w:before="0" w:after="0" w:line="322" w:lineRule="exact"/>
        <w:ind w:firstLine="740"/>
        <w:jc w:val="both"/>
      </w:pPr>
      <w:r>
        <w:t>ремонт системы освещения в МКОУ СОШ № 7 п. Балтийский на сумму 58</w:t>
      </w:r>
      <w:r w:rsidR="00E13BCE">
        <w:t>,5 тыс. рублей</w:t>
      </w:r>
      <w:r>
        <w:t>;</w:t>
      </w:r>
    </w:p>
    <w:p w:rsidR="003D1CAF" w:rsidRDefault="003D1CAF" w:rsidP="003D1CAF">
      <w:pPr>
        <w:pStyle w:val="210"/>
        <w:shd w:val="clear" w:color="auto" w:fill="auto"/>
        <w:spacing w:before="0" w:after="0" w:line="322" w:lineRule="exact"/>
        <w:ind w:firstLine="740"/>
        <w:jc w:val="both"/>
      </w:pPr>
      <w:r>
        <w:t>устройство системы водоотведения в МДОУ № 8 с. Руссое на сумму 154</w:t>
      </w:r>
      <w:r w:rsidR="00E13BCE">
        <w:t>,4 тыс.</w:t>
      </w:r>
      <w:r w:rsidR="00FE5619">
        <w:t xml:space="preserve"> рубля</w:t>
      </w:r>
      <w:r>
        <w:t>;</w:t>
      </w:r>
    </w:p>
    <w:p w:rsidR="003D1CAF" w:rsidRDefault="003D1CAF" w:rsidP="003D1CAF">
      <w:pPr>
        <w:pStyle w:val="210"/>
        <w:shd w:val="clear" w:color="auto" w:fill="auto"/>
        <w:spacing w:before="0" w:after="0" w:line="322" w:lineRule="exact"/>
        <w:ind w:firstLine="740"/>
        <w:jc w:val="both"/>
      </w:pPr>
      <w:r>
        <w:t>благоустройство территории МДОУ № 2 ст. Курская на сумму 470</w:t>
      </w:r>
      <w:r w:rsidR="00FE5619">
        <w:t>,9 тыс.</w:t>
      </w:r>
      <w:r>
        <w:t xml:space="preserve"> рублей;</w:t>
      </w:r>
    </w:p>
    <w:p w:rsidR="003D1CAF" w:rsidRDefault="003D1CAF" w:rsidP="003D1CAF">
      <w:pPr>
        <w:pStyle w:val="210"/>
        <w:shd w:val="clear" w:color="auto" w:fill="auto"/>
        <w:spacing w:before="0" w:after="0" w:line="322" w:lineRule="exact"/>
        <w:ind w:firstLine="740"/>
        <w:jc w:val="both"/>
      </w:pPr>
      <w:r>
        <w:t>устройство отмостки и тротуарных дорожек на территории МКДОУ № 9 п. Рощино на сумму 269</w:t>
      </w:r>
      <w:r w:rsidR="00FE5619">
        <w:t>,1тыс.</w:t>
      </w:r>
      <w:r>
        <w:t xml:space="preserve"> рублей;</w:t>
      </w:r>
    </w:p>
    <w:p w:rsidR="003D1CAF" w:rsidRDefault="003D1CAF" w:rsidP="003D1CAF">
      <w:pPr>
        <w:pStyle w:val="210"/>
        <w:shd w:val="clear" w:color="auto" w:fill="auto"/>
        <w:spacing w:before="0" w:after="0" w:line="322" w:lineRule="exact"/>
        <w:ind w:firstLine="740"/>
        <w:jc w:val="both"/>
      </w:pPr>
      <w:r>
        <w:t>ремонт цоколя здания МКДОУ № 9 п. Рощино на сумму 161</w:t>
      </w:r>
      <w:r w:rsidR="00FE5619">
        <w:t>,1 тыс. рублей</w:t>
      </w:r>
      <w:r>
        <w:t>;</w:t>
      </w:r>
    </w:p>
    <w:p w:rsidR="003D1CAF" w:rsidRDefault="003D1CAF" w:rsidP="003D1CAF">
      <w:pPr>
        <w:pStyle w:val="210"/>
        <w:shd w:val="clear" w:color="auto" w:fill="auto"/>
        <w:spacing w:before="0" w:after="0" w:line="322" w:lineRule="exact"/>
        <w:ind w:firstLine="740"/>
        <w:jc w:val="both"/>
      </w:pPr>
      <w:r>
        <w:t>ремонт кровли гаража и мастерских в МКОУ СОШ № 11 ст. Галюгаевской на сумму 1</w:t>
      </w:r>
      <w:r w:rsidR="00FE5619">
        <w:t>,1 млн.</w:t>
      </w:r>
      <w:r>
        <w:t xml:space="preserve"> рублей;</w:t>
      </w:r>
    </w:p>
    <w:p w:rsidR="003D1CAF" w:rsidRDefault="003D1CAF" w:rsidP="003D1CAF">
      <w:pPr>
        <w:pStyle w:val="210"/>
        <w:shd w:val="clear" w:color="auto" w:fill="auto"/>
        <w:spacing w:before="0" w:after="0" w:line="322" w:lineRule="exact"/>
        <w:ind w:firstLine="740"/>
        <w:jc w:val="both"/>
      </w:pPr>
      <w:r>
        <w:t>устройство трех теневых навесов на территории МКДОУ № 7 х. Дыдымкин на сумму 523</w:t>
      </w:r>
      <w:r w:rsidR="00FE5619">
        <w:t>,9 тыс</w:t>
      </w:r>
      <w:r w:rsidR="002E38DB">
        <w:t>.</w:t>
      </w:r>
      <w:r w:rsidR="00FE5619">
        <w:t xml:space="preserve"> рублей</w:t>
      </w:r>
      <w:r>
        <w:t>;</w:t>
      </w:r>
    </w:p>
    <w:p w:rsidR="003D1CAF" w:rsidRDefault="003D1CAF" w:rsidP="003D1CAF">
      <w:pPr>
        <w:pStyle w:val="210"/>
        <w:shd w:val="clear" w:color="auto" w:fill="auto"/>
        <w:spacing w:before="0" w:after="0" w:line="322" w:lineRule="exact"/>
        <w:ind w:firstLine="740"/>
        <w:jc w:val="both"/>
      </w:pPr>
      <w:r>
        <w:t>устройство асфальтного покрытия на территории МКДОУ № 7 х. Дыдымкин на сумму 1</w:t>
      </w:r>
      <w:r w:rsidR="00FE5619">
        <w:t>,3 тыс.</w:t>
      </w:r>
      <w:r w:rsidR="002E38DB">
        <w:t xml:space="preserve"> рублей</w:t>
      </w:r>
      <w:r>
        <w:t>;</w:t>
      </w:r>
    </w:p>
    <w:p w:rsidR="003D1CAF" w:rsidRDefault="003D1CAF" w:rsidP="003D1CAF">
      <w:pPr>
        <w:pStyle w:val="210"/>
        <w:shd w:val="clear" w:color="auto" w:fill="auto"/>
        <w:spacing w:before="0" w:after="0" w:line="322" w:lineRule="exact"/>
        <w:ind w:firstLine="740"/>
        <w:jc w:val="both"/>
      </w:pPr>
      <w:r>
        <w:t>ремонт здания мастерских МКОУ СОШ № 4 с. Ростовановского на сумму 1</w:t>
      </w:r>
      <w:r w:rsidR="002E38DB">
        <w:t>,08 млн. рублей</w:t>
      </w:r>
      <w:r>
        <w:t>.</w:t>
      </w:r>
    </w:p>
    <w:p w:rsidR="003D1CAF" w:rsidRDefault="003D1CAF" w:rsidP="003D1CAF">
      <w:pPr>
        <w:pStyle w:val="210"/>
        <w:shd w:val="clear" w:color="auto" w:fill="auto"/>
        <w:spacing w:before="0" w:after="0" w:line="322" w:lineRule="exact"/>
        <w:ind w:firstLine="740"/>
        <w:jc w:val="both"/>
      </w:pPr>
      <w:r>
        <w:t>замена электропроводки на третьем этаже в МКОУ СОШ № 11 ст. Галюгаевская на сумму 994</w:t>
      </w:r>
      <w:r w:rsidR="002E38DB">
        <w:t>,9 тыс.</w:t>
      </w:r>
      <w:r>
        <w:t xml:space="preserve"> рублей.</w:t>
      </w:r>
    </w:p>
    <w:p w:rsidR="003D1CAF" w:rsidRPr="004B369B" w:rsidRDefault="003D1CAF" w:rsidP="003D1CAF">
      <w:pPr>
        <w:jc w:val="both"/>
        <w:rPr>
          <w:sz w:val="28"/>
          <w:szCs w:val="28"/>
          <w:u w:val="single"/>
        </w:rPr>
      </w:pPr>
      <w:r>
        <w:rPr>
          <w:sz w:val="28"/>
          <w:szCs w:val="28"/>
        </w:rPr>
        <w:tab/>
      </w:r>
      <w:r w:rsidRPr="004B369B">
        <w:rPr>
          <w:sz w:val="28"/>
          <w:szCs w:val="28"/>
        </w:rPr>
        <w:t xml:space="preserve">В результате комплекса мер, направленных на исполнение Указов Президента средняя заработная плата педагогических работников образовательных организаций </w:t>
      </w:r>
      <w:r>
        <w:rPr>
          <w:sz w:val="28"/>
          <w:szCs w:val="28"/>
        </w:rPr>
        <w:t>в</w:t>
      </w:r>
      <w:r w:rsidRPr="004B369B">
        <w:rPr>
          <w:sz w:val="28"/>
          <w:szCs w:val="28"/>
        </w:rPr>
        <w:t xml:space="preserve"> 2020</w:t>
      </w:r>
      <w:r>
        <w:rPr>
          <w:sz w:val="28"/>
          <w:szCs w:val="28"/>
        </w:rPr>
        <w:t xml:space="preserve"> году</w:t>
      </w:r>
      <w:r w:rsidRPr="004B369B">
        <w:rPr>
          <w:sz w:val="28"/>
          <w:szCs w:val="28"/>
        </w:rPr>
        <w:t xml:space="preserve"> составляет:</w:t>
      </w:r>
    </w:p>
    <w:p w:rsidR="003D1CAF" w:rsidRPr="004B369B" w:rsidRDefault="003C0E59" w:rsidP="003D1CAF">
      <w:pPr>
        <w:jc w:val="both"/>
        <w:rPr>
          <w:sz w:val="28"/>
          <w:szCs w:val="28"/>
        </w:rPr>
      </w:pPr>
      <w:r>
        <w:rPr>
          <w:b/>
          <w:sz w:val="28"/>
          <w:szCs w:val="28"/>
        </w:rPr>
        <w:tab/>
      </w:r>
      <w:r w:rsidR="003D1CAF" w:rsidRPr="004B369B">
        <w:rPr>
          <w:sz w:val="28"/>
          <w:szCs w:val="28"/>
        </w:rPr>
        <w:t>Средняя заработная плата учителей о</w:t>
      </w:r>
      <w:r>
        <w:rPr>
          <w:sz w:val="28"/>
          <w:szCs w:val="28"/>
        </w:rPr>
        <w:t xml:space="preserve">бщеобразовательных учреждений </w:t>
      </w:r>
      <w:r w:rsidR="003D1CAF">
        <w:rPr>
          <w:sz w:val="28"/>
          <w:szCs w:val="28"/>
        </w:rPr>
        <w:t>28 203,09 рублей</w:t>
      </w:r>
      <w:r w:rsidR="003D1CAF" w:rsidRPr="004B369B">
        <w:rPr>
          <w:sz w:val="28"/>
          <w:szCs w:val="28"/>
        </w:rPr>
        <w:t>;</w:t>
      </w:r>
    </w:p>
    <w:p w:rsidR="003D1CAF" w:rsidRPr="004B369B" w:rsidRDefault="003D1CAF" w:rsidP="003D1CAF">
      <w:pPr>
        <w:jc w:val="both"/>
        <w:rPr>
          <w:sz w:val="28"/>
          <w:szCs w:val="28"/>
        </w:rPr>
      </w:pPr>
      <w:r w:rsidRPr="004B369B">
        <w:rPr>
          <w:b/>
          <w:sz w:val="28"/>
          <w:szCs w:val="28"/>
        </w:rPr>
        <w:tab/>
      </w:r>
      <w:r w:rsidRPr="004B369B">
        <w:rPr>
          <w:sz w:val="28"/>
          <w:szCs w:val="28"/>
        </w:rPr>
        <w:t xml:space="preserve">Средняя заработная плата педагогических работников учреждений дополнительного образования </w:t>
      </w:r>
      <w:r w:rsidR="003C0E59">
        <w:rPr>
          <w:sz w:val="28"/>
          <w:szCs w:val="28"/>
        </w:rPr>
        <w:t>28 217,74</w:t>
      </w:r>
      <w:r w:rsidRPr="004B369B">
        <w:rPr>
          <w:sz w:val="28"/>
          <w:szCs w:val="28"/>
        </w:rPr>
        <w:t xml:space="preserve"> рублей;</w:t>
      </w:r>
    </w:p>
    <w:p w:rsidR="003D1CAF" w:rsidRPr="004B369B" w:rsidRDefault="003D1CAF" w:rsidP="003D1CAF">
      <w:pPr>
        <w:jc w:val="both"/>
        <w:rPr>
          <w:b/>
          <w:sz w:val="28"/>
          <w:szCs w:val="28"/>
        </w:rPr>
      </w:pPr>
      <w:r w:rsidRPr="004B369B">
        <w:rPr>
          <w:sz w:val="28"/>
          <w:szCs w:val="28"/>
        </w:rPr>
        <w:tab/>
        <w:t xml:space="preserve">Средняя заработная плата педагогических работников дошкольного образования </w:t>
      </w:r>
      <w:r>
        <w:rPr>
          <w:sz w:val="28"/>
          <w:szCs w:val="28"/>
        </w:rPr>
        <w:t xml:space="preserve">25 537,47 </w:t>
      </w:r>
      <w:r w:rsidRPr="004B369B">
        <w:rPr>
          <w:sz w:val="28"/>
          <w:szCs w:val="28"/>
        </w:rPr>
        <w:t>рублей.</w:t>
      </w:r>
    </w:p>
    <w:p w:rsidR="006465C5" w:rsidRDefault="003D1CAF" w:rsidP="003D1CAF">
      <w:pPr>
        <w:widowControl/>
        <w:jc w:val="both"/>
        <w:rPr>
          <w:rFonts w:eastAsia="Times New Roman" w:cs="Times New Roman"/>
          <w:sz w:val="28"/>
          <w:szCs w:val="28"/>
          <w:lang w:bidi="ar-SA"/>
        </w:rPr>
      </w:pPr>
      <w:r w:rsidRPr="001F3D8B">
        <w:rPr>
          <w:rFonts w:eastAsia="Times New Roman" w:cs="Times New Roman"/>
          <w:sz w:val="28"/>
          <w:szCs w:val="28"/>
          <w:lang w:bidi="ar-SA"/>
        </w:rPr>
        <w:tab/>
        <w:t xml:space="preserve">Формами устройства детей, оставшихся без попечения родителей, является опека и попечительство, приемная семья, усыновление. </w:t>
      </w:r>
    </w:p>
    <w:p w:rsidR="003D1CAF" w:rsidRDefault="003D1CAF" w:rsidP="00E546D7">
      <w:pPr>
        <w:widowControl/>
        <w:ind w:firstLine="709"/>
        <w:jc w:val="both"/>
        <w:rPr>
          <w:rFonts w:eastAsia="Times New Roman" w:cs="Times New Roman"/>
          <w:sz w:val="28"/>
          <w:szCs w:val="28"/>
          <w:lang w:bidi="ar-SA"/>
        </w:rPr>
      </w:pPr>
      <w:r w:rsidRPr="001F3D8B">
        <w:rPr>
          <w:rFonts w:eastAsia="Times New Roman" w:cs="Times New Roman"/>
          <w:sz w:val="28"/>
          <w:szCs w:val="28"/>
          <w:lang w:bidi="ar-SA"/>
        </w:rPr>
        <w:t xml:space="preserve">Специалисты опеки и попечительства ведут учет кандидатов в усыновители, которые проходят обучение в «Школе приемных родителей»: в 2020 </w:t>
      </w:r>
      <w:r>
        <w:rPr>
          <w:rFonts w:eastAsia="Times New Roman" w:cs="Times New Roman"/>
          <w:sz w:val="28"/>
          <w:szCs w:val="28"/>
          <w:lang w:bidi="ar-SA"/>
        </w:rPr>
        <w:t>году</w:t>
      </w:r>
      <w:r w:rsidRPr="001F3D8B">
        <w:rPr>
          <w:rFonts w:eastAsia="Times New Roman" w:cs="Times New Roman"/>
          <w:sz w:val="28"/>
          <w:szCs w:val="28"/>
          <w:lang w:bidi="ar-SA"/>
        </w:rPr>
        <w:t xml:space="preserve"> выдано 5 направлений на обучение. На основании Закона Ставропольского края от 13.06.2013 г. № 51-кз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w:t>
      </w:r>
      <w:r w:rsidR="006465C5">
        <w:rPr>
          <w:rFonts w:eastAsia="Times New Roman" w:cs="Times New Roman"/>
          <w:sz w:val="28"/>
          <w:szCs w:val="28"/>
          <w:lang w:bidi="ar-SA"/>
        </w:rPr>
        <w:t>еменного пособия усыновителям»,</w:t>
      </w:r>
      <w:r w:rsidRPr="001F3D8B">
        <w:rPr>
          <w:rFonts w:eastAsia="Times New Roman" w:cs="Times New Roman"/>
          <w:sz w:val="28"/>
          <w:szCs w:val="28"/>
          <w:lang w:bidi="ar-SA"/>
        </w:rPr>
        <w:t xml:space="preserve"> произ</w:t>
      </w:r>
      <w:r w:rsidR="009038E7" w:rsidRPr="001F3D8B">
        <w:rPr>
          <w:rFonts w:eastAsia="Times New Roman" w:cs="Times New Roman"/>
          <w:sz w:val="28"/>
          <w:szCs w:val="28"/>
          <w:lang w:bidi="ar-SA"/>
        </w:rPr>
        <w:t>ве</w:t>
      </w:r>
      <w:r w:rsidRPr="001F3D8B">
        <w:rPr>
          <w:rFonts w:eastAsia="Times New Roman" w:cs="Times New Roman"/>
          <w:sz w:val="28"/>
          <w:szCs w:val="28"/>
          <w:lang w:bidi="ar-SA"/>
        </w:rPr>
        <w:t>дена выплата в 2020 год</w:t>
      </w:r>
      <w:r>
        <w:rPr>
          <w:rFonts w:eastAsia="Times New Roman" w:cs="Times New Roman"/>
          <w:sz w:val="28"/>
          <w:szCs w:val="28"/>
          <w:lang w:bidi="ar-SA"/>
        </w:rPr>
        <w:t>у</w:t>
      </w:r>
      <w:r w:rsidR="009038E7">
        <w:rPr>
          <w:rFonts w:eastAsia="Times New Roman" w:cs="Times New Roman"/>
          <w:sz w:val="28"/>
          <w:szCs w:val="28"/>
          <w:lang w:bidi="ar-SA"/>
        </w:rPr>
        <w:t xml:space="preserve"> </w:t>
      </w:r>
      <w:r>
        <w:rPr>
          <w:rFonts w:eastAsia="Times New Roman" w:cs="Times New Roman"/>
          <w:sz w:val="28"/>
          <w:szCs w:val="28"/>
          <w:lang w:bidi="ar-SA"/>
        </w:rPr>
        <w:t>4</w:t>
      </w:r>
      <w:r w:rsidRPr="001F3D8B">
        <w:rPr>
          <w:rFonts w:eastAsia="Times New Roman" w:cs="Times New Roman"/>
          <w:sz w:val="28"/>
          <w:szCs w:val="28"/>
          <w:lang w:bidi="ar-SA"/>
        </w:rPr>
        <w:t xml:space="preserve"> усыновителям, на общую сумму </w:t>
      </w:r>
      <w:r>
        <w:rPr>
          <w:rFonts w:eastAsia="Times New Roman" w:cs="Times New Roman"/>
          <w:sz w:val="28"/>
          <w:szCs w:val="28"/>
          <w:lang w:bidi="ar-SA"/>
        </w:rPr>
        <w:t>6</w:t>
      </w:r>
      <w:r w:rsidR="006465C5">
        <w:rPr>
          <w:rFonts w:eastAsia="Times New Roman" w:cs="Times New Roman"/>
          <w:sz w:val="28"/>
          <w:szCs w:val="28"/>
          <w:lang w:bidi="ar-SA"/>
        </w:rPr>
        <w:t>00,</w:t>
      </w:r>
      <w:r w:rsidR="009038E7">
        <w:rPr>
          <w:rFonts w:eastAsia="Times New Roman" w:cs="Times New Roman"/>
          <w:sz w:val="28"/>
          <w:szCs w:val="28"/>
          <w:lang w:bidi="ar-SA"/>
        </w:rPr>
        <w:t>0 тыс.</w:t>
      </w:r>
      <w:r w:rsidRPr="001F3D8B">
        <w:rPr>
          <w:rFonts w:eastAsia="Times New Roman" w:cs="Times New Roman"/>
          <w:sz w:val="28"/>
          <w:szCs w:val="28"/>
          <w:lang w:bidi="ar-SA"/>
        </w:rPr>
        <w:t xml:space="preserve"> руб</w:t>
      </w:r>
      <w:r w:rsidR="009038E7">
        <w:rPr>
          <w:rFonts w:eastAsia="Times New Roman" w:cs="Times New Roman"/>
          <w:sz w:val="28"/>
          <w:szCs w:val="28"/>
          <w:lang w:bidi="ar-SA"/>
        </w:rPr>
        <w:t>лей</w:t>
      </w:r>
      <w:r w:rsidRPr="001F3D8B">
        <w:rPr>
          <w:rFonts w:eastAsia="Times New Roman" w:cs="Times New Roman"/>
          <w:sz w:val="28"/>
          <w:szCs w:val="28"/>
          <w:lang w:bidi="ar-SA"/>
        </w:rPr>
        <w:t xml:space="preserve">. В Курском муниципальном районе усыновленных детей 28, </w:t>
      </w:r>
      <w:r>
        <w:rPr>
          <w:rFonts w:eastAsia="Times New Roman" w:cs="Times New Roman"/>
          <w:sz w:val="28"/>
          <w:szCs w:val="28"/>
          <w:lang w:bidi="ar-SA"/>
        </w:rPr>
        <w:t>3</w:t>
      </w:r>
      <w:r w:rsidRPr="001F3D8B">
        <w:rPr>
          <w:rFonts w:eastAsia="Times New Roman" w:cs="Times New Roman"/>
          <w:sz w:val="28"/>
          <w:szCs w:val="28"/>
          <w:lang w:bidi="ar-SA"/>
        </w:rPr>
        <w:t xml:space="preserve"> приемные </w:t>
      </w:r>
      <w:r>
        <w:rPr>
          <w:rFonts w:eastAsia="Times New Roman" w:cs="Times New Roman"/>
          <w:sz w:val="28"/>
          <w:szCs w:val="28"/>
          <w:lang w:bidi="ar-SA"/>
        </w:rPr>
        <w:t>семьи, в которых воспитывается 7</w:t>
      </w:r>
      <w:r w:rsidRPr="001F3D8B">
        <w:rPr>
          <w:rFonts w:eastAsia="Times New Roman" w:cs="Times New Roman"/>
          <w:sz w:val="28"/>
          <w:szCs w:val="28"/>
          <w:lang w:bidi="ar-SA"/>
        </w:rPr>
        <w:t xml:space="preserve"> детей. Под опекой </w:t>
      </w:r>
      <w:r>
        <w:rPr>
          <w:rFonts w:eastAsia="Times New Roman" w:cs="Times New Roman"/>
          <w:sz w:val="28"/>
          <w:szCs w:val="28"/>
          <w:lang w:bidi="ar-SA"/>
        </w:rPr>
        <w:t>и попечительством находятся 68</w:t>
      </w:r>
      <w:r w:rsidRPr="001F3D8B">
        <w:rPr>
          <w:rFonts w:eastAsia="Times New Roman" w:cs="Times New Roman"/>
          <w:sz w:val="28"/>
          <w:szCs w:val="28"/>
          <w:lang w:bidi="ar-SA"/>
        </w:rPr>
        <w:t xml:space="preserve"> ребенка.</w:t>
      </w:r>
    </w:p>
    <w:p w:rsidR="003D1CAF" w:rsidRDefault="003D1CAF" w:rsidP="003D1CAF">
      <w:pPr>
        <w:widowControl/>
        <w:jc w:val="both"/>
        <w:rPr>
          <w:rFonts w:eastAsia="Times New Roman" w:cs="Times New Roman"/>
          <w:sz w:val="28"/>
          <w:szCs w:val="28"/>
          <w:lang w:bidi="ar-SA"/>
        </w:rPr>
      </w:pPr>
    </w:p>
    <w:p w:rsidR="00914533" w:rsidRPr="002E38DB" w:rsidRDefault="00914533" w:rsidP="00914533">
      <w:pPr>
        <w:jc w:val="both"/>
        <w:rPr>
          <w:sz w:val="28"/>
          <w:szCs w:val="28"/>
        </w:rPr>
      </w:pPr>
      <w:r w:rsidRPr="00914533">
        <w:rPr>
          <w:b/>
          <w:sz w:val="28"/>
          <w:szCs w:val="28"/>
        </w:rPr>
        <w:t>Здравоохранение</w:t>
      </w:r>
    </w:p>
    <w:p w:rsidR="00914533" w:rsidRPr="00914533" w:rsidRDefault="00914533" w:rsidP="009F74A8">
      <w:pPr>
        <w:ind w:firstLine="709"/>
        <w:jc w:val="both"/>
        <w:rPr>
          <w:sz w:val="28"/>
          <w:szCs w:val="28"/>
        </w:rPr>
      </w:pPr>
      <w:r w:rsidRPr="00914533">
        <w:rPr>
          <w:sz w:val="28"/>
          <w:szCs w:val="28"/>
        </w:rPr>
        <w:t>В структуру ГБУЗ  СК «Курская РБ»  входит 1 стационарная больница, 11 врачебных амбулаторий, 1 районная поликл</w:t>
      </w:r>
      <w:r w:rsidR="00EB0EB6">
        <w:rPr>
          <w:sz w:val="28"/>
          <w:szCs w:val="28"/>
        </w:rPr>
        <w:t xml:space="preserve">иника, 1 участковая больница, </w:t>
      </w:r>
      <w:r w:rsidRPr="00914533">
        <w:rPr>
          <w:sz w:val="28"/>
          <w:szCs w:val="28"/>
        </w:rPr>
        <w:t>11 фельдшерских пунктов. Коечная мощность составляет 272 коек, из них 215 круглосуточ</w:t>
      </w:r>
      <w:r w:rsidR="00D42071">
        <w:rPr>
          <w:sz w:val="28"/>
          <w:szCs w:val="28"/>
        </w:rPr>
        <w:t>ных, 57 дневного стационара.</w:t>
      </w:r>
    </w:p>
    <w:p w:rsidR="00914533" w:rsidRPr="00914533" w:rsidRDefault="00914533" w:rsidP="00B25B4C">
      <w:pPr>
        <w:ind w:firstLine="709"/>
        <w:jc w:val="both"/>
        <w:rPr>
          <w:sz w:val="28"/>
          <w:szCs w:val="28"/>
        </w:rPr>
      </w:pPr>
      <w:r w:rsidRPr="00914533">
        <w:rPr>
          <w:sz w:val="28"/>
          <w:szCs w:val="28"/>
        </w:rPr>
        <w:t>В здравоохранении района р</w:t>
      </w:r>
      <w:r w:rsidR="00D42071">
        <w:rPr>
          <w:sz w:val="28"/>
          <w:szCs w:val="28"/>
        </w:rPr>
        <w:t xml:space="preserve">аботает 624 работника, из них: </w:t>
      </w:r>
      <w:r w:rsidRPr="00914533">
        <w:rPr>
          <w:sz w:val="28"/>
          <w:szCs w:val="28"/>
        </w:rPr>
        <w:t xml:space="preserve">73 врача, 315 работников среднего медицинского персонала. </w:t>
      </w:r>
    </w:p>
    <w:p w:rsidR="007A7259" w:rsidRDefault="00FF6213" w:rsidP="00B25B4C">
      <w:pPr>
        <w:ind w:firstLine="709"/>
        <w:jc w:val="both"/>
        <w:rPr>
          <w:sz w:val="28"/>
          <w:szCs w:val="28"/>
        </w:rPr>
      </w:pPr>
      <w:r>
        <w:rPr>
          <w:sz w:val="28"/>
          <w:szCs w:val="28"/>
        </w:rPr>
        <w:t>П</w:t>
      </w:r>
      <w:r w:rsidR="00914533" w:rsidRPr="00914533">
        <w:rPr>
          <w:sz w:val="28"/>
          <w:szCs w:val="28"/>
        </w:rPr>
        <w:t>осещений</w:t>
      </w:r>
      <w:r>
        <w:rPr>
          <w:sz w:val="28"/>
          <w:szCs w:val="28"/>
        </w:rPr>
        <w:t xml:space="preserve"> </w:t>
      </w:r>
      <w:r w:rsidR="006F6194">
        <w:rPr>
          <w:sz w:val="28"/>
          <w:szCs w:val="28"/>
        </w:rPr>
        <w:t xml:space="preserve">в поликлинике </w:t>
      </w:r>
      <w:r w:rsidR="00914533" w:rsidRPr="00914533">
        <w:rPr>
          <w:sz w:val="28"/>
          <w:szCs w:val="28"/>
        </w:rPr>
        <w:t>к врачам в 20</w:t>
      </w:r>
      <w:r w:rsidR="00B25B4C">
        <w:rPr>
          <w:sz w:val="28"/>
          <w:szCs w:val="28"/>
        </w:rPr>
        <w:t>20 году</w:t>
      </w:r>
      <w:r w:rsidR="00B25B4C" w:rsidRPr="006F6194">
        <w:rPr>
          <w:sz w:val="28"/>
          <w:szCs w:val="28"/>
        </w:rPr>
        <w:t xml:space="preserve"> </w:t>
      </w:r>
      <w:r w:rsidR="006F6194">
        <w:rPr>
          <w:sz w:val="28"/>
          <w:szCs w:val="28"/>
        </w:rPr>
        <w:t xml:space="preserve">составило </w:t>
      </w:r>
      <w:r w:rsidR="006F6194" w:rsidRPr="006F6194">
        <w:rPr>
          <w:sz w:val="28"/>
          <w:szCs w:val="28"/>
        </w:rPr>
        <w:t>173382</w:t>
      </w:r>
      <w:r w:rsidR="007A7259">
        <w:rPr>
          <w:sz w:val="28"/>
          <w:szCs w:val="28"/>
        </w:rPr>
        <w:t>, что на 60 977 посещений больных меньше</w:t>
      </w:r>
      <w:r w:rsidR="00D36154">
        <w:rPr>
          <w:sz w:val="28"/>
          <w:szCs w:val="28"/>
        </w:rPr>
        <w:t>,</w:t>
      </w:r>
      <w:r w:rsidR="007A7259">
        <w:rPr>
          <w:sz w:val="28"/>
          <w:szCs w:val="28"/>
        </w:rPr>
        <w:t xml:space="preserve"> чем в прошлом году (2019</w:t>
      </w:r>
      <w:r w:rsidR="00B25B4C">
        <w:rPr>
          <w:sz w:val="28"/>
          <w:szCs w:val="28"/>
        </w:rPr>
        <w:t xml:space="preserve"> год 234359</w:t>
      </w:r>
      <w:r w:rsidR="00914533" w:rsidRPr="00914533">
        <w:rPr>
          <w:sz w:val="28"/>
          <w:szCs w:val="28"/>
        </w:rPr>
        <w:t xml:space="preserve">). </w:t>
      </w:r>
    </w:p>
    <w:p w:rsidR="00914533" w:rsidRPr="00914533" w:rsidRDefault="00914533" w:rsidP="00B25B4C">
      <w:pPr>
        <w:ind w:firstLine="709"/>
        <w:jc w:val="both"/>
        <w:rPr>
          <w:sz w:val="28"/>
          <w:szCs w:val="28"/>
        </w:rPr>
      </w:pPr>
      <w:r w:rsidRPr="00914533">
        <w:rPr>
          <w:sz w:val="28"/>
          <w:szCs w:val="28"/>
        </w:rPr>
        <w:t>В стаци</w:t>
      </w:r>
      <w:r w:rsidR="00FF6213">
        <w:rPr>
          <w:sz w:val="28"/>
          <w:szCs w:val="28"/>
        </w:rPr>
        <w:t>онарах районной больнице за</w:t>
      </w:r>
      <w:r w:rsidR="002F12C0">
        <w:rPr>
          <w:sz w:val="28"/>
          <w:szCs w:val="28"/>
        </w:rPr>
        <w:t xml:space="preserve"> </w:t>
      </w:r>
      <w:r w:rsidR="003811F4">
        <w:rPr>
          <w:sz w:val="28"/>
          <w:szCs w:val="28"/>
        </w:rPr>
        <w:t>год пролечено 5098</w:t>
      </w:r>
      <w:r w:rsidRPr="00914533">
        <w:rPr>
          <w:sz w:val="28"/>
          <w:szCs w:val="28"/>
        </w:rPr>
        <w:t xml:space="preserve"> больн</w:t>
      </w:r>
      <w:r w:rsidR="003811F4">
        <w:rPr>
          <w:sz w:val="28"/>
          <w:szCs w:val="28"/>
        </w:rPr>
        <w:t>ых (2019</w:t>
      </w:r>
      <w:r w:rsidRPr="00914533">
        <w:rPr>
          <w:sz w:val="28"/>
          <w:szCs w:val="28"/>
        </w:rPr>
        <w:t xml:space="preserve"> год </w:t>
      </w:r>
      <w:r w:rsidR="003811F4" w:rsidRPr="00914533">
        <w:rPr>
          <w:sz w:val="28"/>
          <w:szCs w:val="28"/>
        </w:rPr>
        <w:t>5946</w:t>
      </w:r>
      <w:r w:rsidRPr="00914533">
        <w:rPr>
          <w:sz w:val="28"/>
          <w:szCs w:val="28"/>
        </w:rPr>
        <w:t xml:space="preserve"> человека).</w:t>
      </w:r>
    </w:p>
    <w:p w:rsidR="001A7B08" w:rsidRDefault="001A7B08" w:rsidP="001A7B08">
      <w:pPr>
        <w:ind w:firstLine="709"/>
        <w:jc w:val="both"/>
        <w:rPr>
          <w:rFonts w:cs="Times New Roman"/>
          <w:sz w:val="28"/>
          <w:szCs w:val="28"/>
        </w:rPr>
      </w:pPr>
      <w:r w:rsidRPr="008251DC">
        <w:rPr>
          <w:rFonts w:cs="Times New Roman"/>
          <w:sz w:val="28"/>
          <w:szCs w:val="28"/>
        </w:rPr>
        <w:t>Коэффициент рождаемости на 1000 человек</w:t>
      </w:r>
      <w:r>
        <w:rPr>
          <w:rFonts w:cs="Times New Roman"/>
          <w:sz w:val="28"/>
          <w:szCs w:val="28"/>
        </w:rPr>
        <w:t xml:space="preserve"> </w:t>
      </w:r>
      <w:r w:rsidRPr="008251DC">
        <w:rPr>
          <w:rFonts w:cs="Times New Roman"/>
          <w:sz w:val="28"/>
          <w:szCs w:val="28"/>
        </w:rPr>
        <w:t xml:space="preserve">населения </w:t>
      </w:r>
      <w:r>
        <w:rPr>
          <w:rFonts w:cs="Times New Roman"/>
          <w:sz w:val="28"/>
          <w:szCs w:val="28"/>
        </w:rPr>
        <w:t>уменьшился</w:t>
      </w:r>
      <w:r w:rsidR="00D36154">
        <w:rPr>
          <w:rFonts w:cs="Times New Roman"/>
          <w:sz w:val="28"/>
          <w:szCs w:val="28"/>
        </w:rPr>
        <w:t>, и</w:t>
      </w:r>
      <w:r w:rsidR="00D567DF">
        <w:rPr>
          <w:rFonts w:cs="Times New Roman"/>
          <w:sz w:val="28"/>
          <w:szCs w:val="28"/>
        </w:rPr>
        <w:t xml:space="preserve"> </w:t>
      </w:r>
      <w:r w:rsidRPr="008251DC">
        <w:rPr>
          <w:rFonts w:cs="Times New Roman"/>
          <w:sz w:val="28"/>
          <w:szCs w:val="28"/>
        </w:rPr>
        <w:t xml:space="preserve">составил 9,0 промилле </w:t>
      </w:r>
      <w:r w:rsidR="00D567DF">
        <w:rPr>
          <w:rFonts w:cs="Times New Roman"/>
          <w:sz w:val="28"/>
          <w:szCs w:val="28"/>
        </w:rPr>
        <w:t>(</w:t>
      </w:r>
      <w:r w:rsidRPr="008251DC">
        <w:rPr>
          <w:rFonts w:cs="Times New Roman"/>
          <w:sz w:val="28"/>
          <w:szCs w:val="28"/>
        </w:rPr>
        <w:t>201</w:t>
      </w:r>
      <w:r w:rsidR="00D567DF">
        <w:rPr>
          <w:rFonts w:cs="Times New Roman"/>
          <w:sz w:val="28"/>
          <w:szCs w:val="28"/>
        </w:rPr>
        <w:t>9 год</w:t>
      </w:r>
      <w:r w:rsidR="00D42071">
        <w:rPr>
          <w:rFonts w:cs="Times New Roman"/>
          <w:sz w:val="28"/>
          <w:szCs w:val="28"/>
        </w:rPr>
        <w:t xml:space="preserve"> </w:t>
      </w:r>
      <w:r w:rsidRPr="008251DC">
        <w:rPr>
          <w:rFonts w:cs="Times New Roman"/>
          <w:sz w:val="28"/>
          <w:szCs w:val="28"/>
        </w:rPr>
        <w:t>9,1</w:t>
      </w:r>
      <w:r w:rsidR="00D567DF" w:rsidRPr="00D567DF">
        <w:rPr>
          <w:rFonts w:cs="Times New Roman"/>
          <w:sz w:val="28"/>
          <w:szCs w:val="28"/>
        </w:rPr>
        <w:t xml:space="preserve"> </w:t>
      </w:r>
      <w:r w:rsidR="00D567DF" w:rsidRPr="008251DC">
        <w:rPr>
          <w:rFonts w:cs="Times New Roman"/>
          <w:sz w:val="28"/>
          <w:szCs w:val="28"/>
        </w:rPr>
        <w:t>промилле</w:t>
      </w:r>
      <w:r w:rsidR="00D567DF">
        <w:rPr>
          <w:rFonts w:cs="Times New Roman"/>
          <w:sz w:val="28"/>
          <w:szCs w:val="28"/>
        </w:rPr>
        <w:t>)</w:t>
      </w:r>
      <w:r w:rsidRPr="00B313AA">
        <w:rPr>
          <w:rFonts w:cs="Times New Roman"/>
          <w:sz w:val="28"/>
          <w:szCs w:val="28"/>
        </w:rPr>
        <w:t xml:space="preserve">. </w:t>
      </w:r>
    </w:p>
    <w:p w:rsidR="00914533" w:rsidRDefault="001A7B08" w:rsidP="00817B49">
      <w:pPr>
        <w:ind w:firstLine="709"/>
        <w:jc w:val="both"/>
        <w:rPr>
          <w:rFonts w:cs="Times New Roman"/>
          <w:sz w:val="28"/>
          <w:szCs w:val="28"/>
        </w:rPr>
      </w:pPr>
      <w:r w:rsidRPr="00B313AA">
        <w:rPr>
          <w:rFonts w:cs="Times New Roman"/>
          <w:sz w:val="28"/>
          <w:szCs w:val="28"/>
        </w:rPr>
        <w:t>Коэффициент смертности на 1000</w:t>
      </w:r>
      <w:r w:rsidR="00DD51CA">
        <w:rPr>
          <w:rFonts w:cs="Times New Roman"/>
          <w:sz w:val="28"/>
          <w:szCs w:val="28"/>
        </w:rPr>
        <w:t xml:space="preserve"> человек </w:t>
      </w:r>
      <w:r w:rsidRPr="00B313AA">
        <w:rPr>
          <w:rFonts w:cs="Times New Roman"/>
          <w:sz w:val="28"/>
          <w:szCs w:val="28"/>
        </w:rPr>
        <w:t xml:space="preserve"> насел</w:t>
      </w:r>
      <w:r w:rsidR="00DD51CA">
        <w:rPr>
          <w:rFonts w:cs="Times New Roman"/>
          <w:sz w:val="28"/>
          <w:szCs w:val="28"/>
        </w:rPr>
        <w:t>ения увеличился</w:t>
      </w:r>
      <w:r w:rsidR="00D36154">
        <w:rPr>
          <w:rFonts w:cs="Times New Roman"/>
          <w:sz w:val="28"/>
          <w:szCs w:val="28"/>
        </w:rPr>
        <w:t>, и</w:t>
      </w:r>
      <w:r w:rsidR="00DD51CA">
        <w:rPr>
          <w:rFonts w:cs="Times New Roman"/>
          <w:sz w:val="28"/>
          <w:szCs w:val="28"/>
        </w:rPr>
        <w:t xml:space="preserve"> составил </w:t>
      </w:r>
      <w:r w:rsidR="00D36154">
        <w:rPr>
          <w:rFonts w:cs="Times New Roman"/>
          <w:sz w:val="28"/>
          <w:szCs w:val="28"/>
        </w:rPr>
        <w:t>10,6 промилле</w:t>
      </w:r>
      <w:r w:rsidR="00DD51CA">
        <w:rPr>
          <w:rFonts w:cs="Times New Roman"/>
          <w:sz w:val="28"/>
          <w:szCs w:val="28"/>
        </w:rPr>
        <w:t>(</w:t>
      </w:r>
      <w:r w:rsidRPr="00B313AA">
        <w:rPr>
          <w:rFonts w:cs="Times New Roman"/>
          <w:sz w:val="28"/>
          <w:szCs w:val="28"/>
        </w:rPr>
        <w:t>201</w:t>
      </w:r>
      <w:r w:rsidR="00D42071">
        <w:rPr>
          <w:rFonts w:cs="Times New Roman"/>
          <w:sz w:val="28"/>
          <w:szCs w:val="28"/>
        </w:rPr>
        <w:t xml:space="preserve">9 год </w:t>
      </w:r>
      <w:r w:rsidRPr="00B313AA">
        <w:rPr>
          <w:rFonts w:cs="Times New Roman"/>
          <w:sz w:val="28"/>
          <w:szCs w:val="28"/>
        </w:rPr>
        <w:t>9,4</w:t>
      </w:r>
      <w:r w:rsidR="00DD51CA" w:rsidRPr="00DD51CA">
        <w:rPr>
          <w:rFonts w:cs="Times New Roman"/>
          <w:sz w:val="28"/>
          <w:szCs w:val="28"/>
        </w:rPr>
        <w:t xml:space="preserve"> </w:t>
      </w:r>
      <w:r w:rsidR="00DD51CA" w:rsidRPr="00B313AA">
        <w:rPr>
          <w:rFonts w:cs="Times New Roman"/>
          <w:sz w:val="28"/>
          <w:szCs w:val="28"/>
        </w:rPr>
        <w:t>промилле</w:t>
      </w:r>
      <w:r w:rsidR="00DD51CA">
        <w:rPr>
          <w:rFonts w:cs="Times New Roman"/>
          <w:sz w:val="28"/>
          <w:szCs w:val="28"/>
        </w:rPr>
        <w:t>)</w:t>
      </w:r>
      <w:r w:rsidRPr="00B313AA">
        <w:rPr>
          <w:rFonts w:cs="Times New Roman"/>
          <w:sz w:val="28"/>
          <w:szCs w:val="28"/>
        </w:rPr>
        <w:t>.</w:t>
      </w:r>
    </w:p>
    <w:p w:rsidR="00225F91" w:rsidRPr="00817B49" w:rsidRDefault="00225F91" w:rsidP="00817B49">
      <w:pPr>
        <w:ind w:firstLine="709"/>
        <w:jc w:val="both"/>
        <w:rPr>
          <w:rFonts w:cs="Times New Roman"/>
          <w:sz w:val="28"/>
          <w:szCs w:val="28"/>
        </w:rPr>
      </w:pPr>
    </w:p>
    <w:p w:rsidR="00563B28" w:rsidRPr="00914533" w:rsidRDefault="00914533" w:rsidP="00914533">
      <w:pPr>
        <w:jc w:val="both"/>
        <w:rPr>
          <w:b/>
          <w:sz w:val="28"/>
          <w:szCs w:val="28"/>
        </w:rPr>
      </w:pPr>
      <w:r w:rsidRPr="00914533">
        <w:rPr>
          <w:b/>
          <w:sz w:val="28"/>
          <w:szCs w:val="28"/>
        </w:rPr>
        <w:t>Культура</w:t>
      </w:r>
    </w:p>
    <w:p w:rsidR="0040434A" w:rsidRDefault="0078356B" w:rsidP="0078356B">
      <w:pPr>
        <w:ind w:firstLine="709"/>
        <w:jc w:val="both"/>
        <w:rPr>
          <w:sz w:val="28"/>
          <w:szCs w:val="28"/>
        </w:rPr>
      </w:pPr>
      <w:r>
        <w:rPr>
          <w:sz w:val="28"/>
          <w:szCs w:val="28"/>
        </w:rPr>
        <w:t>З</w:t>
      </w:r>
      <w:r w:rsidR="00530540" w:rsidRPr="00530540">
        <w:rPr>
          <w:sz w:val="28"/>
          <w:szCs w:val="28"/>
        </w:rPr>
        <w:t xml:space="preserve">а сохранение и развитие культуры в Курском </w:t>
      </w:r>
      <w:r w:rsidR="00342C96">
        <w:rPr>
          <w:sz w:val="28"/>
          <w:szCs w:val="28"/>
        </w:rPr>
        <w:t>муни</w:t>
      </w:r>
      <w:r w:rsidR="0040434A">
        <w:rPr>
          <w:sz w:val="28"/>
          <w:szCs w:val="28"/>
        </w:rPr>
        <w:t>ципа</w:t>
      </w:r>
      <w:r w:rsidR="00342C96">
        <w:rPr>
          <w:sz w:val="28"/>
          <w:szCs w:val="28"/>
        </w:rPr>
        <w:t xml:space="preserve">льном </w:t>
      </w:r>
      <w:r w:rsidR="00530540" w:rsidRPr="00530540">
        <w:rPr>
          <w:sz w:val="28"/>
          <w:szCs w:val="28"/>
        </w:rPr>
        <w:t xml:space="preserve">районе </w:t>
      </w:r>
      <w:r w:rsidR="00342C96">
        <w:rPr>
          <w:sz w:val="28"/>
          <w:szCs w:val="28"/>
        </w:rPr>
        <w:t xml:space="preserve">Ставропольского края отвечает муниципальное </w:t>
      </w:r>
      <w:r w:rsidR="00530540" w:rsidRPr="00530540">
        <w:rPr>
          <w:sz w:val="28"/>
          <w:szCs w:val="28"/>
        </w:rPr>
        <w:t>казенное у</w:t>
      </w:r>
      <w:r w:rsidR="00342C96">
        <w:rPr>
          <w:sz w:val="28"/>
          <w:szCs w:val="28"/>
        </w:rPr>
        <w:t xml:space="preserve">чреждение культуры </w:t>
      </w:r>
      <w:r>
        <w:rPr>
          <w:sz w:val="28"/>
          <w:szCs w:val="28"/>
        </w:rPr>
        <w:t>«Управление культуры»</w:t>
      </w:r>
      <w:r w:rsidR="00342C96">
        <w:rPr>
          <w:sz w:val="28"/>
          <w:szCs w:val="28"/>
        </w:rPr>
        <w:t>, в его состав входят:</w:t>
      </w:r>
      <w:r w:rsidR="00530540" w:rsidRPr="00530540">
        <w:rPr>
          <w:sz w:val="28"/>
          <w:szCs w:val="28"/>
        </w:rPr>
        <w:t>12 учрежден</w:t>
      </w:r>
      <w:r w:rsidR="00342C96">
        <w:rPr>
          <w:sz w:val="28"/>
          <w:szCs w:val="28"/>
        </w:rPr>
        <w:t xml:space="preserve">ий культурно-досугового типа, </w:t>
      </w:r>
      <w:r w:rsidR="0040434A">
        <w:rPr>
          <w:sz w:val="28"/>
          <w:szCs w:val="28"/>
        </w:rPr>
        <w:t xml:space="preserve">МУК «Межпоселенческий </w:t>
      </w:r>
      <w:r w:rsidR="00530540" w:rsidRPr="00530540">
        <w:rPr>
          <w:sz w:val="28"/>
          <w:szCs w:val="28"/>
        </w:rPr>
        <w:t>районный Дом куль</w:t>
      </w:r>
      <w:r w:rsidR="0040434A">
        <w:rPr>
          <w:sz w:val="28"/>
          <w:szCs w:val="28"/>
        </w:rPr>
        <w:t xml:space="preserve">- </w:t>
      </w:r>
      <w:r w:rsidR="00530540" w:rsidRPr="00530540">
        <w:rPr>
          <w:sz w:val="28"/>
          <w:szCs w:val="28"/>
        </w:rPr>
        <w:t>туры», МУК «Межпоселенческий районный кинотеатр «Восто</w:t>
      </w:r>
      <w:r w:rsidR="0040434A">
        <w:rPr>
          <w:sz w:val="28"/>
          <w:szCs w:val="28"/>
        </w:rPr>
        <w:t xml:space="preserve">к», </w:t>
      </w:r>
      <w:r w:rsidR="00530540" w:rsidRPr="00530540">
        <w:rPr>
          <w:sz w:val="28"/>
          <w:szCs w:val="28"/>
        </w:rPr>
        <w:t xml:space="preserve">МУ «Межпоселенческая центральная библиотека», </w:t>
      </w:r>
      <w:r w:rsidR="0040434A">
        <w:rPr>
          <w:sz w:val="28"/>
          <w:szCs w:val="28"/>
        </w:rPr>
        <w:t>1 районная детская библио-</w:t>
      </w:r>
    </w:p>
    <w:p w:rsidR="00AD12AD" w:rsidRDefault="0040434A" w:rsidP="00342C96">
      <w:pPr>
        <w:jc w:val="both"/>
        <w:rPr>
          <w:sz w:val="28"/>
          <w:szCs w:val="28"/>
        </w:rPr>
      </w:pPr>
      <w:r>
        <w:rPr>
          <w:sz w:val="28"/>
          <w:szCs w:val="28"/>
        </w:rPr>
        <w:t xml:space="preserve">тека, </w:t>
      </w:r>
      <w:r w:rsidR="00530540" w:rsidRPr="00530540">
        <w:rPr>
          <w:sz w:val="28"/>
          <w:szCs w:val="28"/>
        </w:rPr>
        <w:t>25 библиотек-филиалов, музей истории и краеведения Курского муниципального р</w:t>
      </w:r>
      <w:r w:rsidR="00AD12AD">
        <w:rPr>
          <w:sz w:val="28"/>
          <w:szCs w:val="28"/>
        </w:rPr>
        <w:t xml:space="preserve">айона Ставропольского края, МУ ДО </w:t>
      </w:r>
      <w:r w:rsidR="00530540" w:rsidRPr="00530540">
        <w:rPr>
          <w:sz w:val="28"/>
          <w:szCs w:val="28"/>
        </w:rPr>
        <w:t>Курская детская х</w:t>
      </w:r>
      <w:r w:rsidR="00AD12AD">
        <w:rPr>
          <w:sz w:val="28"/>
          <w:szCs w:val="28"/>
        </w:rPr>
        <w:t xml:space="preserve">удожественная школа с филиалом </w:t>
      </w:r>
      <w:r w:rsidR="00530540" w:rsidRPr="00530540">
        <w:rPr>
          <w:sz w:val="28"/>
          <w:szCs w:val="28"/>
        </w:rPr>
        <w:t>в селе Эдисс</w:t>
      </w:r>
      <w:r w:rsidR="00AD12AD">
        <w:rPr>
          <w:sz w:val="28"/>
          <w:szCs w:val="28"/>
        </w:rPr>
        <w:t>ия, МУ ДО</w:t>
      </w:r>
      <w:r w:rsidR="00530540" w:rsidRPr="00530540">
        <w:rPr>
          <w:sz w:val="28"/>
          <w:szCs w:val="28"/>
        </w:rPr>
        <w:t xml:space="preserve"> Курская детская музыкальная школа с тремя филиалами в с.Эдиссия, с.Русском, ст.Галю</w:t>
      </w:r>
      <w:r w:rsidR="00AD12AD" w:rsidRPr="00530540">
        <w:rPr>
          <w:sz w:val="28"/>
          <w:szCs w:val="28"/>
        </w:rPr>
        <w:t>гаев</w:t>
      </w:r>
      <w:r w:rsidR="00AD12AD">
        <w:rPr>
          <w:sz w:val="28"/>
          <w:szCs w:val="28"/>
        </w:rPr>
        <w:t>-</w:t>
      </w:r>
    </w:p>
    <w:p w:rsidR="00914533" w:rsidRDefault="00AD12AD" w:rsidP="00342C96">
      <w:pPr>
        <w:jc w:val="both"/>
        <w:rPr>
          <w:sz w:val="28"/>
          <w:szCs w:val="28"/>
        </w:rPr>
      </w:pPr>
      <w:r>
        <w:rPr>
          <w:sz w:val="28"/>
          <w:szCs w:val="28"/>
        </w:rPr>
        <w:t>ской.</w:t>
      </w:r>
    </w:p>
    <w:p w:rsidR="00F362D9" w:rsidRDefault="00F362D9" w:rsidP="0042446B">
      <w:pPr>
        <w:ind w:firstLine="708"/>
        <w:jc w:val="both"/>
        <w:rPr>
          <w:sz w:val="28"/>
          <w:szCs w:val="28"/>
        </w:rPr>
      </w:pPr>
      <w:r w:rsidRPr="004C7872">
        <w:rPr>
          <w:sz w:val="28"/>
          <w:szCs w:val="28"/>
        </w:rPr>
        <w:t xml:space="preserve">На территории </w:t>
      </w:r>
      <w:r w:rsidR="00F671F6">
        <w:rPr>
          <w:sz w:val="28"/>
          <w:szCs w:val="28"/>
        </w:rPr>
        <w:t xml:space="preserve">Курского муниципального </w:t>
      </w:r>
      <w:r w:rsidRPr="004C7872">
        <w:rPr>
          <w:sz w:val="28"/>
          <w:szCs w:val="28"/>
        </w:rPr>
        <w:t>района закончила свое действие муниципальная программа «Сохранение и развитие культуры» на период с 2018-2020 годы (далее - Программа)</w:t>
      </w:r>
      <w:r w:rsidR="004C7872" w:rsidRPr="004C7872">
        <w:rPr>
          <w:sz w:val="28"/>
          <w:szCs w:val="28"/>
        </w:rPr>
        <w:t xml:space="preserve">. В 2020году </w:t>
      </w:r>
      <w:r w:rsidRPr="004C7872">
        <w:rPr>
          <w:sz w:val="28"/>
          <w:szCs w:val="28"/>
        </w:rPr>
        <w:t>на реал</w:t>
      </w:r>
      <w:r w:rsidR="00FA5A8A">
        <w:rPr>
          <w:sz w:val="28"/>
          <w:szCs w:val="28"/>
        </w:rPr>
        <w:t xml:space="preserve">изацию мероприятий </w:t>
      </w:r>
      <w:r w:rsidRPr="004C7872">
        <w:rPr>
          <w:sz w:val="28"/>
          <w:szCs w:val="28"/>
        </w:rPr>
        <w:t xml:space="preserve">Программы из средств местного бюджета с учетом внесенных изменений </w:t>
      </w:r>
      <w:r w:rsidR="00F671F6">
        <w:rPr>
          <w:sz w:val="28"/>
          <w:szCs w:val="28"/>
        </w:rPr>
        <w:t>предусмотрено</w:t>
      </w:r>
      <w:r w:rsidRPr="004C7872">
        <w:rPr>
          <w:sz w:val="28"/>
          <w:szCs w:val="28"/>
        </w:rPr>
        <w:t xml:space="preserve"> </w:t>
      </w:r>
      <w:r w:rsidR="0042446B" w:rsidRPr="003E3216">
        <w:rPr>
          <w:sz w:val="28"/>
          <w:szCs w:val="28"/>
        </w:rPr>
        <w:t>67</w:t>
      </w:r>
      <w:r w:rsidR="00921A5A" w:rsidRPr="003E3216">
        <w:rPr>
          <w:sz w:val="28"/>
          <w:szCs w:val="28"/>
        </w:rPr>
        <w:t>,</w:t>
      </w:r>
      <w:r w:rsidR="0042446B" w:rsidRPr="003E3216">
        <w:rPr>
          <w:sz w:val="28"/>
          <w:szCs w:val="28"/>
        </w:rPr>
        <w:t>9</w:t>
      </w:r>
      <w:r w:rsidR="00921A5A" w:rsidRPr="003E3216">
        <w:rPr>
          <w:sz w:val="28"/>
          <w:szCs w:val="28"/>
        </w:rPr>
        <w:t xml:space="preserve"> млн.</w:t>
      </w:r>
      <w:r w:rsidRPr="004C7872">
        <w:rPr>
          <w:sz w:val="28"/>
          <w:szCs w:val="28"/>
        </w:rPr>
        <w:t xml:space="preserve"> рублей, кассовое исполнение составило </w:t>
      </w:r>
      <w:r w:rsidR="00921A5A" w:rsidRPr="003E3216">
        <w:rPr>
          <w:sz w:val="28"/>
          <w:szCs w:val="28"/>
        </w:rPr>
        <w:t>67,</w:t>
      </w:r>
      <w:r w:rsidR="003E3216" w:rsidRPr="003E3216">
        <w:rPr>
          <w:sz w:val="28"/>
          <w:szCs w:val="28"/>
        </w:rPr>
        <w:t>2 млн.</w:t>
      </w:r>
      <w:r w:rsidR="00F671F6">
        <w:rPr>
          <w:sz w:val="28"/>
          <w:szCs w:val="28"/>
        </w:rPr>
        <w:t xml:space="preserve"> </w:t>
      </w:r>
      <w:r w:rsidR="003E3216">
        <w:rPr>
          <w:sz w:val="28"/>
          <w:szCs w:val="28"/>
        </w:rPr>
        <w:t>рублей</w:t>
      </w:r>
      <w:r w:rsidRPr="004C7872">
        <w:rPr>
          <w:sz w:val="28"/>
          <w:szCs w:val="28"/>
        </w:rPr>
        <w:t xml:space="preserve">. </w:t>
      </w:r>
    </w:p>
    <w:p w:rsidR="00E6146F" w:rsidRDefault="00235A46" w:rsidP="00F671F6">
      <w:pPr>
        <w:ind w:firstLine="708"/>
        <w:jc w:val="both"/>
        <w:rPr>
          <w:sz w:val="28"/>
          <w:szCs w:val="28"/>
        </w:rPr>
      </w:pPr>
      <w:r w:rsidRPr="00235A46">
        <w:rPr>
          <w:sz w:val="28"/>
          <w:szCs w:val="28"/>
        </w:rPr>
        <w:t>Культурно-досуговую деятельность в районе обеспечивает муниципальное учреждение культуры «Межпоселенческий районн</w:t>
      </w:r>
      <w:r w:rsidR="008546E2">
        <w:rPr>
          <w:sz w:val="28"/>
          <w:szCs w:val="28"/>
        </w:rPr>
        <w:t xml:space="preserve">ый Дом культуры» (далее - ДК). При </w:t>
      </w:r>
      <w:r w:rsidRPr="00235A46">
        <w:rPr>
          <w:sz w:val="28"/>
          <w:szCs w:val="28"/>
        </w:rPr>
        <w:t>ДК действуют 28 клубных формирований, в которых проводят свой досу</w:t>
      </w:r>
      <w:r w:rsidR="00E926FB">
        <w:rPr>
          <w:sz w:val="28"/>
          <w:szCs w:val="28"/>
        </w:rPr>
        <w:t xml:space="preserve">г люди разного возраста. </w:t>
      </w:r>
    </w:p>
    <w:p w:rsidR="00E72D58" w:rsidRDefault="00E926FB" w:rsidP="00F671F6">
      <w:pPr>
        <w:pStyle w:val="af"/>
        <w:ind w:firstLine="708"/>
        <w:jc w:val="both"/>
        <w:rPr>
          <w:sz w:val="28"/>
          <w:szCs w:val="28"/>
        </w:rPr>
      </w:pPr>
      <w:r>
        <w:rPr>
          <w:sz w:val="28"/>
          <w:szCs w:val="28"/>
        </w:rPr>
        <w:t xml:space="preserve"> В 2020</w:t>
      </w:r>
      <w:r w:rsidR="00235A46" w:rsidRPr="00235A46">
        <w:rPr>
          <w:sz w:val="28"/>
          <w:szCs w:val="28"/>
        </w:rPr>
        <w:t xml:space="preserve"> году</w:t>
      </w:r>
      <w:r w:rsidR="00E56C88" w:rsidRPr="00E56C88">
        <w:rPr>
          <w:sz w:val="28"/>
          <w:szCs w:val="28"/>
        </w:rPr>
        <w:t xml:space="preserve"> </w:t>
      </w:r>
      <w:r w:rsidR="00E56C88" w:rsidRPr="00235A46">
        <w:rPr>
          <w:sz w:val="28"/>
          <w:szCs w:val="28"/>
        </w:rPr>
        <w:t>для жителей станицы и района</w:t>
      </w:r>
      <w:r w:rsidR="00E56C88">
        <w:rPr>
          <w:sz w:val="28"/>
          <w:szCs w:val="28"/>
        </w:rPr>
        <w:t>,</w:t>
      </w:r>
      <w:r w:rsidR="00235A46" w:rsidRPr="00235A46">
        <w:rPr>
          <w:sz w:val="28"/>
          <w:szCs w:val="28"/>
        </w:rPr>
        <w:t xml:space="preserve"> работниками ДК организованно и проведено </w:t>
      </w:r>
      <w:r w:rsidR="0090398C" w:rsidRPr="0090398C">
        <w:rPr>
          <w:sz w:val="28"/>
          <w:szCs w:val="28"/>
        </w:rPr>
        <w:t>111</w:t>
      </w:r>
      <w:r w:rsidR="00235A46" w:rsidRPr="00235A46">
        <w:rPr>
          <w:sz w:val="28"/>
          <w:szCs w:val="28"/>
        </w:rPr>
        <w:t xml:space="preserve"> мероприятий </w:t>
      </w:r>
      <w:r w:rsidR="00C523CC">
        <w:rPr>
          <w:sz w:val="28"/>
          <w:szCs w:val="28"/>
        </w:rPr>
        <w:t xml:space="preserve">включая </w:t>
      </w:r>
      <w:r w:rsidR="00E6146F">
        <w:rPr>
          <w:sz w:val="28"/>
          <w:szCs w:val="28"/>
        </w:rPr>
        <w:t>м</w:t>
      </w:r>
      <w:r w:rsidR="00C523CC" w:rsidRPr="00C523CC">
        <w:rPr>
          <w:sz w:val="28"/>
          <w:szCs w:val="28"/>
        </w:rPr>
        <w:t>ероприятия по</w:t>
      </w:r>
      <w:r w:rsidR="00E6146F">
        <w:rPr>
          <w:sz w:val="28"/>
          <w:szCs w:val="28"/>
        </w:rPr>
        <w:t>священные</w:t>
      </w:r>
      <w:r w:rsidR="00C523CC" w:rsidRPr="00C523CC">
        <w:rPr>
          <w:sz w:val="28"/>
          <w:szCs w:val="28"/>
        </w:rPr>
        <w:t xml:space="preserve"> </w:t>
      </w:r>
      <w:r w:rsidR="00E6146F">
        <w:rPr>
          <w:sz w:val="28"/>
          <w:szCs w:val="28"/>
        </w:rPr>
        <w:t>празднованию</w:t>
      </w:r>
      <w:r w:rsidR="00C523CC" w:rsidRPr="00C523CC">
        <w:rPr>
          <w:sz w:val="28"/>
          <w:szCs w:val="28"/>
        </w:rPr>
        <w:t xml:space="preserve"> 75-й годовщины Победы в Великой Оте</w:t>
      </w:r>
      <w:r w:rsidR="00814939">
        <w:rPr>
          <w:sz w:val="28"/>
          <w:szCs w:val="28"/>
        </w:rPr>
        <w:t>чественной войне 1941-1945 годы,</w:t>
      </w:r>
      <w:r w:rsidR="00C523CC" w:rsidRPr="00C523CC">
        <w:rPr>
          <w:sz w:val="28"/>
          <w:szCs w:val="28"/>
        </w:rPr>
        <w:t xml:space="preserve"> </w:t>
      </w:r>
      <w:r w:rsidR="00C523CC">
        <w:rPr>
          <w:sz w:val="28"/>
          <w:szCs w:val="28"/>
        </w:rPr>
        <w:t>на которые было</w:t>
      </w:r>
      <w:r w:rsidR="00A95C5A">
        <w:rPr>
          <w:sz w:val="28"/>
          <w:szCs w:val="28"/>
        </w:rPr>
        <w:t xml:space="preserve"> выделено из сред</w:t>
      </w:r>
      <w:r w:rsidR="00E56C88">
        <w:rPr>
          <w:sz w:val="28"/>
          <w:szCs w:val="28"/>
        </w:rPr>
        <w:t>ств местного бюджета 969,3 тыс</w:t>
      </w:r>
      <w:r w:rsidR="00A95C5A">
        <w:rPr>
          <w:sz w:val="28"/>
          <w:szCs w:val="28"/>
        </w:rPr>
        <w:t xml:space="preserve">. рублей </w:t>
      </w:r>
      <w:r w:rsidR="00814939">
        <w:rPr>
          <w:sz w:val="28"/>
          <w:szCs w:val="28"/>
        </w:rPr>
        <w:t xml:space="preserve">кассовое исполнение составило </w:t>
      </w:r>
      <w:r w:rsidR="00E56C88">
        <w:rPr>
          <w:sz w:val="28"/>
          <w:szCs w:val="28"/>
        </w:rPr>
        <w:t>958,31 тыс. рублей</w:t>
      </w:r>
      <w:r w:rsidR="00854D4B">
        <w:rPr>
          <w:sz w:val="28"/>
          <w:szCs w:val="28"/>
        </w:rPr>
        <w:t xml:space="preserve">. </w:t>
      </w:r>
    </w:p>
    <w:p w:rsidR="00EB0EB6" w:rsidRDefault="00E72D58" w:rsidP="00F671F6">
      <w:pPr>
        <w:pStyle w:val="af"/>
        <w:ind w:firstLine="708"/>
        <w:jc w:val="both"/>
        <w:rPr>
          <w:sz w:val="28"/>
          <w:szCs w:val="28"/>
        </w:rPr>
      </w:pPr>
      <w:r w:rsidRPr="00E72D58">
        <w:rPr>
          <w:sz w:val="28"/>
          <w:szCs w:val="28"/>
        </w:rPr>
        <w:t>Благодаря участию мун</w:t>
      </w:r>
      <w:r w:rsidR="00C01B77">
        <w:rPr>
          <w:sz w:val="28"/>
          <w:szCs w:val="28"/>
        </w:rPr>
        <w:t xml:space="preserve">иципального учреждения культуры </w:t>
      </w:r>
      <w:r w:rsidRPr="00E72D58">
        <w:rPr>
          <w:sz w:val="28"/>
          <w:szCs w:val="28"/>
        </w:rPr>
        <w:t>«Межпоселенческий районный Дом культуры» в национальном проекте «Культура» и федеральном проекте партии «Единая Россия» «Культура малой родины»</w:t>
      </w:r>
      <w:r w:rsidR="00F07297">
        <w:rPr>
          <w:sz w:val="28"/>
          <w:szCs w:val="28"/>
        </w:rPr>
        <w:t xml:space="preserve"> </w:t>
      </w:r>
      <w:r w:rsidR="00F671F6">
        <w:rPr>
          <w:sz w:val="28"/>
          <w:szCs w:val="28"/>
        </w:rPr>
        <w:t>приобретён</w:t>
      </w:r>
      <w:r w:rsidR="00F07297">
        <w:rPr>
          <w:sz w:val="28"/>
          <w:szCs w:val="28"/>
        </w:rPr>
        <w:t xml:space="preserve"> Автоклуб</w:t>
      </w:r>
      <w:r w:rsidRPr="00E72D58">
        <w:rPr>
          <w:sz w:val="28"/>
          <w:szCs w:val="28"/>
        </w:rPr>
        <w:t xml:space="preserve">. С </w:t>
      </w:r>
      <w:r w:rsidR="00F07297">
        <w:rPr>
          <w:sz w:val="28"/>
          <w:szCs w:val="28"/>
        </w:rPr>
        <w:t xml:space="preserve">его приобретением </w:t>
      </w:r>
      <w:r w:rsidRPr="00E72D58">
        <w:rPr>
          <w:sz w:val="28"/>
          <w:szCs w:val="28"/>
        </w:rPr>
        <w:t xml:space="preserve">стало возможным проводить любые агитационные, культурно-массовые, зрелищные мероприятия (народные праздники, фестивали, выступления творческих коллективов) в самых отдаленных уголках Курского района, населенных пунктах, не имеющих домов культуры. </w:t>
      </w:r>
      <w:r w:rsidR="006A4428">
        <w:rPr>
          <w:sz w:val="28"/>
          <w:szCs w:val="28"/>
        </w:rPr>
        <w:t xml:space="preserve">За </w:t>
      </w:r>
      <w:r w:rsidRPr="00E72D58">
        <w:rPr>
          <w:sz w:val="28"/>
          <w:szCs w:val="28"/>
        </w:rPr>
        <w:t xml:space="preserve">год </w:t>
      </w:r>
      <w:r w:rsidR="00FB791D">
        <w:rPr>
          <w:sz w:val="28"/>
          <w:szCs w:val="28"/>
        </w:rPr>
        <w:t>Автоклубом</w:t>
      </w:r>
      <w:r w:rsidR="00FB791D" w:rsidRPr="00FB791D">
        <w:rPr>
          <w:sz w:val="28"/>
          <w:szCs w:val="28"/>
        </w:rPr>
        <w:t xml:space="preserve"> </w:t>
      </w:r>
      <w:r w:rsidR="00FB791D" w:rsidRPr="00E72D58">
        <w:rPr>
          <w:sz w:val="28"/>
          <w:szCs w:val="28"/>
        </w:rPr>
        <w:t>для жителей 1</w:t>
      </w:r>
      <w:r w:rsidR="00FB791D">
        <w:rPr>
          <w:sz w:val="28"/>
          <w:szCs w:val="28"/>
        </w:rPr>
        <w:t xml:space="preserve">6 отдалённых населённых пунктов </w:t>
      </w:r>
      <w:r w:rsidR="00466D2A">
        <w:rPr>
          <w:sz w:val="28"/>
          <w:szCs w:val="28"/>
        </w:rPr>
        <w:t xml:space="preserve">было </w:t>
      </w:r>
      <w:r w:rsidR="00FB791D">
        <w:rPr>
          <w:sz w:val="28"/>
          <w:szCs w:val="28"/>
        </w:rPr>
        <w:t>проведено</w:t>
      </w:r>
      <w:r w:rsidRPr="00E72D58">
        <w:rPr>
          <w:sz w:val="28"/>
          <w:szCs w:val="28"/>
        </w:rPr>
        <w:t xml:space="preserve"> 43 мероприятия </w:t>
      </w:r>
      <w:r w:rsidR="009F3311">
        <w:rPr>
          <w:sz w:val="28"/>
          <w:szCs w:val="28"/>
        </w:rPr>
        <w:t>(2019</w:t>
      </w:r>
      <w:r w:rsidR="00466D2A">
        <w:rPr>
          <w:sz w:val="28"/>
          <w:szCs w:val="28"/>
        </w:rPr>
        <w:t xml:space="preserve"> </w:t>
      </w:r>
      <w:r w:rsidR="009F3311">
        <w:rPr>
          <w:sz w:val="28"/>
          <w:szCs w:val="28"/>
        </w:rPr>
        <w:t>г</w:t>
      </w:r>
      <w:r w:rsidR="006A4428">
        <w:rPr>
          <w:sz w:val="28"/>
          <w:szCs w:val="28"/>
        </w:rPr>
        <w:t>од</w:t>
      </w:r>
      <w:r w:rsidR="009F3311">
        <w:rPr>
          <w:sz w:val="28"/>
          <w:szCs w:val="28"/>
        </w:rPr>
        <w:t xml:space="preserve"> 9 выездов автоклуба)</w:t>
      </w:r>
      <w:r w:rsidR="00706C38">
        <w:rPr>
          <w:sz w:val="28"/>
          <w:szCs w:val="28"/>
        </w:rPr>
        <w:t>, в</w:t>
      </w:r>
      <w:r w:rsidR="00466D2A">
        <w:rPr>
          <w:sz w:val="28"/>
          <w:szCs w:val="28"/>
        </w:rPr>
        <w:t xml:space="preserve"> </w:t>
      </w:r>
      <w:r w:rsidR="00706C38">
        <w:rPr>
          <w:sz w:val="28"/>
          <w:szCs w:val="28"/>
        </w:rPr>
        <w:t xml:space="preserve">которых приняли участие </w:t>
      </w:r>
      <w:r w:rsidR="005348AD" w:rsidRPr="00E72D58">
        <w:rPr>
          <w:sz w:val="28"/>
          <w:szCs w:val="28"/>
        </w:rPr>
        <w:t>2400 ч</w:t>
      </w:r>
      <w:r w:rsidR="005348AD">
        <w:rPr>
          <w:sz w:val="28"/>
          <w:szCs w:val="28"/>
        </w:rPr>
        <w:t>еловек</w:t>
      </w:r>
      <w:r w:rsidR="006A4428">
        <w:rPr>
          <w:sz w:val="28"/>
          <w:szCs w:val="28"/>
        </w:rPr>
        <w:t xml:space="preserve"> (2019год</w:t>
      </w:r>
      <w:r w:rsidR="00706C38">
        <w:rPr>
          <w:sz w:val="28"/>
          <w:szCs w:val="28"/>
        </w:rPr>
        <w:t xml:space="preserve"> 1900 человек).</w:t>
      </w:r>
      <w:r w:rsidR="005348AD" w:rsidRPr="00E72D58">
        <w:rPr>
          <w:sz w:val="28"/>
          <w:szCs w:val="28"/>
        </w:rPr>
        <w:t xml:space="preserve"> </w:t>
      </w:r>
    </w:p>
    <w:p w:rsidR="008578FD" w:rsidRPr="00700062" w:rsidRDefault="003D291C" w:rsidP="00EB0EB6">
      <w:pPr>
        <w:pStyle w:val="af"/>
        <w:ind w:firstLine="708"/>
        <w:jc w:val="both"/>
        <w:rPr>
          <w:sz w:val="28"/>
          <w:szCs w:val="28"/>
        </w:rPr>
      </w:pPr>
      <w:r w:rsidRPr="003D291C">
        <w:rPr>
          <w:sz w:val="28"/>
          <w:szCs w:val="28"/>
        </w:rPr>
        <w:t>Учреждения</w:t>
      </w:r>
      <w:r>
        <w:rPr>
          <w:sz w:val="28"/>
          <w:szCs w:val="28"/>
        </w:rPr>
        <w:t>ми</w:t>
      </w:r>
      <w:r w:rsidRPr="003D291C">
        <w:rPr>
          <w:sz w:val="28"/>
          <w:szCs w:val="28"/>
        </w:rPr>
        <w:t xml:space="preserve"> культурно-досугового типа проведено 11 мероприятий</w:t>
      </w:r>
      <w:r>
        <w:rPr>
          <w:sz w:val="28"/>
          <w:szCs w:val="28"/>
        </w:rPr>
        <w:t>.</w:t>
      </w:r>
      <w:r w:rsidRPr="003D291C">
        <w:rPr>
          <w:sz w:val="28"/>
          <w:szCs w:val="28"/>
        </w:rPr>
        <w:t xml:space="preserve"> Особое внимание уделяется организации и проведени</w:t>
      </w:r>
      <w:r w:rsidR="00624784">
        <w:rPr>
          <w:sz w:val="28"/>
          <w:szCs w:val="28"/>
        </w:rPr>
        <w:t xml:space="preserve">ю  районных смотров, конкурсов </w:t>
      </w:r>
      <w:r w:rsidRPr="003D291C">
        <w:rPr>
          <w:sz w:val="28"/>
          <w:szCs w:val="28"/>
        </w:rPr>
        <w:t>и фестивалей:</w:t>
      </w:r>
      <w:r w:rsidR="00624784">
        <w:rPr>
          <w:sz w:val="28"/>
          <w:szCs w:val="28"/>
        </w:rPr>
        <w:t xml:space="preserve"> районный конкурс исполнителей </w:t>
      </w:r>
      <w:r w:rsidRPr="003D291C">
        <w:rPr>
          <w:sz w:val="28"/>
          <w:szCs w:val="28"/>
        </w:rPr>
        <w:t>патриотической песни «Солдатский конверт», районный смотр-конкурс хореографического искусства «Волшебный мир танца», районный вокальный конк</w:t>
      </w:r>
      <w:r w:rsidR="00624784">
        <w:rPr>
          <w:sz w:val="28"/>
          <w:szCs w:val="28"/>
        </w:rPr>
        <w:t xml:space="preserve">урс «Песня собирает друзей», </w:t>
      </w:r>
      <w:r w:rsidRPr="003D291C">
        <w:rPr>
          <w:sz w:val="28"/>
          <w:szCs w:val="28"/>
        </w:rPr>
        <w:t>районный конкурс театрального искусства «Синяя птица».</w:t>
      </w:r>
      <w:r w:rsidR="00700062" w:rsidRPr="00700062">
        <w:t xml:space="preserve"> </w:t>
      </w:r>
      <w:r w:rsidR="00700062" w:rsidRPr="00700062">
        <w:rPr>
          <w:sz w:val="28"/>
          <w:szCs w:val="28"/>
        </w:rPr>
        <w:t>Доме культуры ст.</w:t>
      </w:r>
      <w:r w:rsidR="00F671F6">
        <w:rPr>
          <w:sz w:val="28"/>
          <w:szCs w:val="28"/>
        </w:rPr>
        <w:t xml:space="preserve"> </w:t>
      </w:r>
      <w:r w:rsidR="00700062" w:rsidRPr="00700062">
        <w:rPr>
          <w:sz w:val="28"/>
          <w:szCs w:val="28"/>
        </w:rPr>
        <w:t>Курской состоялся VI-ой рай</w:t>
      </w:r>
      <w:r w:rsidR="00700062">
        <w:rPr>
          <w:sz w:val="28"/>
          <w:szCs w:val="28"/>
        </w:rPr>
        <w:t>онный хореографический конкурс «Волшебный мир танца»</w:t>
      </w:r>
      <w:r w:rsidR="00700062" w:rsidRPr="00700062">
        <w:rPr>
          <w:sz w:val="28"/>
          <w:szCs w:val="28"/>
        </w:rPr>
        <w:t>. В конкурсе приняли участие 25 хореографических коллективов Курского  района в четырех возрастных категориях: дошкольной от 4 до 6 лет, младшей с 6 до 8 лет, средней с 9 до 13 лет, и старшей с 14 лет до 21 года. Хореографические номера были представлены в номинациях: детский танец, народный танец, стилизованный танец, спортивно-эстрадный танец, эстрадный танец, современный танец. Впервые в районном конкурсе хореографического мастерства приняли уч</w:t>
      </w:r>
      <w:r w:rsidR="00872337">
        <w:rPr>
          <w:sz w:val="28"/>
          <w:szCs w:val="28"/>
        </w:rPr>
        <w:t xml:space="preserve">астие коллективы детского сада «Семицветик». </w:t>
      </w:r>
      <w:r w:rsidR="00700062" w:rsidRPr="00700062">
        <w:rPr>
          <w:sz w:val="28"/>
          <w:szCs w:val="28"/>
        </w:rPr>
        <w:t>П</w:t>
      </w:r>
      <w:r w:rsidR="00872337">
        <w:rPr>
          <w:sz w:val="28"/>
          <w:szCs w:val="28"/>
        </w:rPr>
        <w:t>о итогам конкурса в номинации  «Любительское исполнение»</w:t>
      </w:r>
      <w:r w:rsidR="00700062" w:rsidRPr="00700062">
        <w:rPr>
          <w:sz w:val="28"/>
          <w:szCs w:val="28"/>
        </w:rPr>
        <w:t xml:space="preserve"> возраст 16-25 лет Грицаева Софья из Галюгаевского культурно-досугового центра стала победителем в этой номинации. </w:t>
      </w:r>
    </w:p>
    <w:p w:rsidR="003D291C" w:rsidRDefault="008578FD" w:rsidP="00F07297">
      <w:pPr>
        <w:pStyle w:val="af"/>
        <w:ind w:firstLine="708"/>
        <w:jc w:val="both"/>
        <w:rPr>
          <w:sz w:val="28"/>
          <w:szCs w:val="28"/>
        </w:rPr>
      </w:pPr>
      <w:r w:rsidRPr="008578FD">
        <w:rPr>
          <w:sz w:val="28"/>
          <w:szCs w:val="28"/>
        </w:rPr>
        <w:t>В этом году впервые районный конкурс вокального искусства «Песня собирает друзей» прошел дистанционно в формате «Культурного стриминга». Итоги конкурса были подведены 12 июня в День России.</w:t>
      </w:r>
    </w:p>
    <w:p w:rsidR="007F2FEE" w:rsidRPr="007F2FEE" w:rsidRDefault="007F2FEE" w:rsidP="00F671F6">
      <w:pPr>
        <w:pStyle w:val="af"/>
        <w:ind w:firstLine="708"/>
        <w:jc w:val="both"/>
        <w:rPr>
          <w:sz w:val="28"/>
          <w:szCs w:val="28"/>
        </w:rPr>
      </w:pPr>
      <w:r>
        <w:rPr>
          <w:sz w:val="28"/>
          <w:szCs w:val="28"/>
        </w:rPr>
        <w:t>Принимали участие в  краевом</w:t>
      </w:r>
      <w:r w:rsidR="00E40CBA">
        <w:rPr>
          <w:sz w:val="28"/>
          <w:szCs w:val="28"/>
        </w:rPr>
        <w:t xml:space="preserve"> конкурсе формате-онлайн песни «Ритмы 45-ой параллели» </w:t>
      </w:r>
      <w:r w:rsidR="008A6C72">
        <w:rPr>
          <w:sz w:val="28"/>
          <w:szCs w:val="28"/>
        </w:rPr>
        <w:t xml:space="preserve"> при </w:t>
      </w:r>
      <w:r w:rsidR="00F671F6">
        <w:rPr>
          <w:sz w:val="28"/>
          <w:szCs w:val="28"/>
        </w:rPr>
        <w:t>сопровождении</w:t>
      </w:r>
      <w:r w:rsidR="008A6C72">
        <w:rPr>
          <w:sz w:val="28"/>
          <w:szCs w:val="28"/>
        </w:rPr>
        <w:t xml:space="preserve"> Ставропольского краевого</w:t>
      </w:r>
      <w:r w:rsidRPr="007F2FEE">
        <w:rPr>
          <w:sz w:val="28"/>
          <w:szCs w:val="28"/>
        </w:rPr>
        <w:t xml:space="preserve"> Дом</w:t>
      </w:r>
      <w:r w:rsidR="008A6C72">
        <w:rPr>
          <w:sz w:val="28"/>
          <w:szCs w:val="28"/>
        </w:rPr>
        <w:t xml:space="preserve">а </w:t>
      </w:r>
      <w:r w:rsidRPr="007F2FEE">
        <w:rPr>
          <w:sz w:val="28"/>
          <w:szCs w:val="28"/>
        </w:rPr>
        <w:t>народного творчества</w:t>
      </w:r>
      <w:r w:rsidR="008A6C72">
        <w:rPr>
          <w:sz w:val="28"/>
          <w:szCs w:val="28"/>
        </w:rPr>
        <w:t>.</w:t>
      </w:r>
      <w:r w:rsidRPr="007F2FEE">
        <w:rPr>
          <w:sz w:val="28"/>
          <w:szCs w:val="28"/>
        </w:rPr>
        <w:t xml:space="preserve">  В конкурсе приняли участие более 200 самодеятельных артистов из 33 территорий Ставропольского края, в том числе и из Курского района.</w:t>
      </w:r>
      <w:r w:rsidR="008A6C72">
        <w:rPr>
          <w:sz w:val="28"/>
          <w:szCs w:val="28"/>
        </w:rPr>
        <w:t xml:space="preserve"> </w:t>
      </w:r>
      <w:r w:rsidRPr="007F2FEE">
        <w:rPr>
          <w:sz w:val="28"/>
          <w:szCs w:val="28"/>
        </w:rPr>
        <w:t>Лауреатами и дипломатами 1-3 степени стали 13 человек из района.</w:t>
      </w:r>
    </w:p>
    <w:p w:rsidR="007F2FEE" w:rsidRDefault="007F2FEE" w:rsidP="004C7B0E">
      <w:pPr>
        <w:pStyle w:val="af"/>
        <w:ind w:firstLine="708"/>
        <w:jc w:val="both"/>
        <w:rPr>
          <w:sz w:val="28"/>
          <w:szCs w:val="28"/>
        </w:rPr>
      </w:pPr>
      <w:r w:rsidRPr="007F2FEE">
        <w:rPr>
          <w:sz w:val="28"/>
          <w:szCs w:val="28"/>
        </w:rPr>
        <w:t xml:space="preserve">Специалисты учреждений культуры приняли активное участие в праздничных мероприятиях, посвящённых Дню народного единства. В этот день были проведены онлайн концерты, выставки </w:t>
      </w:r>
      <w:r w:rsidR="00F671F6" w:rsidRPr="007F2FEE">
        <w:rPr>
          <w:sz w:val="28"/>
          <w:szCs w:val="28"/>
        </w:rPr>
        <w:t>декоративно</w:t>
      </w:r>
      <w:r w:rsidRPr="007F2FEE">
        <w:rPr>
          <w:sz w:val="28"/>
          <w:szCs w:val="28"/>
        </w:rPr>
        <w:t>-прикладного творчества, проведено множество акций, участниками которых стали жители района разных национальностей.</w:t>
      </w:r>
    </w:p>
    <w:p w:rsidR="00472F68" w:rsidRPr="00472F68" w:rsidRDefault="00194438" w:rsidP="00F671F6">
      <w:pPr>
        <w:ind w:right="175" w:firstLine="708"/>
        <w:jc w:val="both"/>
        <w:rPr>
          <w:sz w:val="28"/>
          <w:szCs w:val="28"/>
        </w:rPr>
      </w:pPr>
      <w:r>
        <w:rPr>
          <w:sz w:val="28"/>
          <w:szCs w:val="28"/>
        </w:rPr>
        <w:t xml:space="preserve">В </w:t>
      </w:r>
      <w:r w:rsidR="00472F68" w:rsidRPr="00472F68">
        <w:rPr>
          <w:sz w:val="28"/>
          <w:szCs w:val="28"/>
        </w:rPr>
        <w:t>клубных учреждениях культуры функционируют различные детские и взрослые кружки</w:t>
      </w:r>
      <w:r w:rsidR="006777B3">
        <w:rPr>
          <w:sz w:val="28"/>
          <w:szCs w:val="28"/>
        </w:rPr>
        <w:t>, а также</w:t>
      </w:r>
      <w:r w:rsidR="00472F68" w:rsidRPr="00472F68">
        <w:rPr>
          <w:sz w:val="28"/>
          <w:szCs w:val="28"/>
        </w:rPr>
        <w:t xml:space="preserve"> и коллективы художественной самодея</w:t>
      </w:r>
      <w:r w:rsidR="001376FB" w:rsidRPr="00472F68">
        <w:rPr>
          <w:sz w:val="28"/>
          <w:szCs w:val="28"/>
        </w:rPr>
        <w:t>тельно</w:t>
      </w:r>
      <w:r w:rsidR="00472F68" w:rsidRPr="00472F68">
        <w:rPr>
          <w:sz w:val="28"/>
          <w:szCs w:val="28"/>
        </w:rPr>
        <w:t>сти</w:t>
      </w:r>
      <w:r w:rsidR="001376FB">
        <w:rPr>
          <w:sz w:val="28"/>
          <w:szCs w:val="28"/>
        </w:rPr>
        <w:t xml:space="preserve">, </w:t>
      </w:r>
      <w:r w:rsidR="00472F68" w:rsidRPr="00472F68">
        <w:rPr>
          <w:sz w:val="28"/>
          <w:szCs w:val="28"/>
        </w:rPr>
        <w:t>работают, клубы по интересам и любительские объединения литера</w:t>
      </w:r>
      <w:r w:rsidR="007B2D77" w:rsidRPr="00472F68">
        <w:rPr>
          <w:sz w:val="28"/>
          <w:szCs w:val="28"/>
        </w:rPr>
        <w:t>тур</w:t>
      </w:r>
      <w:r w:rsidR="00472F68" w:rsidRPr="00472F68">
        <w:rPr>
          <w:sz w:val="28"/>
          <w:szCs w:val="28"/>
        </w:rPr>
        <w:t xml:space="preserve">ного, художественного, технического направления. </w:t>
      </w:r>
      <w:r w:rsidR="001376FB">
        <w:rPr>
          <w:sz w:val="28"/>
          <w:szCs w:val="28"/>
        </w:rPr>
        <w:t xml:space="preserve">В их числе клубы «Хозяюшка», семейные, </w:t>
      </w:r>
      <w:r w:rsidR="00472F68" w:rsidRPr="00472F68">
        <w:rPr>
          <w:sz w:val="28"/>
          <w:szCs w:val="28"/>
        </w:rPr>
        <w:t xml:space="preserve">«Ровесник», «Ритм», КВН, «Фантазеры», «Крылатые», клуб старшеклассников, а также для взрослых «Кому за…» и др. </w:t>
      </w:r>
    </w:p>
    <w:p w:rsidR="00472F68" w:rsidRDefault="00472F68" w:rsidP="00F671F6">
      <w:pPr>
        <w:ind w:right="175" w:firstLine="709"/>
        <w:jc w:val="both"/>
        <w:rPr>
          <w:sz w:val="28"/>
          <w:szCs w:val="28"/>
        </w:rPr>
      </w:pPr>
      <w:r w:rsidRPr="00472F68">
        <w:rPr>
          <w:sz w:val="28"/>
          <w:szCs w:val="28"/>
        </w:rPr>
        <w:t xml:space="preserve">Всего </w:t>
      </w:r>
      <w:r w:rsidR="006777B3" w:rsidRPr="00472F68">
        <w:rPr>
          <w:sz w:val="28"/>
          <w:szCs w:val="28"/>
        </w:rPr>
        <w:t>163</w:t>
      </w:r>
      <w:r w:rsidR="006777B3">
        <w:rPr>
          <w:sz w:val="28"/>
          <w:szCs w:val="28"/>
        </w:rPr>
        <w:t xml:space="preserve"> </w:t>
      </w:r>
      <w:r w:rsidR="001376FB">
        <w:rPr>
          <w:sz w:val="28"/>
          <w:szCs w:val="28"/>
        </w:rPr>
        <w:t xml:space="preserve">детских </w:t>
      </w:r>
      <w:r w:rsidRPr="00472F68">
        <w:rPr>
          <w:sz w:val="28"/>
          <w:szCs w:val="28"/>
        </w:rPr>
        <w:t>клубных формирований</w:t>
      </w:r>
      <w:r w:rsidR="006777B3">
        <w:rPr>
          <w:sz w:val="28"/>
          <w:szCs w:val="28"/>
        </w:rPr>
        <w:t xml:space="preserve"> (2019</w:t>
      </w:r>
      <w:r w:rsidR="001376FB">
        <w:rPr>
          <w:sz w:val="28"/>
          <w:szCs w:val="28"/>
        </w:rPr>
        <w:t xml:space="preserve"> год </w:t>
      </w:r>
      <w:r w:rsidR="006777B3">
        <w:rPr>
          <w:sz w:val="28"/>
          <w:szCs w:val="28"/>
        </w:rPr>
        <w:t>162)</w:t>
      </w:r>
      <w:r w:rsidRPr="00472F68">
        <w:rPr>
          <w:sz w:val="28"/>
          <w:szCs w:val="28"/>
        </w:rPr>
        <w:t>, в них занимается 2</w:t>
      </w:r>
      <w:r w:rsidR="00F671F6">
        <w:rPr>
          <w:sz w:val="28"/>
          <w:szCs w:val="28"/>
        </w:rPr>
        <w:t xml:space="preserve"> </w:t>
      </w:r>
      <w:r w:rsidRPr="00472F68">
        <w:rPr>
          <w:sz w:val="28"/>
          <w:szCs w:val="28"/>
        </w:rPr>
        <w:t>205</w:t>
      </w:r>
      <w:r w:rsidR="00C722A9">
        <w:rPr>
          <w:sz w:val="28"/>
          <w:szCs w:val="28"/>
        </w:rPr>
        <w:t xml:space="preserve"> человек дети </w:t>
      </w:r>
      <w:r w:rsidR="001376FB">
        <w:rPr>
          <w:sz w:val="28"/>
          <w:szCs w:val="28"/>
        </w:rPr>
        <w:t xml:space="preserve">до 14 лет (2019 год </w:t>
      </w:r>
      <w:r w:rsidRPr="00472F68">
        <w:rPr>
          <w:sz w:val="28"/>
          <w:szCs w:val="28"/>
        </w:rPr>
        <w:t>2</w:t>
      </w:r>
      <w:r w:rsidR="00F671F6">
        <w:rPr>
          <w:sz w:val="28"/>
          <w:szCs w:val="28"/>
        </w:rPr>
        <w:t xml:space="preserve"> </w:t>
      </w:r>
      <w:r w:rsidRPr="00472F68">
        <w:rPr>
          <w:sz w:val="28"/>
          <w:szCs w:val="28"/>
        </w:rPr>
        <w:t>215 чел.</w:t>
      </w:r>
      <w:r w:rsidR="001376FB">
        <w:rPr>
          <w:sz w:val="28"/>
          <w:szCs w:val="28"/>
        </w:rPr>
        <w:t>),</w:t>
      </w:r>
      <w:r w:rsidR="008E2A9E">
        <w:rPr>
          <w:sz w:val="28"/>
          <w:szCs w:val="28"/>
        </w:rPr>
        <w:t xml:space="preserve"> молодежных клубных формирований </w:t>
      </w:r>
      <w:r w:rsidRPr="00472F68">
        <w:rPr>
          <w:sz w:val="28"/>
          <w:szCs w:val="28"/>
        </w:rPr>
        <w:t xml:space="preserve"> 76</w:t>
      </w:r>
      <w:r w:rsidR="008E2A9E">
        <w:rPr>
          <w:sz w:val="28"/>
          <w:szCs w:val="28"/>
        </w:rPr>
        <w:t xml:space="preserve"> </w:t>
      </w:r>
      <w:r w:rsidR="001376FB">
        <w:rPr>
          <w:sz w:val="28"/>
          <w:szCs w:val="28"/>
        </w:rPr>
        <w:t xml:space="preserve">(2019 год </w:t>
      </w:r>
      <w:r w:rsidR="00C722A9" w:rsidRPr="00472F68">
        <w:rPr>
          <w:sz w:val="28"/>
          <w:szCs w:val="28"/>
        </w:rPr>
        <w:t>55</w:t>
      </w:r>
      <w:r w:rsidR="008E2A9E">
        <w:rPr>
          <w:sz w:val="28"/>
          <w:szCs w:val="28"/>
        </w:rPr>
        <w:t xml:space="preserve">) </w:t>
      </w:r>
      <w:r w:rsidRPr="00472F68">
        <w:rPr>
          <w:sz w:val="28"/>
          <w:szCs w:val="28"/>
        </w:rPr>
        <w:t>в которых 1</w:t>
      </w:r>
      <w:r w:rsidR="00F671F6">
        <w:rPr>
          <w:sz w:val="28"/>
          <w:szCs w:val="28"/>
        </w:rPr>
        <w:t xml:space="preserve"> </w:t>
      </w:r>
      <w:r w:rsidRPr="00472F68">
        <w:rPr>
          <w:sz w:val="28"/>
          <w:szCs w:val="28"/>
        </w:rPr>
        <w:t>138 участник</w:t>
      </w:r>
      <w:r w:rsidR="008E2A9E">
        <w:rPr>
          <w:sz w:val="28"/>
          <w:szCs w:val="28"/>
        </w:rPr>
        <w:t xml:space="preserve">а </w:t>
      </w:r>
      <w:r w:rsidR="001376FB">
        <w:rPr>
          <w:sz w:val="28"/>
          <w:szCs w:val="28"/>
        </w:rPr>
        <w:t>(2019 год 1</w:t>
      </w:r>
      <w:r w:rsidR="00F671F6">
        <w:rPr>
          <w:sz w:val="28"/>
          <w:szCs w:val="28"/>
        </w:rPr>
        <w:t xml:space="preserve"> </w:t>
      </w:r>
      <w:r w:rsidR="001376FB">
        <w:rPr>
          <w:sz w:val="28"/>
          <w:szCs w:val="28"/>
        </w:rPr>
        <w:t xml:space="preserve">099 человек). </w:t>
      </w:r>
      <w:r w:rsidRPr="00472F68">
        <w:rPr>
          <w:sz w:val="28"/>
          <w:szCs w:val="28"/>
        </w:rPr>
        <w:t>В 2020 году</w:t>
      </w:r>
      <w:r w:rsidR="001376FB">
        <w:rPr>
          <w:sz w:val="28"/>
          <w:szCs w:val="28"/>
        </w:rPr>
        <w:t xml:space="preserve"> в режиме Офлайн проведено 1750</w:t>
      </w:r>
      <w:r w:rsidRPr="00472F68">
        <w:rPr>
          <w:sz w:val="28"/>
          <w:szCs w:val="28"/>
        </w:rPr>
        <w:t xml:space="preserve"> культурно-массовых мероприятий. В которых приняли участие 93</w:t>
      </w:r>
      <w:r w:rsidR="00F671F6">
        <w:rPr>
          <w:sz w:val="28"/>
          <w:szCs w:val="28"/>
        </w:rPr>
        <w:t xml:space="preserve"> </w:t>
      </w:r>
      <w:r w:rsidRPr="00472F68">
        <w:rPr>
          <w:sz w:val="28"/>
          <w:szCs w:val="28"/>
        </w:rPr>
        <w:t>857 чел. Из них для детей проведено 704 меропри</w:t>
      </w:r>
      <w:r w:rsidR="000118A1">
        <w:rPr>
          <w:sz w:val="28"/>
          <w:szCs w:val="28"/>
        </w:rPr>
        <w:t>ятий, в которых приняли участие 31</w:t>
      </w:r>
      <w:r w:rsidR="00F671F6">
        <w:rPr>
          <w:sz w:val="28"/>
          <w:szCs w:val="28"/>
        </w:rPr>
        <w:t xml:space="preserve"> </w:t>
      </w:r>
      <w:r w:rsidR="000118A1">
        <w:rPr>
          <w:sz w:val="28"/>
          <w:szCs w:val="28"/>
        </w:rPr>
        <w:t xml:space="preserve">196 </w:t>
      </w:r>
      <w:r w:rsidRPr="00472F68">
        <w:rPr>
          <w:sz w:val="28"/>
          <w:szCs w:val="28"/>
        </w:rPr>
        <w:t xml:space="preserve">детей </w:t>
      </w:r>
      <w:r w:rsidR="00480CC4">
        <w:rPr>
          <w:sz w:val="28"/>
          <w:szCs w:val="28"/>
        </w:rPr>
        <w:t>(</w:t>
      </w:r>
      <w:r w:rsidRPr="00472F68">
        <w:rPr>
          <w:sz w:val="28"/>
          <w:szCs w:val="28"/>
        </w:rPr>
        <w:t>до 14 лет</w:t>
      </w:r>
      <w:r w:rsidR="00480CC4">
        <w:rPr>
          <w:sz w:val="28"/>
          <w:szCs w:val="28"/>
        </w:rPr>
        <w:t>)</w:t>
      </w:r>
      <w:r w:rsidR="000118A1">
        <w:rPr>
          <w:sz w:val="28"/>
          <w:szCs w:val="28"/>
        </w:rPr>
        <w:t xml:space="preserve">. </w:t>
      </w:r>
      <w:r w:rsidR="007B2D77">
        <w:rPr>
          <w:sz w:val="28"/>
          <w:szCs w:val="28"/>
        </w:rPr>
        <w:t xml:space="preserve">Со второго </w:t>
      </w:r>
      <w:r w:rsidRPr="00472F68">
        <w:rPr>
          <w:sz w:val="28"/>
          <w:szCs w:val="28"/>
        </w:rPr>
        <w:t xml:space="preserve">квартала мероприятия проходили в формате Онлайн в сети Инстаграмм. </w:t>
      </w:r>
    </w:p>
    <w:p w:rsidR="00FE5EF7" w:rsidRPr="00FE5EF7" w:rsidRDefault="00FE5EF7" w:rsidP="004C7B0E">
      <w:pPr>
        <w:ind w:right="176"/>
        <w:jc w:val="both"/>
        <w:rPr>
          <w:sz w:val="28"/>
          <w:szCs w:val="28"/>
        </w:rPr>
      </w:pPr>
      <w:r>
        <w:rPr>
          <w:sz w:val="28"/>
          <w:szCs w:val="28"/>
        </w:rPr>
        <w:tab/>
      </w:r>
      <w:r w:rsidRPr="00FE5EF7">
        <w:rPr>
          <w:sz w:val="28"/>
          <w:szCs w:val="28"/>
        </w:rPr>
        <w:t>Муниципальное учреждение дополнительного образования Курская детская музыкальная школа Курского муниципального района</w:t>
      </w:r>
      <w:r>
        <w:rPr>
          <w:sz w:val="28"/>
          <w:szCs w:val="28"/>
        </w:rPr>
        <w:t xml:space="preserve"> Ставропольского края (далее </w:t>
      </w:r>
      <w:r w:rsidR="00F671F6">
        <w:rPr>
          <w:sz w:val="28"/>
          <w:szCs w:val="28"/>
        </w:rPr>
        <w:t>-</w:t>
      </w:r>
      <w:r>
        <w:rPr>
          <w:sz w:val="28"/>
          <w:szCs w:val="28"/>
        </w:rPr>
        <w:t xml:space="preserve"> у</w:t>
      </w:r>
      <w:r w:rsidRPr="00FE5EF7">
        <w:rPr>
          <w:sz w:val="28"/>
          <w:szCs w:val="28"/>
        </w:rPr>
        <w:t>чреждение) осуществляет образовательную деятельность детей и взрослых по дополнительным предпрофессиональным программам в области музыкального искусства, дополнительным общеразвивающим программам в области музыкального и хореографического искусства.</w:t>
      </w:r>
    </w:p>
    <w:p w:rsidR="00FE5EF7" w:rsidRPr="00FE5EF7" w:rsidRDefault="00FE5EF7" w:rsidP="00B76885">
      <w:pPr>
        <w:ind w:right="176" w:firstLine="709"/>
        <w:jc w:val="both"/>
        <w:rPr>
          <w:sz w:val="28"/>
          <w:szCs w:val="28"/>
        </w:rPr>
      </w:pPr>
      <w:r>
        <w:rPr>
          <w:sz w:val="28"/>
          <w:szCs w:val="28"/>
        </w:rPr>
        <w:t>В структуру у</w:t>
      </w:r>
      <w:r w:rsidRPr="00FE5EF7">
        <w:rPr>
          <w:sz w:val="28"/>
          <w:szCs w:val="28"/>
        </w:rPr>
        <w:t>чреждения входят три филиала: Эдиссийский филиал, Галюгаев</w:t>
      </w:r>
      <w:r w:rsidR="00B76885">
        <w:rPr>
          <w:sz w:val="28"/>
          <w:szCs w:val="28"/>
        </w:rPr>
        <w:t xml:space="preserve">ский филиал и Русский филиал. </w:t>
      </w:r>
      <w:r w:rsidRPr="00FE5EF7">
        <w:rPr>
          <w:sz w:val="28"/>
          <w:szCs w:val="28"/>
        </w:rPr>
        <w:t>Учреждение имеет 30 специально оборудованных классов, два хранилища музыкальных инструментов, одну котельную в Эдиссийскои филиале.</w:t>
      </w:r>
    </w:p>
    <w:p w:rsidR="00FE5EF7" w:rsidRPr="00FE5EF7" w:rsidRDefault="00FE5EF7" w:rsidP="004C7B0E">
      <w:pPr>
        <w:ind w:right="176"/>
        <w:jc w:val="both"/>
        <w:rPr>
          <w:sz w:val="28"/>
          <w:szCs w:val="28"/>
        </w:rPr>
      </w:pPr>
      <w:r>
        <w:rPr>
          <w:sz w:val="28"/>
          <w:szCs w:val="28"/>
        </w:rPr>
        <w:tab/>
        <w:t>В у</w:t>
      </w:r>
      <w:r w:rsidRPr="00FE5EF7">
        <w:rPr>
          <w:sz w:val="28"/>
          <w:szCs w:val="28"/>
        </w:rPr>
        <w:t>чреждении обучается 350 учащихся на отделении народных инструментов (баян, аккордеон, гитара), отделении струнных инструментов (скрипка), фортепианном отделении, отделении хорового и сольного пения, отделени</w:t>
      </w:r>
      <w:r w:rsidR="009A1DD6">
        <w:rPr>
          <w:sz w:val="28"/>
          <w:szCs w:val="28"/>
        </w:rPr>
        <w:t xml:space="preserve">и хореографического искусства. </w:t>
      </w:r>
      <w:r w:rsidRPr="00FE5EF7">
        <w:rPr>
          <w:sz w:val="28"/>
          <w:szCs w:val="28"/>
        </w:rPr>
        <w:t>Из них 119 человек обучаются по дополнительным предпрофессиональным программам в области музыкал</w:t>
      </w:r>
      <w:r w:rsidR="009A1DD6">
        <w:rPr>
          <w:sz w:val="28"/>
          <w:szCs w:val="28"/>
        </w:rPr>
        <w:t xml:space="preserve">ьного искусства («Фортепиано» </w:t>
      </w:r>
      <w:r w:rsidRPr="00FE5EF7">
        <w:rPr>
          <w:sz w:val="28"/>
          <w:szCs w:val="28"/>
        </w:rPr>
        <w:t>66</w:t>
      </w:r>
      <w:r w:rsidR="009A1DD6">
        <w:rPr>
          <w:sz w:val="28"/>
          <w:szCs w:val="28"/>
        </w:rPr>
        <w:t xml:space="preserve"> чел., «Народные инструменты» </w:t>
      </w:r>
      <w:r w:rsidRPr="00FE5EF7">
        <w:rPr>
          <w:sz w:val="28"/>
          <w:szCs w:val="28"/>
        </w:rPr>
        <w:t>38</w:t>
      </w:r>
      <w:r w:rsidR="009A1DD6">
        <w:rPr>
          <w:sz w:val="28"/>
          <w:szCs w:val="28"/>
        </w:rPr>
        <w:t xml:space="preserve"> чел., «Струнные инструменты» </w:t>
      </w:r>
      <w:r w:rsidRPr="00FE5EF7">
        <w:rPr>
          <w:sz w:val="28"/>
          <w:szCs w:val="28"/>
        </w:rPr>
        <w:t>15 чел.).</w:t>
      </w:r>
    </w:p>
    <w:p w:rsidR="00FE5EF7" w:rsidRPr="00FE5EF7" w:rsidRDefault="00FE5EF7" w:rsidP="00F671F6">
      <w:pPr>
        <w:tabs>
          <w:tab w:val="left" w:pos="851"/>
        </w:tabs>
        <w:ind w:right="176" w:firstLine="709"/>
        <w:jc w:val="both"/>
        <w:rPr>
          <w:sz w:val="28"/>
          <w:szCs w:val="28"/>
        </w:rPr>
      </w:pPr>
      <w:r w:rsidRPr="00FE5EF7">
        <w:rPr>
          <w:sz w:val="28"/>
          <w:szCs w:val="28"/>
        </w:rPr>
        <w:t>Численность работников составляет 33 человек, из них</w:t>
      </w:r>
      <w:r w:rsidR="003B1E05">
        <w:rPr>
          <w:sz w:val="28"/>
          <w:szCs w:val="28"/>
        </w:rPr>
        <w:t>:</w:t>
      </w:r>
      <w:r w:rsidRPr="00FE5EF7">
        <w:rPr>
          <w:sz w:val="28"/>
          <w:szCs w:val="28"/>
        </w:rPr>
        <w:t xml:space="preserve"> 21 препо</w:t>
      </w:r>
      <w:r w:rsidR="009A1DD6" w:rsidRPr="00FE5EF7">
        <w:rPr>
          <w:sz w:val="28"/>
          <w:szCs w:val="28"/>
        </w:rPr>
        <w:t>дава</w:t>
      </w:r>
      <w:r w:rsidRPr="00FE5EF7">
        <w:rPr>
          <w:sz w:val="28"/>
          <w:szCs w:val="28"/>
        </w:rPr>
        <w:t>тель, 1 директор, 1 заместитель директора, 1 инспектор по кадрам, 1 контролёр газового хозяйства, 4 уборщика служебных помещений, 3 сторожа, 1 заведующий хозяйством.</w:t>
      </w:r>
    </w:p>
    <w:p w:rsidR="00FE5EF7" w:rsidRPr="00FE5EF7" w:rsidRDefault="004D7F32" w:rsidP="00DE0AE6">
      <w:pPr>
        <w:ind w:right="176" w:firstLine="709"/>
        <w:jc w:val="both"/>
        <w:rPr>
          <w:sz w:val="28"/>
          <w:szCs w:val="28"/>
        </w:rPr>
      </w:pPr>
      <w:r>
        <w:rPr>
          <w:sz w:val="28"/>
          <w:szCs w:val="28"/>
        </w:rPr>
        <w:t>Преподаватели и учащиеся у</w:t>
      </w:r>
      <w:r w:rsidR="00FE5EF7" w:rsidRPr="00FE5EF7">
        <w:rPr>
          <w:sz w:val="28"/>
          <w:szCs w:val="28"/>
        </w:rPr>
        <w:t>чреждения ведут активную концертно-просветительскую, конкурсную и проектную деятельность. За 2020 год было организованно и прове</w:t>
      </w:r>
      <w:r>
        <w:rPr>
          <w:sz w:val="28"/>
          <w:szCs w:val="28"/>
        </w:rPr>
        <w:t>дено 34 концерта, как в стенах у</w:t>
      </w:r>
      <w:r w:rsidR="00FE5EF7" w:rsidRPr="00FE5EF7">
        <w:rPr>
          <w:sz w:val="28"/>
          <w:szCs w:val="28"/>
        </w:rPr>
        <w:t>чреждения, так и за его пределами.</w:t>
      </w:r>
      <w:r w:rsidR="00F77319">
        <w:rPr>
          <w:sz w:val="28"/>
          <w:szCs w:val="28"/>
        </w:rPr>
        <w:t xml:space="preserve"> </w:t>
      </w:r>
      <w:r w:rsidR="00A35ADA">
        <w:rPr>
          <w:sz w:val="28"/>
          <w:szCs w:val="28"/>
        </w:rPr>
        <w:t>Учащиеся у</w:t>
      </w:r>
      <w:r w:rsidR="00FE5EF7" w:rsidRPr="00FE5EF7">
        <w:rPr>
          <w:sz w:val="28"/>
          <w:szCs w:val="28"/>
        </w:rPr>
        <w:t>чреждения активно участвовали в районных, зональных, краевых, региональных, международных и всероссийских конкурсах, фестивалях и олимпиадах</w:t>
      </w:r>
      <w:r w:rsidR="00F77319">
        <w:rPr>
          <w:sz w:val="28"/>
          <w:szCs w:val="28"/>
        </w:rPr>
        <w:t xml:space="preserve">. </w:t>
      </w:r>
      <w:r w:rsidR="00FE5EF7" w:rsidRPr="00FE5EF7">
        <w:rPr>
          <w:sz w:val="28"/>
          <w:szCs w:val="28"/>
        </w:rPr>
        <w:t xml:space="preserve">253 учащихся стали участниками конкурсов и фестивалей различного уровня, </w:t>
      </w:r>
      <w:r w:rsidR="00C0762B" w:rsidRPr="00FE5EF7">
        <w:rPr>
          <w:sz w:val="28"/>
          <w:szCs w:val="28"/>
        </w:rPr>
        <w:t>из них</w:t>
      </w:r>
      <w:r w:rsidR="00C0762B">
        <w:rPr>
          <w:sz w:val="28"/>
          <w:szCs w:val="28"/>
        </w:rPr>
        <w:t>:</w:t>
      </w:r>
      <w:r w:rsidR="00C0762B" w:rsidRPr="00FE5EF7">
        <w:rPr>
          <w:sz w:val="28"/>
          <w:szCs w:val="28"/>
        </w:rPr>
        <w:t xml:space="preserve"> </w:t>
      </w:r>
      <w:r w:rsidR="00FE5EF7" w:rsidRPr="00FE5EF7">
        <w:rPr>
          <w:sz w:val="28"/>
          <w:szCs w:val="28"/>
        </w:rPr>
        <w:t>153 получили звание лауреатов и дипломантов.</w:t>
      </w:r>
    </w:p>
    <w:p w:rsidR="00BC7A7F" w:rsidRDefault="00C0762B" w:rsidP="00F671F6">
      <w:pPr>
        <w:ind w:right="176" w:firstLine="709"/>
        <w:jc w:val="both"/>
        <w:rPr>
          <w:sz w:val="28"/>
          <w:szCs w:val="28"/>
        </w:rPr>
      </w:pPr>
      <w:r>
        <w:rPr>
          <w:sz w:val="28"/>
          <w:szCs w:val="28"/>
        </w:rPr>
        <w:t xml:space="preserve">За отчетный период </w:t>
      </w:r>
      <w:r w:rsidR="00FE5EF7" w:rsidRPr="00FE5EF7">
        <w:rPr>
          <w:sz w:val="28"/>
          <w:szCs w:val="28"/>
        </w:rPr>
        <w:t xml:space="preserve">в Курской детской музыкальной школе </w:t>
      </w:r>
      <w:r w:rsidR="00F77319">
        <w:rPr>
          <w:sz w:val="28"/>
          <w:szCs w:val="28"/>
        </w:rPr>
        <w:t xml:space="preserve">прошли следующие мероприятия: </w:t>
      </w:r>
      <w:r w:rsidR="00FE5EF7" w:rsidRPr="00FE5EF7">
        <w:rPr>
          <w:sz w:val="28"/>
          <w:szCs w:val="28"/>
        </w:rPr>
        <w:t>концерт «Рождество шагает по планете», посвященный празднованию Рождества Христова</w:t>
      </w:r>
      <w:r w:rsidR="003C3AEC">
        <w:rPr>
          <w:sz w:val="28"/>
          <w:szCs w:val="28"/>
        </w:rPr>
        <w:t>,</w:t>
      </w:r>
      <w:r w:rsidR="00FE5EF7" w:rsidRPr="00FE5EF7">
        <w:rPr>
          <w:sz w:val="28"/>
          <w:szCs w:val="28"/>
        </w:rPr>
        <w:t xml:space="preserve"> I</w:t>
      </w:r>
      <w:r w:rsidR="003C3AEC">
        <w:rPr>
          <w:sz w:val="28"/>
          <w:szCs w:val="28"/>
        </w:rPr>
        <w:t>-й</w:t>
      </w:r>
      <w:r w:rsidR="00FE5EF7" w:rsidRPr="00FE5EF7">
        <w:rPr>
          <w:sz w:val="28"/>
          <w:szCs w:val="28"/>
        </w:rPr>
        <w:t xml:space="preserve"> (районный) этап краевого конкурса баянистов и ак</w:t>
      </w:r>
      <w:r w:rsidR="003C3AEC">
        <w:rPr>
          <w:sz w:val="28"/>
          <w:szCs w:val="28"/>
        </w:rPr>
        <w:t>кордеонистов «Народные мелодии», I-</w:t>
      </w:r>
      <w:r w:rsidR="00FE5EF7" w:rsidRPr="00FE5EF7">
        <w:rPr>
          <w:sz w:val="28"/>
          <w:szCs w:val="28"/>
        </w:rPr>
        <w:t>й районный э</w:t>
      </w:r>
      <w:r w:rsidR="003C3AEC">
        <w:rPr>
          <w:sz w:val="28"/>
          <w:szCs w:val="28"/>
        </w:rPr>
        <w:t>тап краевого конкурса пианистов,</w:t>
      </w:r>
      <w:r w:rsidR="00532E61">
        <w:rPr>
          <w:sz w:val="28"/>
          <w:szCs w:val="28"/>
        </w:rPr>
        <w:t xml:space="preserve"> </w:t>
      </w:r>
      <w:r w:rsidR="00FE5EF7" w:rsidRPr="00FE5EF7">
        <w:rPr>
          <w:sz w:val="28"/>
          <w:szCs w:val="28"/>
        </w:rPr>
        <w:t>праздник «Посвящение в юные музыканты».</w:t>
      </w:r>
      <w:r w:rsidR="00532E61">
        <w:rPr>
          <w:sz w:val="28"/>
          <w:szCs w:val="28"/>
        </w:rPr>
        <w:t xml:space="preserve"> У</w:t>
      </w:r>
      <w:r w:rsidR="00FE5EF7" w:rsidRPr="00FE5EF7">
        <w:rPr>
          <w:sz w:val="28"/>
          <w:szCs w:val="28"/>
        </w:rPr>
        <w:t>чащиеся детской музыкальной школы станицы Курской выступили на зональном этапе краевого конкурса баянистов и аккор</w:t>
      </w:r>
      <w:r w:rsidR="00A855F6" w:rsidRPr="00FE5EF7">
        <w:rPr>
          <w:sz w:val="28"/>
          <w:szCs w:val="28"/>
        </w:rPr>
        <w:t>деони</w:t>
      </w:r>
      <w:r w:rsidR="00FE5EF7" w:rsidRPr="00FE5EF7">
        <w:rPr>
          <w:sz w:val="28"/>
          <w:szCs w:val="28"/>
        </w:rPr>
        <w:t>стов «Народные мел</w:t>
      </w:r>
      <w:r w:rsidR="00532E61">
        <w:rPr>
          <w:sz w:val="28"/>
          <w:szCs w:val="28"/>
        </w:rPr>
        <w:t>одии» в городе Минеральные Воды</w:t>
      </w:r>
      <w:r w:rsidR="00BC7A7F">
        <w:rPr>
          <w:sz w:val="28"/>
          <w:szCs w:val="28"/>
        </w:rPr>
        <w:t xml:space="preserve">. </w:t>
      </w:r>
    </w:p>
    <w:p w:rsidR="00FD7F4E" w:rsidRPr="00FE5EF7" w:rsidRDefault="00BC7A7F" w:rsidP="00F671F6">
      <w:pPr>
        <w:ind w:right="176" w:firstLine="709"/>
        <w:jc w:val="both"/>
        <w:rPr>
          <w:sz w:val="28"/>
          <w:szCs w:val="28"/>
        </w:rPr>
      </w:pPr>
      <w:r>
        <w:rPr>
          <w:sz w:val="28"/>
          <w:szCs w:val="28"/>
        </w:rPr>
        <w:t>В</w:t>
      </w:r>
      <w:r w:rsidR="00FE5EF7" w:rsidRPr="00FE5EF7">
        <w:rPr>
          <w:sz w:val="28"/>
          <w:szCs w:val="28"/>
        </w:rPr>
        <w:t xml:space="preserve"> конкурсе приняли участие 9 учащихся Курской детской музыка</w:t>
      </w:r>
      <w:r w:rsidR="00A855F6" w:rsidRPr="00FE5EF7">
        <w:rPr>
          <w:sz w:val="28"/>
          <w:szCs w:val="28"/>
        </w:rPr>
        <w:t>ль</w:t>
      </w:r>
      <w:r w:rsidR="00FE5EF7" w:rsidRPr="00FE5EF7">
        <w:rPr>
          <w:sz w:val="28"/>
          <w:szCs w:val="28"/>
        </w:rPr>
        <w:t xml:space="preserve">ной школы отделения народных инструментов. Юные баянисты и аккордеонисты были удостоены высших наград в разных </w:t>
      </w:r>
      <w:r w:rsidR="00401ECF">
        <w:rPr>
          <w:sz w:val="28"/>
          <w:szCs w:val="28"/>
        </w:rPr>
        <w:t xml:space="preserve">возрастных категориях, дипломами </w:t>
      </w:r>
      <w:r w:rsidR="00401ECF">
        <w:rPr>
          <w:sz w:val="28"/>
          <w:szCs w:val="28"/>
          <w:lang w:val="en-US"/>
        </w:rPr>
        <w:t>I</w:t>
      </w:r>
      <w:r w:rsidR="00401ECF" w:rsidRPr="00401ECF">
        <w:rPr>
          <w:sz w:val="28"/>
          <w:szCs w:val="28"/>
        </w:rPr>
        <w:t xml:space="preserve"> </w:t>
      </w:r>
      <w:r w:rsidR="00FD7F4E">
        <w:rPr>
          <w:sz w:val="28"/>
          <w:szCs w:val="28"/>
        </w:rPr>
        <w:t xml:space="preserve">и </w:t>
      </w:r>
      <w:r w:rsidR="00401ECF">
        <w:rPr>
          <w:sz w:val="28"/>
          <w:szCs w:val="28"/>
          <w:lang w:val="en-US"/>
        </w:rPr>
        <w:t>II</w:t>
      </w:r>
      <w:r w:rsidR="00FD7F4E">
        <w:rPr>
          <w:sz w:val="28"/>
          <w:szCs w:val="28"/>
        </w:rPr>
        <w:t xml:space="preserve"> с</w:t>
      </w:r>
      <w:r w:rsidR="00FE5EF7" w:rsidRPr="00FE5EF7">
        <w:rPr>
          <w:sz w:val="28"/>
          <w:szCs w:val="28"/>
        </w:rPr>
        <w:t>тепени</w:t>
      </w:r>
      <w:r w:rsidR="00A855F6">
        <w:rPr>
          <w:sz w:val="28"/>
          <w:szCs w:val="28"/>
        </w:rPr>
        <w:t>.</w:t>
      </w:r>
    </w:p>
    <w:p w:rsidR="00501B5A" w:rsidRDefault="00FE5EF7" w:rsidP="00F671F6">
      <w:pPr>
        <w:ind w:right="176" w:firstLine="709"/>
        <w:jc w:val="both"/>
        <w:rPr>
          <w:sz w:val="28"/>
          <w:szCs w:val="28"/>
        </w:rPr>
      </w:pPr>
      <w:r w:rsidRPr="00FE5EF7">
        <w:rPr>
          <w:sz w:val="28"/>
          <w:szCs w:val="28"/>
        </w:rPr>
        <w:t>В муниципальном учреждении дополнительного образования Курской детской художественной школе</w:t>
      </w:r>
      <w:r w:rsidR="00585B3E">
        <w:rPr>
          <w:sz w:val="28"/>
          <w:szCs w:val="28"/>
        </w:rPr>
        <w:t xml:space="preserve"> (далее - </w:t>
      </w:r>
      <w:r w:rsidR="004C6362">
        <w:rPr>
          <w:sz w:val="28"/>
          <w:szCs w:val="28"/>
        </w:rPr>
        <w:t>К</w:t>
      </w:r>
      <w:r w:rsidR="005F62F2">
        <w:rPr>
          <w:sz w:val="28"/>
          <w:szCs w:val="28"/>
        </w:rPr>
        <w:t>ДХШ)</w:t>
      </w:r>
      <w:r w:rsidRPr="00FE5EF7">
        <w:rPr>
          <w:sz w:val="28"/>
          <w:szCs w:val="28"/>
        </w:rPr>
        <w:t xml:space="preserve"> </w:t>
      </w:r>
      <w:r w:rsidR="003E1416">
        <w:rPr>
          <w:sz w:val="28"/>
          <w:szCs w:val="28"/>
        </w:rPr>
        <w:t>на 01.01.2021</w:t>
      </w:r>
      <w:r w:rsidRPr="00FE5EF7">
        <w:rPr>
          <w:sz w:val="28"/>
          <w:szCs w:val="28"/>
        </w:rPr>
        <w:t xml:space="preserve"> года </w:t>
      </w:r>
      <w:r w:rsidR="00CC4C88">
        <w:rPr>
          <w:sz w:val="28"/>
          <w:szCs w:val="28"/>
        </w:rPr>
        <w:t>обучается</w:t>
      </w:r>
      <w:r w:rsidR="00CC4C88" w:rsidRPr="00FE5EF7">
        <w:rPr>
          <w:sz w:val="28"/>
          <w:szCs w:val="28"/>
        </w:rPr>
        <w:t xml:space="preserve"> </w:t>
      </w:r>
      <w:r w:rsidR="00CC4C88">
        <w:rPr>
          <w:sz w:val="28"/>
          <w:szCs w:val="28"/>
        </w:rPr>
        <w:t>228 обучающихся</w:t>
      </w:r>
      <w:r w:rsidRPr="00FE5EF7">
        <w:rPr>
          <w:sz w:val="28"/>
          <w:szCs w:val="28"/>
        </w:rPr>
        <w:t xml:space="preserve"> по 6 образовательным программам, из них</w:t>
      </w:r>
      <w:r w:rsidR="005F62F2">
        <w:rPr>
          <w:sz w:val="28"/>
          <w:szCs w:val="28"/>
        </w:rPr>
        <w:t>:</w:t>
      </w:r>
      <w:r w:rsidRPr="00FE5EF7">
        <w:rPr>
          <w:sz w:val="28"/>
          <w:szCs w:val="28"/>
        </w:rPr>
        <w:t xml:space="preserve"> 60 детей обучается в рамках платных образовательных услуг на договорной основе. </w:t>
      </w:r>
    </w:p>
    <w:p w:rsidR="00FD1BF4" w:rsidRPr="00FE5EF7" w:rsidRDefault="00FD1BF4" w:rsidP="00501B5A">
      <w:pPr>
        <w:ind w:right="176" w:firstLine="709"/>
        <w:jc w:val="both"/>
        <w:rPr>
          <w:sz w:val="28"/>
          <w:szCs w:val="28"/>
        </w:rPr>
      </w:pPr>
      <w:r>
        <w:rPr>
          <w:sz w:val="28"/>
          <w:szCs w:val="28"/>
        </w:rPr>
        <w:t>Численность работников у</w:t>
      </w:r>
      <w:r w:rsidRPr="00FE5EF7">
        <w:rPr>
          <w:sz w:val="28"/>
          <w:szCs w:val="28"/>
        </w:rPr>
        <w:t xml:space="preserve">чреждения составляет 12 человек, из них 9 человек преподавателей, (один из которых </w:t>
      </w:r>
      <w:r w:rsidR="00F671F6">
        <w:rPr>
          <w:sz w:val="28"/>
          <w:szCs w:val="28"/>
        </w:rPr>
        <w:t>-</w:t>
      </w:r>
      <w:r w:rsidRPr="00FE5EF7">
        <w:rPr>
          <w:sz w:val="28"/>
          <w:szCs w:val="28"/>
        </w:rPr>
        <w:t xml:space="preserve"> совместитель), 1 уборщик служебных помещений, 1 инспектор по кадрам.</w:t>
      </w:r>
    </w:p>
    <w:p w:rsidR="00FD1BF4" w:rsidRPr="00FE5EF7" w:rsidRDefault="00FD1BF4" w:rsidP="00F671F6">
      <w:pPr>
        <w:ind w:right="175" w:firstLine="709"/>
        <w:jc w:val="both"/>
        <w:rPr>
          <w:sz w:val="28"/>
          <w:szCs w:val="28"/>
        </w:rPr>
      </w:pPr>
      <w:r w:rsidRPr="00FE5EF7">
        <w:rPr>
          <w:sz w:val="28"/>
          <w:szCs w:val="28"/>
        </w:rPr>
        <w:t>Преподаватели</w:t>
      </w:r>
      <w:r w:rsidR="002B589C">
        <w:rPr>
          <w:sz w:val="28"/>
          <w:szCs w:val="28"/>
        </w:rPr>
        <w:t>,</w:t>
      </w:r>
      <w:r w:rsidRPr="00FE5EF7">
        <w:rPr>
          <w:sz w:val="28"/>
          <w:szCs w:val="28"/>
        </w:rPr>
        <w:t xml:space="preserve"> ведут активную методическую, творческую, культурно-образовательную работу, проводят открытые уроки, мастер-классы участвуют в выставках, конкурсах, публикуют свои работы в сетевых журналах и сайтах.</w:t>
      </w:r>
    </w:p>
    <w:p w:rsidR="00FE5EF7" w:rsidRPr="00FE5EF7" w:rsidRDefault="00FE5EF7" w:rsidP="003F4884">
      <w:pPr>
        <w:ind w:right="175" w:firstLine="709"/>
        <w:jc w:val="both"/>
        <w:rPr>
          <w:sz w:val="28"/>
          <w:szCs w:val="28"/>
        </w:rPr>
      </w:pPr>
      <w:r w:rsidRPr="00FE5EF7">
        <w:rPr>
          <w:sz w:val="28"/>
          <w:szCs w:val="28"/>
        </w:rPr>
        <w:t>В структуру учреждения входит Филиал №1 МУ ДО КДХШ в с. Эдиссия, где обучаются 25 учащихся по дополнительной общеразвивающей программе «Декоративное творчество».</w:t>
      </w:r>
    </w:p>
    <w:p w:rsidR="00FE5EF7" w:rsidRPr="00FE5EF7" w:rsidRDefault="00501B5A" w:rsidP="003F4884">
      <w:pPr>
        <w:ind w:right="175" w:firstLine="709"/>
        <w:jc w:val="both"/>
        <w:rPr>
          <w:sz w:val="28"/>
          <w:szCs w:val="28"/>
        </w:rPr>
      </w:pPr>
      <w:r>
        <w:rPr>
          <w:sz w:val="28"/>
          <w:szCs w:val="28"/>
        </w:rPr>
        <w:t>В 2020</w:t>
      </w:r>
      <w:r w:rsidR="00E11C19">
        <w:rPr>
          <w:sz w:val="28"/>
          <w:szCs w:val="28"/>
        </w:rPr>
        <w:t xml:space="preserve"> год </w:t>
      </w:r>
      <w:r w:rsidR="00FE5EF7" w:rsidRPr="00FE5EF7">
        <w:rPr>
          <w:sz w:val="28"/>
          <w:szCs w:val="28"/>
        </w:rPr>
        <w:t>196 учащихся стали участниками конкурсов, олимпиад и фестивалей различного уровня, 152 из них получили звание лауреатов и дипломантов.</w:t>
      </w:r>
    </w:p>
    <w:p w:rsidR="00FE5EF7" w:rsidRPr="002E21D9" w:rsidRDefault="00412ADE" w:rsidP="00412ADE">
      <w:pPr>
        <w:ind w:right="175"/>
        <w:jc w:val="both"/>
        <w:rPr>
          <w:sz w:val="28"/>
          <w:szCs w:val="28"/>
        </w:rPr>
      </w:pPr>
      <w:r>
        <w:rPr>
          <w:sz w:val="28"/>
          <w:szCs w:val="28"/>
        </w:rPr>
        <w:tab/>
      </w:r>
      <w:r w:rsidR="00FE5EF7" w:rsidRPr="00FE5EF7">
        <w:rPr>
          <w:sz w:val="28"/>
          <w:szCs w:val="28"/>
        </w:rPr>
        <w:t>Учащиеся К</w:t>
      </w:r>
      <w:r w:rsidR="00A571AA">
        <w:rPr>
          <w:sz w:val="28"/>
          <w:szCs w:val="28"/>
        </w:rPr>
        <w:t>ДХШ</w:t>
      </w:r>
      <w:r w:rsidR="00FE5EF7" w:rsidRPr="00FE5EF7">
        <w:rPr>
          <w:sz w:val="28"/>
          <w:szCs w:val="28"/>
        </w:rPr>
        <w:t xml:space="preserve"> приняли участие в краевой конкурсной вы</w:t>
      </w:r>
      <w:r w:rsidR="00A571AA">
        <w:rPr>
          <w:sz w:val="28"/>
          <w:szCs w:val="28"/>
        </w:rPr>
        <w:t xml:space="preserve">ставке «Мы этой памяти верны!», </w:t>
      </w:r>
      <w:r w:rsidR="00FE5EF7" w:rsidRPr="00FE5EF7">
        <w:rPr>
          <w:sz w:val="28"/>
          <w:szCs w:val="28"/>
        </w:rPr>
        <w:t>учащихся школы были признаны лучшими и п</w:t>
      </w:r>
      <w:r w:rsidR="00A571AA">
        <w:rPr>
          <w:sz w:val="28"/>
          <w:szCs w:val="28"/>
        </w:rPr>
        <w:t xml:space="preserve">олучили высшие награды конкурса дипломы </w:t>
      </w:r>
      <w:r w:rsidR="002E21D9">
        <w:rPr>
          <w:sz w:val="28"/>
          <w:szCs w:val="28"/>
          <w:lang w:val="en-US"/>
        </w:rPr>
        <w:t>I</w:t>
      </w:r>
      <w:r w:rsidR="002E21D9" w:rsidRPr="002E21D9">
        <w:rPr>
          <w:sz w:val="28"/>
          <w:szCs w:val="28"/>
        </w:rPr>
        <w:t>,</w:t>
      </w:r>
      <w:r w:rsidR="002E21D9">
        <w:rPr>
          <w:sz w:val="28"/>
          <w:szCs w:val="28"/>
          <w:lang w:val="en-US"/>
        </w:rPr>
        <w:t>II</w:t>
      </w:r>
      <w:r w:rsidR="002E21D9" w:rsidRPr="002E21D9">
        <w:rPr>
          <w:sz w:val="28"/>
          <w:szCs w:val="28"/>
        </w:rPr>
        <w:t>,</w:t>
      </w:r>
      <w:r w:rsidR="002E21D9">
        <w:rPr>
          <w:sz w:val="28"/>
          <w:szCs w:val="28"/>
          <w:lang w:val="en-US"/>
        </w:rPr>
        <w:t>III</w:t>
      </w:r>
      <w:r w:rsidR="002E21D9">
        <w:rPr>
          <w:sz w:val="28"/>
          <w:szCs w:val="28"/>
        </w:rPr>
        <w:t xml:space="preserve"> степени.</w:t>
      </w:r>
    </w:p>
    <w:p w:rsidR="00FE5EF7" w:rsidRPr="00FE5EF7" w:rsidRDefault="004C6362" w:rsidP="003F4884">
      <w:pPr>
        <w:ind w:right="176"/>
        <w:jc w:val="both"/>
        <w:rPr>
          <w:sz w:val="28"/>
          <w:szCs w:val="28"/>
        </w:rPr>
      </w:pPr>
      <w:r>
        <w:rPr>
          <w:sz w:val="28"/>
          <w:szCs w:val="28"/>
        </w:rPr>
        <w:tab/>
        <w:t>В марте</w:t>
      </w:r>
      <w:r w:rsidR="00FE5EF7" w:rsidRPr="00FE5EF7">
        <w:rPr>
          <w:sz w:val="28"/>
          <w:szCs w:val="28"/>
        </w:rPr>
        <w:t xml:space="preserve"> в выставочном зале Курской детской школы прошло торжественное награждение участников Всероссийского конкурса де</w:t>
      </w:r>
      <w:r>
        <w:rPr>
          <w:sz w:val="28"/>
          <w:szCs w:val="28"/>
        </w:rPr>
        <w:t>тского патриотического рисунка «Что такое подвиг?»</w:t>
      </w:r>
      <w:r w:rsidR="00FE5EF7" w:rsidRPr="00FE5EF7">
        <w:rPr>
          <w:sz w:val="28"/>
          <w:szCs w:val="28"/>
        </w:rPr>
        <w:t xml:space="preserve"> Грамоты участникам конкурса вручил председатель Курского отделения Ставропольского краевого отделения Всероссийской общественной организации ветеранов «Боевое братство» Ширбидов Фикрат Магомедович.</w:t>
      </w:r>
    </w:p>
    <w:p w:rsidR="00FE5EF7" w:rsidRPr="00FE5EF7" w:rsidRDefault="00FE5EF7" w:rsidP="00927458">
      <w:pPr>
        <w:ind w:right="176" w:firstLine="709"/>
        <w:jc w:val="both"/>
        <w:rPr>
          <w:sz w:val="28"/>
          <w:szCs w:val="28"/>
        </w:rPr>
      </w:pPr>
      <w:r w:rsidRPr="00FE5EF7">
        <w:rPr>
          <w:sz w:val="28"/>
          <w:szCs w:val="28"/>
        </w:rPr>
        <w:t>КДХШ в 2020 году успешно реализованы социокультурные проекты: «Юные Передвижники 21 века», «Учимся у мастеров», «Моя дипломная работа». Успешно проводится социально значимый творческий проект «Книга памяти в рисунках детей» и социальный проект «Мы помним!»</w:t>
      </w:r>
      <w:r w:rsidR="00E34C5D">
        <w:rPr>
          <w:sz w:val="28"/>
          <w:szCs w:val="28"/>
        </w:rPr>
        <w:tab/>
        <w:t>В г</w:t>
      </w:r>
      <w:r w:rsidRPr="00FE5EF7">
        <w:rPr>
          <w:sz w:val="28"/>
          <w:szCs w:val="28"/>
        </w:rPr>
        <w:t>од памяти и славы организованы и проведены мероприятия для населения района на</w:t>
      </w:r>
      <w:r w:rsidR="00E34C5D">
        <w:rPr>
          <w:sz w:val="28"/>
          <w:szCs w:val="28"/>
        </w:rPr>
        <w:t xml:space="preserve"> открытых выставочных площадках</w:t>
      </w:r>
      <w:r w:rsidRPr="00FE5EF7">
        <w:rPr>
          <w:sz w:val="28"/>
          <w:szCs w:val="28"/>
        </w:rPr>
        <w:t>: цикл тематических выставок «Не смолкнет слава тех великих дней!», «Салют Победы!»,  «Мы помним!», «О доблести о подвигах, о славе!», «Через все прошли и победили!».</w:t>
      </w:r>
    </w:p>
    <w:p w:rsidR="00FE5EF7" w:rsidRDefault="00B96707" w:rsidP="003F4884">
      <w:pPr>
        <w:ind w:right="176"/>
        <w:jc w:val="both"/>
        <w:rPr>
          <w:sz w:val="28"/>
          <w:szCs w:val="28"/>
        </w:rPr>
      </w:pPr>
      <w:r>
        <w:rPr>
          <w:sz w:val="28"/>
          <w:szCs w:val="28"/>
        </w:rPr>
        <w:tab/>
      </w:r>
      <w:r w:rsidR="00FE5EF7" w:rsidRPr="00FE5EF7">
        <w:rPr>
          <w:sz w:val="28"/>
          <w:szCs w:val="28"/>
        </w:rPr>
        <w:t>Реалии 2020 года внесли коррективы в культурно-</w:t>
      </w:r>
      <w:r w:rsidR="00A40CD9">
        <w:rPr>
          <w:sz w:val="28"/>
          <w:szCs w:val="28"/>
        </w:rPr>
        <w:t xml:space="preserve">образовательный процесс школы. </w:t>
      </w:r>
      <w:r w:rsidR="00FE5EF7" w:rsidRPr="00FE5EF7">
        <w:rPr>
          <w:sz w:val="28"/>
          <w:szCs w:val="28"/>
        </w:rPr>
        <w:t xml:space="preserve">За период с марта по декабрь массовому зрителю в сети </w:t>
      </w:r>
      <w:r w:rsidR="00A40CD9">
        <w:rPr>
          <w:sz w:val="28"/>
          <w:szCs w:val="28"/>
        </w:rPr>
        <w:t>«</w:t>
      </w:r>
      <w:r w:rsidR="00FE5EF7" w:rsidRPr="00FE5EF7">
        <w:rPr>
          <w:sz w:val="28"/>
          <w:szCs w:val="28"/>
        </w:rPr>
        <w:t>Интернет</w:t>
      </w:r>
      <w:r w:rsidR="00A40CD9">
        <w:rPr>
          <w:sz w:val="28"/>
          <w:szCs w:val="28"/>
        </w:rPr>
        <w:t>»</w:t>
      </w:r>
      <w:r w:rsidR="00FE5EF7" w:rsidRPr="00FE5EF7">
        <w:rPr>
          <w:sz w:val="28"/>
          <w:szCs w:val="28"/>
        </w:rPr>
        <w:t xml:space="preserve"> было представлено 34</w:t>
      </w:r>
      <w:r w:rsidR="00175E88">
        <w:rPr>
          <w:sz w:val="28"/>
          <w:szCs w:val="28"/>
        </w:rPr>
        <w:t xml:space="preserve"> оформленных виртуальных онлайн</w:t>
      </w:r>
      <w:r w:rsidR="00FE5EF7" w:rsidRPr="00FE5EF7">
        <w:rPr>
          <w:sz w:val="28"/>
          <w:szCs w:val="28"/>
        </w:rPr>
        <w:t xml:space="preserve"> выс</w:t>
      </w:r>
      <w:r w:rsidR="00A40CD9">
        <w:rPr>
          <w:sz w:val="28"/>
          <w:szCs w:val="28"/>
        </w:rPr>
        <w:t>тавки</w:t>
      </w:r>
      <w:r w:rsidR="00FE5EF7" w:rsidRPr="00FE5EF7">
        <w:rPr>
          <w:sz w:val="28"/>
          <w:szCs w:val="28"/>
        </w:rPr>
        <w:t xml:space="preserve"> работ учащихся на разную тематику. </w:t>
      </w:r>
    </w:p>
    <w:p w:rsidR="00663BDA" w:rsidRPr="00FE5EF7" w:rsidRDefault="00663BDA" w:rsidP="00F671F6">
      <w:pPr>
        <w:ind w:right="176" w:firstLine="709"/>
        <w:jc w:val="both"/>
        <w:rPr>
          <w:sz w:val="28"/>
          <w:szCs w:val="28"/>
        </w:rPr>
      </w:pPr>
      <w:r w:rsidRPr="00663BDA">
        <w:rPr>
          <w:sz w:val="28"/>
          <w:szCs w:val="28"/>
        </w:rPr>
        <w:t>Библиотечное обслу</w:t>
      </w:r>
      <w:r w:rsidR="00175E88">
        <w:rPr>
          <w:sz w:val="28"/>
          <w:szCs w:val="28"/>
        </w:rPr>
        <w:t>живание населения осуществляет</w:t>
      </w:r>
      <w:r w:rsidRPr="00663BDA">
        <w:rPr>
          <w:sz w:val="28"/>
          <w:szCs w:val="28"/>
        </w:rPr>
        <w:t xml:space="preserve"> муниципа</w:t>
      </w:r>
      <w:r w:rsidR="00175E88" w:rsidRPr="00663BDA">
        <w:rPr>
          <w:sz w:val="28"/>
          <w:szCs w:val="28"/>
        </w:rPr>
        <w:t>ль</w:t>
      </w:r>
      <w:r w:rsidRPr="00663BDA">
        <w:rPr>
          <w:sz w:val="28"/>
          <w:szCs w:val="28"/>
        </w:rPr>
        <w:t>ное учреждение «Межпоселенческая центральная библиотека». Она включает в себя  центральную районную  библиотеку, районную детскую библиотеку и 25 библиотек филиалов.</w:t>
      </w:r>
    </w:p>
    <w:p w:rsidR="00BA303B" w:rsidRPr="00BA303B" w:rsidRDefault="001F12A7" w:rsidP="00F671F6">
      <w:pPr>
        <w:ind w:right="176" w:firstLine="709"/>
        <w:jc w:val="both"/>
        <w:rPr>
          <w:sz w:val="28"/>
          <w:szCs w:val="28"/>
        </w:rPr>
      </w:pPr>
      <w:r>
        <w:rPr>
          <w:sz w:val="28"/>
          <w:szCs w:val="28"/>
        </w:rPr>
        <w:t>При б</w:t>
      </w:r>
      <w:r w:rsidR="00DA653F">
        <w:rPr>
          <w:sz w:val="28"/>
          <w:szCs w:val="28"/>
        </w:rPr>
        <w:t xml:space="preserve">иблиотеках МЦБ Курского района </w:t>
      </w:r>
      <w:r>
        <w:rPr>
          <w:sz w:val="28"/>
          <w:szCs w:val="28"/>
        </w:rPr>
        <w:t>действу</w:t>
      </w:r>
      <w:r w:rsidR="00BA303B" w:rsidRPr="00663BDA">
        <w:rPr>
          <w:sz w:val="28"/>
          <w:szCs w:val="28"/>
        </w:rPr>
        <w:t>ют 23 клуба по интересам: 12 детских, 4 подростково-молодёжных клубов, и 7 клубов для взрослых пользователей, в том числе кукольный театр «Кудесники» при Русской библиотеке-филиале №</w:t>
      </w:r>
      <w:r w:rsidR="00851775">
        <w:rPr>
          <w:sz w:val="28"/>
          <w:szCs w:val="28"/>
        </w:rPr>
        <w:t xml:space="preserve"> </w:t>
      </w:r>
      <w:r w:rsidR="00BA303B" w:rsidRPr="00663BDA">
        <w:rPr>
          <w:sz w:val="28"/>
          <w:szCs w:val="28"/>
        </w:rPr>
        <w:t>7, театр детской книги «Непоседы» при районной детской библиотеке. В них общаются, занимаются самообразованием и творче</w:t>
      </w:r>
      <w:r w:rsidR="00DA653F">
        <w:rPr>
          <w:sz w:val="28"/>
          <w:szCs w:val="28"/>
        </w:rPr>
        <w:t>ством более 400 пользователей.</w:t>
      </w:r>
    </w:p>
    <w:p w:rsidR="000D3C30" w:rsidRDefault="00A20DEB" w:rsidP="00F671F6">
      <w:pPr>
        <w:ind w:right="176" w:firstLine="709"/>
        <w:jc w:val="both"/>
        <w:rPr>
          <w:sz w:val="28"/>
          <w:szCs w:val="28"/>
        </w:rPr>
      </w:pPr>
      <w:r>
        <w:rPr>
          <w:sz w:val="28"/>
          <w:szCs w:val="28"/>
        </w:rPr>
        <w:t>У</w:t>
      </w:r>
      <w:r w:rsidRPr="00663BDA">
        <w:rPr>
          <w:sz w:val="28"/>
          <w:szCs w:val="28"/>
        </w:rPr>
        <w:t>чреждение</w:t>
      </w:r>
      <w:r w:rsidR="000D3C30">
        <w:rPr>
          <w:sz w:val="28"/>
          <w:szCs w:val="28"/>
        </w:rPr>
        <w:t xml:space="preserve">м </w:t>
      </w:r>
      <w:r w:rsidRPr="00663BDA">
        <w:rPr>
          <w:sz w:val="28"/>
          <w:szCs w:val="28"/>
        </w:rPr>
        <w:t>«Межпоселенческая центральная библиотека»</w:t>
      </w:r>
      <w:r w:rsidRPr="00A20DEB">
        <w:rPr>
          <w:sz w:val="28"/>
          <w:szCs w:val="28"/>
        </w:rPr>
        <w:t xml:space="preserve"> </w:t>
      </w:r>
      <w:r>
        <w:rPr>
          <w:sz w:val="28"/>
          <w:szCs w:val="28"/>
        </w:rPr>
        <w:t>в течени</w:t>
      </w:r>
      <w:r w:rsidR="0096664D">
        <w:rPr>
          <w:sz w:val="28"/>
          <w:szCs w:val="28"/>
        </w:rPr>
        <w:t>е</w:t>
      </w:r>
      <w:r w:rsidR="008D66FD">
        <w:rPr>
          <w:sz w:val="28"/>
          <w:szCs w:val="28"/>
        </w:rPr>
        <w:t xml:space="preserve"> минувшего</w:t>
      </w:r>
      <w:r>
        <w:rPr>
          <w:sz w:val="28"/>
          <w:szCs w:val="28"/>
        </w:rPr>
        <w:t xml:space="preserve"> года </w:t>
      </w:r>
      <w:r w:rsidR="008D66FD">
        <w:rPr>
          <w:sz w:val="28"/>
          <w:szCs w:val="28"/>
        </w:rPr>
        <w:t>проведено множество</w:t>
      </w:r>
      <w:r w:rsidR="008E2BD1" w:rsidRPr="008E2BD1">
        <w:rPr>
          <w:sz w:val="28"/>
          <w:szCs w:val="28"/>
        </w:rPr>
        <w:t xml:space="preserve"> </w:t>
      </w:r>
      <w:r w:rsidR="008E2BD1">
        <w:rPr>
          <w:sz w:val="28"/>
          <w:szCs w:val="28"/>
        </w:rPr>
        <w:t>культурно-просветительских</w:t>
      </w:r>
      <w:r w:rsidR="008E2BD1" w:rsidRPr="00BA303B">
        <w:rPr>
          <w:sz w:val="28"/>
          <w:szCs w:val="28"/>
        </w:rPr>
        <w:t xml:space="preserve"> </w:t>
      </w:r>
      <w:r w:rsidR="000D3C30">
        <w:rPr>
          <w:sz w:val="28"/>
          <w:szCs w:val="28"/>
        </w:rPr>
        <w:t>ме</w:t>
      </w:r>
      <w:r w:rsidR="00F671F6">
        <w:rPr>
          <w:sz w:val="28"/>
          <w:szCs w:val="28"/>
        </w:rPr>
        <w:t>ропр</w:t>
      </w:r>
      <w:r w:rsidR="000D3C30">
        <w:rPr>
          <w:sz w:val="28"/>
          <w:szCs w:val="28"/>
        </w:rPr>
        <w:t xml:space="preserve">иятий </w:t>
      </w:r>
      <w:r w:rsidR="00F5156A">
        <w:rPr>
          <w:sz w:val="28"/>
          <w:szCs w:val="28"/>
        </w:rPr>
        <w:t xml:space="preserve">разных </w:t>
      </w:r>
      <w:r w:rsidR="002129AF">
        <w:rPr>
          <w:sz w:val="28"/>
          <w:szCs w:val="28"/>
        </w:rPr>
        <w:t>уровней (</w:t>
      </w:r>
      <w:r w:rsidR="00F81EEE" w:rsidRPr="001C5616">
        <w:rPr>
          <w:sz w:val="28"/>
          <w:szCs w:val="28"/>
        </w:rPr>
        <w:t>всероссийского</w:t>
      </w:r>
      <w:r w:rsidR="00CB022F">
        <w:rPr>
          <w:sz w:val="28"/>
          <w:szCs w:val="28"/>
        </w:rPr>
        <w:t>, краевого и районного</w:t>
      </w:r>
      <w:r w:rsidR="002129AF">
        <w:rPr>
          <w:sz w:val="28"/>
          <w:szCs w:val="28"/>
        </w:rPr>
        <w:t>)</w:t>
      </w:r>
      <w:r w:rsidR="00CE2FB1">
        <w:rPr>
          <w:sz w:val="28"/>
          <w:szCs w:val="28"/>
        </w:rPr>
        <w:t>.</w:t>
      </w:r>
      <w:r w:rsidR="000D3C30">
        <w:rPr>
          <w:sz w:val="28"/>
          <w:szCs w:val="28"/>
        </w:rPr>
        <w:t xml:space="preserve"> </w:t>
      </w:r>
    </w:p>
    <w:p w:rsidR="00BA303B" w:rsidRPr="000D3C30" w:rsidRDefault="002129AF" w:rsidP="007C17CC">
      <w:pPr>
        <w:ind w:right="176" w:firstLine="709"/>
        <w:jc w:val="both"/>
        <w:rPr>
          <w:sz w:val="28"/>
          <w:szCs w:val="28"/>
        </w:rPr>
      </w:pPr>
      <w:r>
        <w:rPr>
          <w:sz w:val="28"/>
          <w:szCs w:val="28"/>
        </w:rPr>
        <w:t>Проведены а</w:t>
      </w:r>
      <w:r w:rsidR="004924AD">
        <w:rPr>
          <w:sz w:val="28"/>
          <w:szCs w:val="28"/>
        </w:rPr>
        <w:t>кции</w:t>
      </w:r>
      <w:r w:rsidR="004920B8">
        <w:rPr>
          <w:sz w:val="28"/>
          <w:szCs w:val="28"/>
        </w:rPr>
        <w:t>,</w:t>
      </w:r>
      <w:r w:rsidR="00CE2FB1">
        <w:rPr>
          <w:sz w:val="28"/>
          <w:szCs w:val="28"/>
        </w:rPr>
        <w:t xml:space="preserve"> </w:t>
      </w:r>
      <w:r w:rsidR="004924AD">
        <w:rPr>
          <w:sz w:val="28"/>
          <w:szCs w:val="28"/>
        </w:rPr>
        <w:t>приуроченные к знаменательным и памятным</w:t>
      </w:r>
      <w:r w:rsidR="001C5616" w:rsidRPr="00CE2FB1">
        <w:rPr>
          <w:sz w:val="28"/>
          <w:szCs w:val="28"/>
        </w:rPr>
        <w:t xml:space="preserve"> дат</w:t>
      </w:r>
      <w:r w:rsidR="004924AD">
        <w:rPr>
          <w:sz w:val="28"/>
          <w:szCs w:val="28"/>
        </w:rPr>
        <w:t>ам</w:t>
      </w:r>
      <w:r w:rsidR="001C5616" w:rsidRPr="00CE2FB1">
        <w:rPr>
          <w:sz w:val="28"/>
          <w:szCs w:val="28"/>
        </w:rPr>
        <w:t>:</w:t>
      </w:r>
      <w:r w:rsidR="00D54608" w:rsidRPr="00CE2FB1">
        <w:rPr>
          <w:sz w:val="28"/>
          <w:szCs w:val="28"/>
        </w:rPr>
        <w:t xml:space="preserve"> «Память нашей Победы» виртуальные выставки «Была война… Была Победа…», «Читать чтобы помнить», «Ставропольские писатели и поэты о войне», «Дети войны Ставрополья» 200 минут чтения: Сталинграду посвящается» #200минутчтения. Читались произведения Сергея Алексеева: «Госпиталь», «Берлинская знаменитость», «Напился», «Остров Людникова», «Титаев», «Крепость», «19 ноября 1942 года», «Художник </w:t>
      </w:r>
      <w:r w:rsidR="00F671F6">
        <w:rPr>
          <w:sz w:val="28"/>
          <w:szCs w:val="28"/>
        </w:rPr>
        <w:t>-</w:t>
      </w:r>
      <w:r w:rsidR="00D54608" w:rsidRPr="00CE2FB1">
        <w:rPr>
          <w:sz w:val="28"/>
          <w:szCs w:val="28"/>
        </w:rPr>
        <w:t>баталист», «Зимняя гроза», «Если хочешь писать о героях», «23 ноября 1942 года».</w:t>
      </w:r>
      <w:r w:rsidR="008E2BD1">
        <w:rPr>
          <w:sz w:val="28"/>
          <w:szCs w:val="28"/>
        </w:rPr>
        <w:t xml:space="preserve"> </w:t>
      </w:r>
      <w:r w:rsidR="00BD2EAB">
        <w:rPr>
          <w:sz w:val="28"/>
          <w:szCs w:val="28"/>
        </w:rPr>
        <w:t>«Книги в дар библиотекам»,</w:t>
      </w:r>
      <w:r w:rsidR="00BA303B" w:rsidRPr="00BA303B">
        <w:rPr>
          <w:sz w:val="28"/>
          <w:szCs w:val="28"/>
        </w:rPr>
        <w:t xml:space="preserve"> </w:t>
      </w:r>
      <w:r w:rsidR="00184ADC">
        <w:rPr>
          <w:sz w:val="28"/>
          <w:szCs w:val="28"/>
        </w:rPr>
        <w:t>«Дарите книги с любовью!»,</w:t>
      </w:r>
      <w:r w:rsidR="00184ADC" w:rsidRPr="00BA303B">
        <w:rPr>
          <w:sz w:val="28"/>
          <w:szCs w:val="28"/>
        </w:rPr>
        <w:t xml:space="preserve"> </w:t>
      </w:r>
      <w:r w:rsidR="00BA303B" w:rsidRPr="00BA303B">
        <w:rPr>
          <w:sz w:val="28"/>
          <w:szCs w:val="28"/>
        </w:rPr>
        <w:t xml:space="preserve">Всего подарили 1494 книги, из них 478 книг пополнили фонды библиотек, 1016 книг переданы детским учреждениям, Дому-интернату для пожилых и ветеранов войны и труда (ст. Галюгаевская), а также для свободного книгообмена - буккроссинга. </w:t>
      </w:r>
    </w:p>
    <w:p w:rsidR="002209D6" w:rsidRPr="002209D6" w:rsidRDefault="002209D6" w:rsidP="002209D6">
      <w:pPr>
        <w:ind w:firstLine="709"/>
        <w:jc w:val="both"/>
        <w:rPr>
          <w:color w:val="000000"/>
          <w:sz w:val="28"/>
          <w:szCs w:val="28"/>
        </w:rPr>
      </w:pPr>
      <w:r w:rsidRPr="002209D6">
        <w:rPr>
          <w:color w:val="000000"/>
          <w:sz w:val="28"/>
          <w:szCs w:val="28"/>
        </w:rPr>
        <w:t>Большую роль в духовно-нравственном и патриотическом воспитании подрастающего</w:t>
      </w:r>
      <w:r w:rsidR="00E06A04">
        <w:rPr>
          <w:color w:val="000000"/>
          <w:sz w:val="28"/>
          <w:szCs w:val="28"/>
        </w:rPr>
        <w:t xml:space="preserve"> поколения играют мероприятия, </w:t>
      </w:r>
      <w:r w:rsidRPr="002209D6">
        <w:rPr>
          <w:color w:val="000000"/>
          <w:sz w:val="28"/>
          <w:szCs w:val="28"/>
        </w:rPr>
        <w:t>проводимые в районном музее истории и краеведения.</w:t>
      </w:r>
    </w:p>
    <w:p w:rsidR="002209D6" w:rsidRPr="003E548C" w:rsidRDefault="00442237" w:rsidP="003E548C">
      <w:pPr>
        <w:ind w:firstLine="709"/>
        <w:jc w:val="both"/>
        <w:rPr>
          <w:sz w:val="28"/>
          <w:szCs w:val="28"/>
        </w:rPr>
      </w:pPr>
      <w:r>
        <w:rPr>
          <w:sz w:val="28"/>
          <w:szCs w:val="28"/>
        </w:rPr>
        <w:t>М</w:t>
      </w:r>
      <w:r w:rsidR="00EA421B" w:rsidRPr="00EA421B">
        <w:rPr>
          <w:sz w:val="28"/>
          <w:szCs w:val="28"/>
        </w:rPr>
        <w:t xml:space="preserve">узеем </w:t>
      </w:r>
      <w:r w:rsidR="002209D6" w:rsidRPr="00EA421B">
        <w:rPr>
          <w:sz w:val="28"/>
          <w:szCs w:val="28"/>
        </w:rPr>
        <w:t>проведены ме</w:t>
      </w:r>
      <w:r w:rsidR="00EA421B">
        <w:rPr>
          <w:sz w:val="28"/>
          <w:szCs w:val="28"/>
        </w:rPr>
        <w:t>роприятия</w:t>
      </w:r>
      <w:r w:rsidR="00E06A04">
        <w:rPr>
          <w:sz w:val="28"/>
          <w:szCs w:val="28"/>
        </w:rPr>
        <w:t>,</w:t>
      </w:r>
      <w:r w:rsidR="00EA421B">
        <w:rPr>
          <w:sz w:val="28"/>
          <w:szCs w:val="28"/>
        </w:rPr>
        <w:t xml:space="preserve"> посвященные</w:t>
      </w:r>
      <w:r w:rsidR="007F3155" w:rsidRPr="00EA421B">
        <w:rPr>
          <w:sz w:val="28"/>
          <w:szCs w:val="28"/>
        </w:rPr>
        <w:t xml:space="preserve"> памятным </w:t>
      </w:r>
      <w:r w:rsidR="00386EDF" w:rsidRPr="00EA421B">
        <w:rPr>
          <w:sz w:val="28"/>
          <w:szCs w:val="28"/>
        </w:rPr>
        <w:t>д</w:t>
      </w:r>
      <w:r w:rsidR="007F3155" w:rsidRPr="00EA421B">
        <w:rPr>
          <w:sz w:val="28"/>
          <w:szCs w:val="28"/>
        </w:rPr>
        <w:t>атам</w:t>
      </w:r>
      <w:r w:rsidR="0079178A">
        <w:rPr>
          <w:sz w:val="28"/>
          <w:szCs w:val="28"/>
        </w:rPr>
        <w:t xml:space="preserve"> на темы</w:t>
      </w:r>
      <w:r w:rsidR="00386EDF" w:rsidRPr="00EA421B">
        <w:rPr>
          <w:sz w:val="28"/>
          <w:szCs w:val="28"/>
        </w:rPr>
        <w:t xml:space="preserve">: </w:t>
      </w:r>
      <w:r w:rsidR="002209D6" w:rsidRPr="00EA421B">
        <w:rPr>
          <w:sz w:val="28"/>
          <w:szCs w:val="28"/>
        </w:rPr>
        <w:t>«Афганистан - дороги, которые  мы не выбирали»</w:t>
      </w:r>
      <w:r w:rsidR="003E548C">
        <w:rPr>
          <w:sz w:val="28"/>
          <w:szCs w:val="28"/>
        </w:rPr>
        <w:t xml:space="preserve">, </w:t>
      </w:r>
      <w:r w:rsidR="002209D6" w:rsidRPr="0079178A">
        <w:rPr>
          <w:sz w:val="28"/>
          <w:szCs w:val="28"/>
        </w:rPr>
        <w:t>75-тию Победы и связаны с историей Курского района в годы Великой Отечественной войны.</w:t>
      </w:r>
      <w:r w:rsidR="002209D6" w:rsidRPr="001E79F3">
        <w:t xml:space="preserve">  </w:t>
      </w:r>
    </w:p>
    <w:p w:rsidR="002209D6" w:rsidRPr="00BE73C7" w:rsidRDefault="002209D6" w:rsidP="00F671F6">
      <w:pPr>
        <w:ind w:firstLine="709"/>
        <w:jc w:val="both"/>
        <w:rPr>
          <w:sz w:val="28"/>
          <w:szCs w:val="28"/>
        </w:rPr>
      </w:pPr>
      <w:r w:rsidRPr="001E79F3">
        <w:t> </w:t>
      </w:r>
      <w:r w:rsidRPr="00BE73C7">
        <w:rPr>
          <w:sz w:val="28"/>
          <w:szCs w:val="28"/>
        </w:rPr>
        <w:t>В онлайн режиме были проведены:</w:t>
      </w:r>
      <w:r w:rsidR="00BE73C7">
        <w:rPr>
          <w:sz w:val="28"/>
          <w:szCs w:val="28"/>
        </w:rPr>
        <w:t xml:space="preserve"> </w:t>
      </w:r>
      <w:r w:rsidRPr="00BE73C7">
        <w:rPr>
          <w:sz w:val="28"/>
          <w:szCs w:val="28"/>
        </w:rPr>
        <w:t>рубрика «Сам себе экскурсовод», экскурсия «Дорогами Великой Победы», викторина «Сохраним историю вместе»</w:t>
      </w:r>
      <w:r w:rsidR="00911808" w:rsidRPr="00BE73C7">
        <w:rPr>
          <w:sz w:val="28"/>
          <w:szCs w:val="28"/>
        </w:rPr>
        <w:t xml:space="preserve">, </w:t>
      </w:r>
      <w:r w:rsidR="00F671F6" w:rsidRPr="00BE73C7">
        <w:rPr>
          <w:sz w:val="28"/>
          <w:szCs w:val="28"/>
        </w:rPr>
        <w:t>познавательная</w:t>
      </w:r>
      <w:r w:rsidRPr="00BE73C7">
        <w:rPr>
          <w:sz w:val="28"/>
          <w:szCs w:val="28"/>
        </w:rPr>
        <w:t xml:space="preserve"> рубрика «Мало</w:t>
      </w:r>
      <w:r w:rsidR="00142B9B">
        <w:rPr>
          <w:sz w:val="28"/>
          <w:szCs w:val="28"/>
        </w:rPr>
        <w:t xml:space="preserve">известные факты о </w:t>
      </w:r>
      <w:r w:rsidRPr="00BE73C7">
        <w:rPr>
          <w:sz w:val="28"/>
          <w:szCs w:val="28"/>
        </w:rPr>
        <w:t xml:space="preserve">Великой Отечественной войне 1941-1945 гг.» </w:t>
      </w:r>
    </w:p>
    <w:p w:rsidR="002209D6" w:rsidRDefault="001861FC" w:rsidP="00F671F6">
      <w:pPr>
        <w:ind w:firstLine="709"/>
        <w:jc w:val="both"/>
        <w:rPr>
          <w:sz w:val="28"/>
          <w:szCs w:val="28"/>
        </w:rPr>
      </w:pPr>
      <w:r>
        <w:rPr>
          <w:sz w:val="28"/>
          <w:szCs w:val="28"/>
        </w:rPr>
        <w:t>За 2020 год</w:t>
      </w:r>
      <w:r w:rsidR="00BE73C7" w:rsidRPr="00BE73C7">
        <w:rPr>
          <w:sz w:val="28"/>
          <w:szCs w:val="28"/>
        </w:rPr>
        <w:t xml:space="preserve"> </w:t>
      </w:r>
      <w:r w:rsidR="002209D6" w:rsidRPr="00BE73C7">
        <w:rPr>
          <w:sz w:val="28"/>
          <w:szCs w:val="28"/>
        </w:rPr>
        <w:t xml:space="preserve">поступило 309 экспонатов, которые пополнили Основной фонд Музея. </w:t>
      </w:r>
      <w:r w:rsidR="00EF013A">
        <w:rPr>
          <w:sz w:val="28"/>
          <w:szCs w:val="28"/>
        </w:rPr>
        <w:t>Всего за год</w:t>
      </w:r>
      <w:r w:rsidR="002209D6" w:rsidRPr="00BE73C7">
        <w:rPr>
          <w:sz w:val="28"/>
          <w:szCs w:val="28"/>
        </w:rPr>
        <w:t xml:space="preserve"> проведено 60 экскурсий</w:t>
      </w:r>
      <w:r w:rsidR="007F09D6">
        <w:rPr>
          <w:sz w:val="28"/>
          <w:szCs w:val="28"/>
        </w:rPr>
        <w:t>,</w:t>
      </w:r>
      <w:r w:rsidR="002209D6" w:rsidRPr="00BE73C7">
        <w:rPr>
          <w:sz w:val="28"/>
          <w:szCs w:val="28"/>
        </w:rPr>
        <w:t xml:space="preserve"> на которых присутствовало 1</w:t>
      </w:r>
      <w:r w:rsidR="00F671F6">
        <w:rPr>
          <w:sz w:val="28"/>
          <w:szCs w:val="28"/>
        </w:rPr>
        <w:t xml:space="preserve"> </w:t>
      </w:r>
      <w:r w:rsidR="002209D6" w:rsidRPr="00BE73C7">
        <w:rPr>
          <w:sz w:val="28"/>
          <w:szCs w:val="28"/>
        </w:rPr>
        <w:t>186</w:t>
      </w:r>
      <w:r w:rsidR="00EF013A">
        <w:rPr>
          <w:sz w:val="28"/>
          <w:szCs w:val="28"/>
        </w:rPr>
        <w:t xml:space="preserve"> человек (</w:t>
      </w:r>
      <w:r w:rsidR="00B37419">
        <w:rPr>
          <w:sz w:val="28"/>
          <w:szCs w:val="28"/>
        </w:rPr>
        <w:t xml:space="preserve">2019 год </w:t>
      </w:r>
      <w:r w:rsidR="002209D6" w:rsidRPr="00BE73C7">
        <w:rPr>
          <w:sz w:val="28"/>
          <w:szCs w:val="28"/>
        </w:rPr>
        <w:t>115 экскурсий 3</w:t>
      </w:r>
      <w:r w:rsidR="00F671F6">
        <w:rPr>
          <w:sz w:val="28"/>
          <w:szCs w:val="28"/>
        </w:rPr>
        <w:t xml:space="preserve"> </w:t>
      </w:r>
      <w:r w:rsidR="002209D6" w:rsidRPr="00BE73C7">
        <w:rPr>
          <w:sz w:val="28"/>
          <w:szCs w:val="28"/>
        </w:rPr>
        <w:t>400 посетителей</w:t>
      </w:r>
      <w:r w:rsidR="00EF013A">
        <w:rPr>
          <w:sz w:val="28"/>
          <w:szCs w:val="28"/>
        </w:rPr>
        <w:t>)</w:t>
      </w:r>
      <w:r w:rsidR="002209D6" w:rsidRPr="00BE73C7">
        <w:rPr>
          <w:sz w:val="28"/>
          <w:szCs w:val="28"/>
        </w:rPr>
        <w:t>.</w:t>
      </w:r>
    </w:p>
    <w:p w:rsidR="00EF013A" w:rsidRPr="00EF013A" w:rsidRDefault="00D4179C" w:rsidP="00F671F6">
      <w:pPr>
        <w:ind w:right="176" w:firstLine="709"/>
        <w:jc w:val="both"/>
        <w:rPr>
          <w:sz w:val="28"/>
          <w:szCs w:val="28"/>
        </w:rPr>
      </w:pPr>
      <w:r>
        <w:rPr>
          <w:sz w:val="28"/>
          <w:szCs w:val="28"/>
        </w:rPr>
        <w:t>Кинообслуживание населения района осуществляет кинотеатр</w:t>
      </w:r>
      <w:r w:rsidR="00EF013A" w:rsidRPr="00EF013A">
        <w:rPr>
          <w:sz w:val="28"/>
          <w:szCs w:val="28"/>
        </w:rPr>
        <w:t xml:space="preserve"> </w:t>
      </w:r>
      <w:r w:rsidR="00EC2402">
        <w:rPr>
          <w:sz w:val="28"/>
          <w:szCs w:val="28"/>
        </w:rPr>
        <w:t>«Восток»</w:t>
      </w:r>
      <w:r w:rsidR="007F09D6">
        <w:rPr>
          <w:sz w:val="28"/>
          <w:szCs w:val="28"/>
        </w:rPr>
        <w:t xml:space="preserve"> на</w:t>
      </w:r>
      <w:r>
        <w:rPr>
          <w:sz w:val="28"/>
          <w:szCs w:val="28"/>
        </w:rPr>
        <w:t xml:space="preserve"> 2020</w:t>
      </w:r>
      <w:r w:rsidR="00EC2402">
        <w:rPr>
          <w:sz w:val="28"/>
          <w:szCs w:val="28"/>
        </w:rPr>
        <w:t xml:space="preserve"> год запланировано </w:t>
      </w:r>
      <w:r w:rsidR="009913E5" w:rsidRPr="009913E5">
        <w:rPr>
          <w:sz w:val="28"/>
          <w:szCs w:val="28"/>
        </w:rPr>
        <w:t>2</w:t>
      </w:r>
      <w:r w:rsidR="00F671F6">
        <w:rPr>
          <w:sz w:val="28"/>
          <w:szCs w:val="28"/>
        </w:rPr>
        <w:t xml:space="preserve"> </w:t>
      </w:r>
      <w:r w:rsidR="009913E5" w:rsidRPr="009913E5">
        <w:rPr>
          <w:sz w:val="28"/>
          <w:szCs w:val="28"/>
        </w:rPr>
        <w:t>850</w:t>
      </w:r>
      <w:r w:rsidR="009913E5">
        <w:rPr>
          <w:sz w:val="28"/>
          <w:szCs w:val="28"/>
        </w:rPr>
        <w:t xml:space="preserve"> </w:t>
      </w:r>
      <w:r w:rsidR="007F09D6">
        <w:rPr>
          <w:sz w:val="28"/>
          <w:szCs w:val="28"/>
        </w:rPr>
        <w:t>киносеансов</w:t>
      </w:r>
      <w:r w:rsidR="009913E5">
        <w:rPr>
          <w:sz w:val="28"/>
          <w:szCs w:val="28"/>
        </w:rPr>
        <w:t>, фактически</w:t>
      </w:r>
      <w:r w:rsidR="007F09D6">
        <w:rPr>
          <w:sz w:val="28"/>
          <w:szCs w:val="28"/>
        </w:rPr>
        <w:t xml:space="preserve"> </w:t>
      </w:r>
      <w:r w:rsidR="00EF013A" w:rsidRPr="00EF013A">
        <w:rPr>
          <w:sz w:val="28"/>
          <w:szCs w:val="28"/>
        </w:rPr>
        <w:t>проведено</w:t>
      </w:r>
      <w:r w:rsidR="00EF013A" w:rsidRPr="00EF013A">
        <w:rPr>
          <w:color w:val="FF0000"/>
          <w:sz w:val="28"/>
          <w:szCs w:val="28"/>
        </w:rPr>
        <w:t xml:space="preserve"> </w:t>
      </w:r>
      <w:r w:rsidR="009913E5" w:rsidRPr="009913E5">
        <w:rPr>
          <w:sz w:val="28"/>
          <w:szCs w:val="28"/>
        </w:rPr>
        <w:t>561</w:t>
      </w:r>
      <w:r w:rsidR="009913E5">
        <w:t xml:space="preserve"> </w:t>
      </w:r>
      <w:r w:rsidR="00EF013A" w:rsidRPr="00EF013A">
        <w:rPr>
          <w:color w:val="00B050"/>
          <w:sz w:val="28"/>
          <w:szCs w:val="28"/>
        </w:rPr>
        <w:t xml:space="preserve"> </w:t>
      </w:r>
      <w:r w:rsidR="009913E5">
        <w:rPr>
          <w:sz w:val="28"/>
          <w:szCs w:val="28"/>
        </w:rPr>
        <w:t>киносеанс</w:t>
      </w:r>
      <w:r w:rsidR="000C630F">
        <w:rPr>
          <w:sz w:val="28"/>
          <w:szCs w:val="28"/>
        </w:rPr>
        <w:t>, что на 54,5 процентов меньше к уровню прошлого года</w:t>
      </w:r>
      <w:r w:rsidR="00A5663D">
        <w:rPr>
          <w:sz w:val="28"/>
          <w:szCs w:val="28"/>
        </w:rPr>
        <w:t xml:space="preserve"> </w:t>
      </w:r>
      <w:r>
        <w:rPr>
          <w:sz w:val="28"/>
          <w:szCs w:val="28"/>
        </w:rPr>
        <w:t>(2019</w:t>
      </w:r>
      <w:r w:rsidR="00EC2402">
        <w:rPr>
          <w:sz w:val="28"/>
          <w:szCs w:val="28"/>
        </w:rPr>
        <w:t xml:space="preserve"> год </w:t>
      </w:r>
      <w:r>
        <w:rPr>
          <w:sz w:val="28"/>
          <w:szCs w:val="28"/>
        </w:rPr>
        <w:t>1</w:t>
      </w:r>
      <w:r w:rsidR="00F671F6">
        <w:rPr>
          <w:sz w:val="28"/>
          <w:szCs w:val="28"/>
        </w:rPr>
        <w:t xml:space="preserve"> </w:t>
      </w:r>
      <w:r>
        <w:rPr>
          <w:sz w:val="28"/>
          <w:szCs w:val="28"/>
        </w:rPr>
        <w:t>233</w:t>
      </w:r>
      <w:r w:rsidR="00EF013A" w:rsidRPr="00EF013A">
        <w:rPr>
          <w:sz w:val="28"/>
          <w:szCs w:val="28"/>
        </w:rPr>
        <w:t xml:space="preserve"> киносеансов) </w:t>
      </w:r>
      <w:r w:rsidR="00896466">
        <w:rPr>
          <w:sz w:val="28"/>
          <w:szCs w:val="28"/>
        </w:rPr>
        <w:t xml:space="preserve"> </w:t>
      </w:r>
      <w:r w:rsidR="00EF013A" w:rsidRPr="00EF013A">
        <w:rPr>
          <w:sz w:val="28"/>
          <w:szCs w:val="28"/>
        </w:rPr>
        <w:t xml:space="preserve">и </w:t>
      </w:r>
      <w:r w:rsidR="00A5663D">
        <w:rPr>
          <w:sz w:val="28"/>
          <w:szCs w:val="28"/>
        </w:rPr>
        <w:t xml:space="preserve"> 248 кинопоказов (2019 год</w:t>
      </w:r>
      <w:r w:rsidR="005C2C8B">
        <w:rPr>
          <w:sz w:val="28"/>
          <w:szCs w:val="28"/>
        </w:rPr>
        <w:t xml:space="preserve"> </w:t>
      </w:r>
      <w:r w:rsidR="00EF013A" w:rsidRPr="00EF013A">
        <w:rPr>
          <w:sz w:val="28"/>
          <w:szCs w:val="28"/>
        </w:rPr>
        <w:t>270</w:t>
      </w:r>
      <w:r w:rsidR="00EF013A" w:rsidRPr="00EF013A">
        <w:rPr>
          <w:color w:val="FF0000"/>
          <w:sz w:val="28"/>
          <w:szCs w:val="28"/>
        </w:rPr>
        <w:t xml:space="preserve"> </w:t>
      </w:r>
      <w:r w:rsidR="00EF013A" w:rsidRPr="00EF013A">
        <w:rPr>
          <w:sz w:val="28"/>
          <w:szCs w:val="28"/>
        </w:rPr>
        <w:t>кинопоказов</w:t>
      </w:r>
      <w:r w:rsidR="005C2C8B">
        <w:rPr>
          <w:sz w:val="28"/>
          <w:szCs w:val="28"/>
        </w:rPr>
        <w:t>)</w:t>
      </w:r>
      <w:r w:rsidR="00EF013A" w:rsidRPr="00EF013A">
        <w:rPr>
          <w:sz w:val="28"/>
          <w:szCs w:val="28"/>
        </w:rPr>
        <w:t xml:space="preserve">. Посетили </w:t>
      </w:r>
      <w:r w:rsidR="00F671F6" w:rsidRPr="00EF013A">
        <w:rPr>
          <w:sz w:val="28"/>
          <w:szCs w:val="28"/>
        </w:rPr>
        <w:t>кинотеатр</w:t>
      </w:r>
      <w:r w:rsidR="00EF013A" w:rsidRPr="00EF013A">
        <w:rPr>
          <w:sz w:val="28"/>
          <w:szCs w:val="28"/>
        </w:rPr>
        <w:t xml:space="preserve"> «Восток» </w:t>
      </w:r>
      <w:r w:rsidR="00896466" w:rsidRPr="00697D73">
        <w:rPr>
          <w:sz w:val="28"/>
          <w:szCs w:val="28"/>
        </w:rPr>
        <w:t>7</w:t>
      </w:r>
      <w:r w:rsidR="00F671F6">
        <w:rPr>
          <w:sz w:val="28"/>
          <w:szCs w:val="28"/>
        </w:rPr>
        <w:t xml:space="preserve"> </w:t>
      </w:r>
      <w:r w:rsidR="00896466" w:rsidRPr="00697D73">
        <w:rPr>
          <w:sz w:val="28"/>
          <w:szCs w:val="28"/>
        </w:rPr>
        <w:t>264</w:t>
      </w:r>
      <w:r w:rsidR="00A5663D">
        <w:rPr>
          <w:sz w:val="28"/>
          <w:szCs w:val="28"/>
        </w:rPr>
        <w:t xml:space="preserve"> </w:t>
      </w:r>
      <w:r w:rsidR="00EF013A" w:rsidRPr="00EF013A">
        <w:rPr>
          <w:sz w:val="28"/>
          <w:szCs w:val="28"/>
        </w:rPr>
        <w:t>человек</w:t>
      </w:r>
      <w:r w:rsidR="00A5663D">
        <w:rPr>
          <w:sz w:val="28"/>
          <w:szCs w:val="28"/>
        </w:rPr>
        <w:t xml:space="preserve"> (план на 2020 год </w:t>
      </w:r>
      <w:r w:rsidR="00697D73">
        <w:rPr>
          <w:sz w:val="28"/>
          <w:szCs w:val="28"/>
        </w:rPr>
        <w:t>18</w:t>
      </w:r>
      <w:r w:rsidR="00F671F6">
        <w:rPr>
          <w:sz w:val="28"/>
          <w:szCs w:val="28"/>
        </w:rPr>
        <w:t xml:space="preserve"> </w:t>
      </w:r>
      <w:r w:rsidR="00697D73">
        <w:rPr>
          <w:sz w:val="28"/>
          <w:szCs w:val="28"/>
        </w:rPr>
        <w:t>500 зрителей)</w:t>
      </w:r>
      <w:r w:rsidR="00EF013A" w:rsidRPr="00EF013A">
        <w:rPr>
          <w:sz w:val="28"/>
          <w:szCs w:val="28"/>
        </w:rPr>
        <w:t xml:space="preserve"> или </w:t>
      </w:r>
      <w:r w:rsidR="00B7239A">
        <w:rPr>
          <w:sz w:val="28"/>
          <w:szCs w:val="28"/>
        </w:rPr>
        <w:t>48,5</w:t>
      </w:r>
      <w:r w:rsidR="00EF013A" w:rsidRPr="00EF013A">
        <w:rPr>
          <w:sz w:val="28"/>
          <w:szCs w:val="28"/>
        </w:rPr>
        <w:t xml:space="preserve">  процентов  к уровню прошлого года</w:t>
      </w:r>
      <w:r w:rsidR="00A5663D">
        <w:rPr>
          <w:sz w:val="28"/>
          <w:szCs w:val="28"/>
        </w:rPr>
        <w:t xml:space="preserve"> (2019 год </w:t>
      </w:r>
      <w:r w:rsidR="00896466" w:rsidRPr="00EF013A">
        <w:rPr>
          <w:sz w:val="28"/>
          <w:szCs w:val="28"/>
        </w:rPr>
        <w:t>14</w:t>
      </w:r>
      <w:r w:rsidR="00F671F6">
        <w:rPr>
          <w:sz w:val="28"/>
          <w:szCs w:val="28"/>
        </w:rPr>
        <w:t xml:space="preserve"> </w:t>
      </w:r>
      <w:r w:rsidR="00896466" w:rsidRPr="00EF013A">
        <w:rPr>
          <w:sz w:val="28"/>
          <w:szCs w:val="28"/>
        </w:rPr>
        <w:t>974</w:t>
      </w:r>
      <w:r w:rsidR="00EF013A" w:rsidRPr="00EF013A">
        <w:rPr>
          <w:sz w:val="28"/>
          <w:szCs w:val="28"/>
        </w:rPr>
        <w:t xml:space="preserve"> человек).</w:t>
      </w:r>
      <w:r w:rsidR="00EF013A" w:rsidRPr="00EF013A">
        <w:rPr>
          <w:color w:val="FF0000"/>
          <w:sz w:val="28"/>
          <w:szCs w:val="28"/>
        </w:rPr>
        <w:t xml:space="preserve"> </w:t>
      </w:r>
      <w:r w:rsidR="00EF013A" w:rsidRPr="00EF013A">
        <w:rPr>
          <w:sz w:val="28"/>
          <w:szCs w:val="28"/>
        </w:rPr>
        <w:t>Валовый сбор от ки</w:t>
      </w:r>
      <w:r w:rsidR="00A5663D">
        <w:rPr>
          <w:sz w:val="28"/>
          <w:szCs w:val="28"/>
        </w:rPr>
        <w:t xml:space="preserve">нопоказов составил </w:t>
      </w:r>
      <w:r w:rsidR="00B33E9D" w:rsidRPr="00B33E9D">
        <w:rPr>
          <w:sz w:val="28"/>
          <w:szCs w:val="28"/>
        </w:rPr>
        <w:t>1</w:t>
      </w:r>
      <w:r w:rsidR="00D35044">
        <w:rPr>
          <w:sz w:val="28"/>
          <w:szCs w:val="28"/>
        </w:rPr>
        <w:t xml:space="preserve"> </w:t>
      </w:r>
      <w:r w:rsidR="00B33E9D" w:rsidRPr="00B33E9D">
        <w:rPr>
          <w:sz w:val="28"/>
          <w:szCs w:val="28"/>
        </w:rPr>
        <w:t>938,4</w:t>
      </w:r>
      <w:r w:rsidR="00EF013A" w:rsidRPr="00B33E9D">
        <w:rPr>
          <w:sz w:val="28"/>
          <w:szCs w:val="28"/>
        </w:rPr>
        <w:t>тыс</w:t>
      </w:r>
      <w:r w:rsidR="00EF013A" w:rsidRPr="00EF013A">
        <w:rPr>
          <w:sz w:val="28"/>
          <w:szCs w:val="28"/>
        </w:rPr>
        <w:t xml:space="preserve">. рублей </w:t>
      </w:r>
      <w:r w:rsidR="00A5663D">
        <w:rPr>
          <w:sz w:val="28"/>
          <w:szCs w:val="28"/>
        </w:rPr>
        <w:t>(2019 год</w:t>
      </w:r>
      <w:r w:rsidR="00EF013A" w:rsidRPr="00EF013A">
        <w:rPr>
          <w:sz w:val="28"/>
          <w:szCs w:val="28"/>
        </w:rPr>
        <w:t xml:space="preserve"> </w:t>
      </w:r>
      <w:r w:rsidR="00B7239A" w:rsidRPr="00EF013A">
        <w:rPr>
          <w:sz w:val="28"/>
          <w:szCs w:val="28"/>
        </w:rPr>
        <w:t>3</w:t>
      </w:r>
      <w:r w:rsidR="00D35044">
        <w:rPr>
          <w:sz w:val="28"/>
          <w:szCs w:val="28"/>
        </w:rPr>
        <w:t xml:space="preserve"> </w:t>
      </w:r>
      <w:r w:rsidR="00B7239A" w:rsidRPr="00EF013A">
        <w:rPr>
          <w:sz w:val="28"/>
          <w:szCs w:val="28"/>
        </w:rPr>
        <w:t xml:space="preserve">606,42 </w:t>
      </w:r>
      <w:r w:rsidR="00EF013A" w:rsidRPr="00EF013A">
        <w:rPr>
          <w:sz w:val="28"/>
          <w:szCs w:val="28"/>
        </w:rPr>
        <w:t>тыс. рублей)</w:t>
      </w:r>
      <w:r w:rsidR="00A5663D">
        <w:rPr>
          <w:sz w:val="28"/>
          <w:szCs w:val="28"/>
        </w:rPr>
        <w:t>, что на</w:t>
      </w:r>
      <w:r w:rsidR="00D35044">
        <w:rPr>
          <w:sz w:val="28"/>
          <w:szCs w:val="28"/>
        </w:rPr>
        <w:t xml:space="preserve"> 1</w:t>
      </w:r>
      <w:r w:rsidR="00F671F6">
        <w:rPr>
          <w:sz w:val="28"/>
          <w:szCs w:val="28"/>
        </w:rPr>
        <w:t xml:space="preserve"> </w:t>
      </w:r>
      <w:r w:rsidR="00D35044">
        <w:rPr>
          <w:sz w:val="28"/>
          <w:szCs w:val="28"/>
        </w:rPr>
        <w:t>668,0 тыс.</w:t>
      </w:r>
      <w:r w:rsidR="00B90C32">
        <w:rPr>
          <w:sz w:val="28"/>
          <w:szCs w:val="28"/>
        </w:rPr>
        <w:t xml:space="preserve"> </w:t>
      </w:r>
      <w:r w:rsidR="00D35044">
        <w:rPr>
          <w:sz w:val="28"/>
          <w:szCs w:val="28"/>
        </w:rPr>
        <w:t>рублей</w:t>
      </w:r>
      <w:r w:rsidR="0016533B">
        <w:rPr>
          <w:sz w:val="28"/>
          <w:szCs w:val="28"/>
        </w:rPr>
        <w:t>,</w:t>
      </w:r>
      <w:r w:rsidR="00D35044">
        <w:rPr>
          <w:sz w:val="28"/>
          <w:szCs w:val="28"/>
        </w:rPr>
        <w:t xml:space="preserve"> меньше чем в прошлом году</w:t>
      </w:r>
      <w:r w:rsidR="00EF013A" w:rsidRPr="00EF013A">
        <w:rPr>
          <w:sz w:val="28"/>
          <w:szCs w:val="28"/>
        </w:rPr>
        <w:t>.</w:t>
      </w:r>
    </w:p>
    <w:p w:rsidR="00B90C32" w:rsidRPr="00B90C32" w:rsidRDefault="00B90C32" w:rsidP="00B90C32">
      <w:pPr>
        <w:pStyle w:val="af5"/>
        <w:spacing w:after="0"/>
        <w:ind w:left="0" w:firstLine="708"/>
        <w:jc w:val="both"/>
        <w:rPr>
          <w:color w:val="FF0000"/>
          <w:sz w:val="28"/>
          <w:szCs w:val="28"/>
        </w:rPr>
      </w:pPr>
      <w:r w:rsidRPr="00B90C32">
        <w:rPr>
          <w:sz w:val="28"/>
          <w:szCs w:val="28"/>
        </w:rPr>
        <w:t xml:space="preserve">На проведение капитального и текущего ремонта </w:t>
      </w:r>
      <w:r>
        <w:rPr>
          <w:sz w:val="28"/>
          <w:szCs w:val="28"/>
        </w:rPr>
        <w:t xml:space="preserve">в учреждениях культуры </w:t>
      </w:r>
      <w:r w:rsidR="00085623">
        <w:rPr>
          <w:sz w:val="28"/>
          <w:szCs w:val="28"/>
        </w:rPr>
        <w:t>направлено 13 283,36 тыс. рублей</w:t>
      </w:r>
      <w:r w:rsidRPr="00B90C32">
        <w:rPr>
          <w:sz w:val="28"/>
          <w:szCs w:val="28"/>
        </w:rPr>
        <w:t xml:space="preserve">, из них: краевой </w:t>
      </w:r>
      <w:r w:rsidR="002A446C">
        <w:rPr>
          <w:sz w:val="28"/>
          <w:szCs w:val="28"/>
        </w:rPr>
        <w:t xml:space="preserve">бюджет </w:t>
      </w:r>
      <w:r w:rsidR="00085623">
        <w:rPr>
          <w:sz w:val="28"/>
          <w:szCs w:val="28"/>
        </w:rPr>
        <w:t>7</w:t>
      </w:r>
      <w:r w:rsidR="00F671F6">
        <w:rPr>
          <w:sz w:val="28"/>
          <w:szCs w:val="28"/>
        </w:rPr>
        <w:t xml:space="preserve"> </w:t>
      </w:r>
      <w:r w:rsidR="00085623">
        <w:rPr>
          <w:sz w:val="28"/>
          <w:szCs w:val="28"/>
        </w:rPr>
        <w:t>307,65 тыс. рублей</w:t>
      </w:r>
      <w:r w:rsidR="002A446C">
        <w:rPr>
          <w:sz w:val="28"/>
          <w:szCs w:val="28"/>
        </w:rPr>
        <w:t xml:space="preserve">; местный бюджет </w:t>
      </w:r>
      <w:r w:rsidRPr="00B90C32">
        <w:rPr>
          <w:sz w:val="28"/>
          <w:szCs w:val="28"/>
        </w:rPr>
        <w:t>5</w:t>
      </w:r>
      <w:r w:rsidR="00F671F6">
        <w:rPr>
          <w:sz w:val="28"/>
          <w:szCs w:val="28"/>
        </w:rPr>
        <w:t xml:space="preserve"> </w:t>
      </w:r>
      <w:r w:rsidRPr="00B90C32">
        <w:rPr>
          <w:sz w:val="28"/>
          <w:szCs w:val="28"/>
        </w:rPr>
        <w:t>617,54 тыс. руб</w:t>
      </w:r>
      <w:r w:rsidR="00085623">
        <w:rPr>
          <w:sz w:val="28"/>
          <w:szCs w:val="28"/>
        </w:rPr>
        <w:t>лей</w:t>
      </w:r>
      <w:r w:rsidR="002A446C">
        <w:rPr>
          <w:sz w:val="28"/>
          <w:szCs w:val="28"/>
        </w:rPr>
        <w:t xml:space="preserve">; иные источники </w:t>
      </w:r>
      <w:r w:rsidRPr="00B90C32">
        <w:rPr>
          <w:sz w:val="28"/>
          <w:szCs w:val="28"/>
        </w:rPr>
        <w:t>358,16 тыс. руб</w:t>
      </w:r>
      <w:r w:rsidR="00085623">
        <w:rPr>
          <w:sz w:val="28"/>
          <w:szCs w:val="28"/>
        </w:rPr>
        <w:t>лей</w:t>
      </w:r>
      <w:r w:rsidRPr="00B90C32">
        <w:rPr>
          <w:sz w:val="28"/>
          <w:szCs w:val="28"/>
        </w:rPr>
        <w:t xml:space="preserve">. </w:t>
      </w:r>
    </w:p>
    <w:p w:rsidR="009746A7" w:rsidRPr="00DA2C30" w:rsidRDefault="009746A7" w:rsidP="00DA2C30">
      <w:pPr>
        <w:ind w:right="176"/>
        <w:jc w:val="both"/>
        <w:rPr>
          <w:sz w:val="28"/>
          <w:szCs w:val="28"/>
        </w:rPr>
      </w:pPr>
      <w:r>
        <w:rPr>
          <w:sz w:val="28"/>
          <w:szCs w:val="28"/>
        </w:rPr>
        <w:tab/>
      </w:r>
      <w:r w:rsidRPr="00DA2C30">
        <w:rPr>
          <w:sz w:val="28"/>
          <w:szCs w:val="28"/>
        </w:rPr>
        <w:t>В рамках подпрограммы  «Государствен</w:t>
      </w:r>
      <w:r w:rsidR="00406D3E">
        <w:rPr>
          <w:sz w:val="28"/>
          <w:szCs w:val="28"/>
        </w:rPr>
        <w:t>ная поддержка отрасли культуры»</w:t>
      </w:r>
      <w:r w:rsidRPr="00DA2C30">
        <w:rPr>
          <w:sz w:val="28"/>
          <w:szCs w:val="28"/>
        </w:rPr>
        <w:t xml:space="preserve"> государственной программы Ставропольского края  «Сохранение и развитие культуры» в 2020 году выделены средства на реализацию  мероприятий по модернизации муниципальных образовательных организаций дополнительного образования (детских школ искусств) по видам искусств.</w:t>
      </w:r>
    </w:p>
    <w:p w:rsidR="00F671F6" w:rsidRDefault="009746A7" w:rsidP="00F671F6">
      <w:pPr>
        <w:ind w:firstLine="709"/>
        <w:jc w:val="both"/>
        <w:rPr>
          <w:sz w:val="28"/>
          <w:szCs w:val="28"/>
        </w:rPr>
      </w:pPr>
      <w:r w:rsidRPr="00DA2C30">
        <w:rPr>
          <w:color w:val="000000"/>
          <w:sz w:val="28"/>
          <w:szCs w:val="28"/>
        </w:rPr>
        <w:t xml:space="preserve">Проведен </w:t>
      </w:r>
      <w:r w:rsidRPr="00DA2C30">
        <w:rPr>
          <w:sz w:val="28"/>
          <w:szCs w:val="28"/>
        </w:rPr>
        <w:t>капитальный ремонт здания Эдиссийского филиала Курской детской музыкальной школы в сумме 2</w:t>
      </w:r>
      <w:r w:rsidR="00DA2C30">
        <w:rPr>
          <w:sz w:val="28"/>
          <w:szCs w:val="28"/>
        </w:rPr>
        <w:t> </w:t>
      </w:r>
      <w:r w:rsidRPr="00DA2C30">
        <w:rPr>
          <w:sz w:val="28"/>
          <w:szCs w:val="28"/>
        </w:rPr>
        <w:t>197</w:t>
      </w:r>
      <w:r w:rsidR="00DA2C30">
        <w:rPr>
          <w:sz w:val="28"/>
          <w:szCs w:val="28"/>
        </w:rPr>
        <w:t>,0тыс.</w:t>
      </w:r>
      <w:r w:rsidRPr="00DA2C30">
        <w:rPr>
          <w:sz w:val="28"/>
          <w:szCs w:val="28"/>
        </w:rPr>
        <w:t xml:space="preserve"> рублей (краевой бюджет </w:t>
      </w:r>
      <w:r w:rsidR="00F671F6">
        <w:rPr>
          <w:sz w:val="28"/>
          <w:szCs w:val="28"/>
        </w:rPr>
        <w:t>-</w:t>
      </w:r>
      <w:r w:rsidRPr="00DA2C30">
        <w:rPr>
          <w:sz w:val="28"/>
          <w:szCs w:val="28"/>
        </w:rPr>
        <w:t xml:space="preserve"> 2</w:t>
      </w:r>
      <w:r w:rsidR="00DA2C30">
        <w:rPr>
          <w:sz w:val="28"/>
          <w:szCs w:val="28"/>
        </w:rPr>
        <w:t> </w:t>
      </w:r>
      <w:r w:rsidRPr="00DA2C30">
        <w:rPr>
          <w:sz w:val="28"/>
          <w:szCs w:val="28"/>
        </w:rPr>
        <w:t>087</w:t>
      </w:r>
      <w:r w:rsidR="00DA2C30">
        <w:rPr>
          <w:sz w:val="28"/>
          <w:szCs w:val="28"/>
        </w:rPr>
        <w:t>,1 тыс.</w:t>
      </w:r>
      <w:r w:rsidR="002A446C">
        <w:rPr>
          <w:sz w:val="28"/>
          <w:szCs w:val="28"/>
        </w:rPr>
        <w:t xml:space="preserve"> рублей, местный бюджет </w:t>
      </w:r>
      <w:r w:rsidRPr="00DA2C30">
        <w:rPr>
          <w:sz w:val="28"/>
          <w:szCs w:val="28"/>
        </w:rPr>
        <w:t>109</w:t>
      </w:r>
      <w:r w:rsidR="0084585D">
        <w:rPr>
          <w:sz w:val="28"/>
          <w:szCs w:val="28"/>
        </w:rPr>
        <w:t>,8 тыс.</w:t>
      </w:r>
      <w:r w:rsidRPr="00DA2C30">
        <w:rPr>
          <w:sz w:val="28"/>
          <w:szCs w:val="28"/>
        </w:rPr>
        <w:t xml:space="preserve"> рублей). Из местного бюджета дополнительно было выделено 109</w:t>
      </w:r>
      <w:r w:rsidR="0084585D">
        <w:rPr>
          <w:sz w:val="28"/>
          <w:szCs w:val="28"/>
        </w:rPr>
        <w:t xml:space="preserve">,8 тыс. </w:t>
      </w:r>
      <w:r w:rsidRPr="00DA2C30">
        <w:rPr>
          <w:sz w:val="28"/>
          <w:szCs w:val="28"/>
        </w:rPr>
        <w:t>рублей.</w:t>
      </w:r>
    </w:p>
    <w:p w:rsidR="009746A7" w:rsidRPr="00DA2C30" w:rsidRDefault="009746A7" w:rsidP="00F671F6">
      <w:pPr>
        <w:ind w:firstLine="709"/>
        <w:jc w:val="both"/>
        <w:rPr>
          <w:sz w:val="28"/>
          <w:szCs w:val="28"/>
        </w:rPr>
      </w:pPr>
      <w:r w:rsidRPr="00DA2C30">
        <w:rPr>
          <w:sz w:val="28"/>
          <w:szCs w:val="28"/>
        </w:rPr>
        <w:t>На экспертизу проектно-сметной документации из средств КДМШ выделено 30</w:t>
      </w:r>
      <w:r w:rsidR="0084585D">
        <w:rPr>
          <w:sz w:val="28"/>
          <w:szCs w:val="28"/>
        </w:rPr>
        <w:t>,0 тыс.</w:t>
      </w:r>
      <w:r w:rsidRPr="00DA2C30">
        <w:rPr>
          <w:sz w:val="28"/>
          <w:szCs w:val="28"/>
        </w:rPr>
        <w:t xml:space="preserve"> рублей.</w:t>
      </w:r>
    </w:p>
    <w:p w:rsidR="009746A7" w:rsidRPr="00DA2C30" w:rsidRDefault="009746A7" w:rsidP="0084585D">
      <w:pPr>
        <w:ind w:firstLine="709"/>
        <w:jc w:val="both"/>
        <w:rPr>
          <w:sz w:val="28"/>
          <w:szCs w:val="28"/>
        </w:rPr>
      </w:pPr>
      <w:r w:rsidRPr="00DA2C30">
        <w:rPr>
          <w:sz w:val="28"/>
          <w:szCs w:val="28"/>
        </w:rPr>
        <w:t xml:space="preserve">В рамках проектов развития территорий муниципальных образований Ставропольского </w:t>
      </w:r>
      <w:r w:rsidRPr="00DA2C30">
        <w:rPr>
          <w:color w:val="000000"/>
          <w:sz w:val="28"/>
          <w:szCs w:val="28"/>
        </w:rPr>
        <w:t xml:space="preserve">края, основанных на местных инициативах, </w:t>
      </w:r>
      <w:r w:rsidRPr="00DA2C30">
        <w:rPr>
          <w:sz w:val="28"/>
          <w:szCs w:val="28"/>
        </w:rPr>
        <w:t>проведены:</w:t>
      </w:r>
    </w:p>
    <w:p w:rsidR="009746A7" w:rsidRPr="00DA2C30" w:rsidRDefault="009746A7" w:rsidP="00CB6937">
      <w:pPr>
        <w:ind w:firstLine="709"/>
        <w:jc w:val="both"/>
        <w:rPr>
          <w:sz w:val="28"/>
          <w:szCs w:val="28"/>
        </w:rPr>
      </w:pPr>
      <w:r w:rsidRPr="00DA2C30">
        <w:rPr>
          <w:sz w:val="28"/>
          <w:szCs w:val="28"/>
        </w:rPr>
        <w:t>капитальный ремонт малого зала Графского сельского Дома культуры на сумму 1</w:t>
      </w:r>
      <w:r w:rsidR="007B21AF">
        <w:rPr>
          <w:sz w:val="28"/>
          <w:szCs w:val="28"/>
        </w:rPr>
        <w:t> </w:t>
      </w:r>
      <w:r w:rsidRPr="00DA2C30">
        <w:rPr>
          <w:sz w:val="28"/>
          <w:szCs w:val="28"/>
        </w:rPr>
        <w:t>196</w:t>
      </w:r>
      <w:r w:rsidR="007B21AF">
        <w:rPr>
          <w:sz w:val="28"/>
          <w:szCs w:val="28"/>
        </w:rPr>
        <w:t>,0 тыс.</w:t>
      </w:r>
      <w:r w:rsidRPr="00DA2C30">
        <w:rPr>
          <w:sz w:val="28"/>
          <w:szCs w:val="28"/>
        </w:rPr>
        <w:t xml:space="preserve"> рублей,</w:t>
      </w:r>
    </w:p>
    <w:p w:rsidR="009746A7" w:rsidRPr="00DA2C30" w:rsidRDefault="009746A7" w:rsidP="00CB6937">
      <w:pPr>
        <w:ind w:firstLine="709"/>
        <w:jc w:val="both"/>
        <w:rPr>
          <w:sz w:val="28"/>
          <w:szCs w:val="28"/>
        </w:rPr>
      </w:pPr>
      <w:r w:rsidRPr="00DA2C30">
        <w:rPr>
          <w:sz w:val="28"/>
          <w:szCs w:val="28"/>
        </w:rPr>
        <w:t>благоустройство территории возле Русского сельского Дома культуры  на сумму 2</w:t>
      </w:r>
      <w:r w:rsidR="007B21AF">
        <w:rPr>
          <w:sz w:val="28"/>
          <w:szCs w:val="28"/>
        </w:rPr>
        <w:t> </w:t>
      </w:r>
      <w:r w:rsidRPr="00DA2C30">
        <w:rPr>
          <w:sz w:val="28"/>
          <w:szCs w:val="28"/>
        </w:rPr>
        <w:t>050</w:t>
      </w:r>
      <w:r w:rsidR="007B21AF">
        <w:rPr>
          <w:sz w:val="28"/>
          <w:szCs w:val="28"/>
        </w:rPr>
        <w:t>,6 тыс.</w:t>
      </w:r>
      <w:r w:rsidRPr="00DA2C30">
        <w:rPr>
          <w:sz w:val="28"/>
          <w:szCs w:val="28"/>
        </w:rPr>
        <w:t xml:space="preserve"> рублей,</w:t>
      </w:r>
    </w:p>
    <w:p w:rsidR="009746A7" w:rsidRPr="00DA2C30" w:rsidRDefault="009746A7" w:rsidP="00CB6937">
      <w:pPr>
        <w:ind w:firstLine="709"/>
        <w:jc w:val="both"/>
        <w:rPr>
          <w:sz w:val="28"/>
          <w:szCs w:val="28"/>
        </w:rPr>
      </w:pPr>
      <w:r w:rsidRPr="00DA2C30">
        <w:rPr>
          <w:sz w:val="28"/>
          <w:szCs w:val="28"/>
        </w:rPr>
        <w:t>благоустройство территории возле Стодеревского сельского Дома культуры на сумму 1</w:t>
      </w:r>
      <w:r w:rsidR="007B21AF">
        <w:rPr>
          <w:sz w:val="28"/>
          <w:szCs w:val="28"/>
        </w:rPr>
        <w:t> </w:t>
      </w:r>
      <w:r w:rsidRPr="00DA2C30">
        <w:rPr>
          <w:sz w:val="28"/>
          <w:szCs w:val="28"/>
        </w:rPr>
        <w:t>883</w:t>
      </w:r>
      <w:r w:rsidR="007B21AF">
        <w:rPr>
          <w:sz w:val="28"/>
          <w:szCs w:val="28"/>
        </w:rPr>
        <w:t>,8 тыс.</w:t>
      </w:r>
      <w:r w:rsidRPr="00DA2C30">
        <w:rPr>
          <w:sz w:val="28"/>
          <w:szCs w:val="28"/>
        </w:rPr>
        <w:t xml:space="preserve"> рублей.</w:t>
      </w:r>
    </w:p>
    <w:p w:rsidR="009746A7" w:rsidRPr="00DA2C30" w:rsidRDefault="009746A7" w:rsidP="00CB6937">
      <w:pPr>
        <w:ind w:firstLine="709"/>
        <w:jc w:val="both"/>
        <w:rPr>
          <w:color w:val="000000"/>
          <w:sz w:val="28"/>
          <w:szCs w:val="28"/>
        </w:rPr>
      </w:pPr>
      <w:r w:rsidRPr="00DA2C30">
        <w:rPr>
          <w:color w:val="000000"/>
          <w:sz w:val="28"/>
          <w:szCs w:val="28"/>
        </w:rPr>
        <w:t>Проведены ремонтные работы внутренних помещений  в здании Уваровского сельского Дома культуры на сумму 2</w:t>
      </w:r>
      <w:r w:rsidR="007B21AF">
        <w:rPr>
          <w:color w:val="000000"/>
          <w:sz w:val="28"/>
          <w:szCs w:val="28"/>
        </w:rPr>
        <w:t> </w:t>
      </w:r>
      <w:r w:rsidRPr="00DA2C30">
        <w:rPr>
          <w:color w:val="000000"/>
          <w:sz w:val="28"/>
          <w:szCs w:val="28"/>
        </w:rPr>
        <w:t>038</w:t>
      </w:r>
      <w:r w:rsidR="007B21AF">
        <w:rPr>
          <w:color w:val="000000"/>
          <w:sz w:val="28"/>
          <w:szCs w:val="28"/>
        </w:rPr>
        <w:t>,0 тыс.</w:t>
      </w:r>
      <w:r w:rsidRPr="00DA2C30">
        <w:rPr>
          <w:color w:val="000000"/>
          <w:sz w:val="28"/>
          <w:szCs w:val="28"/>
        </w:rPr>
        <w:t xml:space="preserve"> рублей.</w:t>
      </w:r>
    </w:p>
    <w:p w:rsidR="00FC0272" w:rsidRPr="00995B44" w:rsidRDefault="009746A7" w:rsidP="00F074A3">
      <w:pPr>
        <w:ind w:right="-2"/>
        <w:jc w:val="both"/>
        <w:rPr>
          <w:sz w:val="28"/>
          <w:szCs w:val="28"/>
        </w:rPr>
      </w:pPr>
      <w:r>
        <w:rPr>
          <w:sz w:val="28"/>
          <w:szCs w:val="28"/>
        </w:rPr>
        <w:tab/>
      </w:r>
      <w:r w:rsidR="00FC0272" w:rsidRPr="00995B44">
        <w:rPr>
          <w:sz w:val="28"/>
          <w:szCs w:val="28"/>
        </w:rPr>
        <w:t>За 2020 год заработная плата составила 25 981,70 рублей  при плановом показателе 24 348,62 руб</w:t>
      </w:r>
      <w:r w:rsidR="00995B44">
        <w:rPr>
          <w:sz w:val="28"/>
          <w:szCs w:val="28"/>
        </w:rPr>
        <w:t>лей</w:t>
      </w:r>
      <w:r w:rsidR="00FC0272" w:rsidRPr="00995B44">
        <w:rPr>
          <w:sz w:val="28"/>
          <w:szCs w:val="28"/>
        </w:rPr>
        <w:t xml:space="preserve">. Средняя заработная плата педагогических работников дополнительного образования в сфере культуры района сложилась в размере </w:t>
      </w:r>
      <w:r w:rsidR="00995B44">
        <w:rPr>
          <w:sz w:val="28"/>
          <w:szCs w:val="28"/>
        </w:rPr>
        <w:t>26 868,50 рублей, что на 0,2 процента</w:t>
      </w:r>
      <w:r w:rsidR="00FC0272" w:rsidRPr="00995B44">
        <w:rPr>
          <w:sz w:val="28"/>
          <w:szCs w:val="28"/>
        </w:rPr>
        <w:t xml:space="preserve"> выше</w:t>
      </w:r>
      <w:r w:rsidR="00FC0272" w:rsidRPr="00995B44">
        <w:rPr>
          <w:color w:val="FF0000"/>
          <w:sz w:val="28"/>
          <w:szCs w:val="28"/>
        </w:rPr>
        <w:t xml:space="preserve"> </w:t>
      </w:r>
      <w:r w:rsidR="00FC0272" w:rsidRPr="00995B44">
        <w:rPr>
          <w:sz w:val="28"/>
          <w:szCs w:val="28"/>
        </w:rPr>
        <w:t>предусмотренного планового показателя (26 220,00 рублей).</w:t>
      </w:r>
    </w:p>
    <w:p w:rsidR="00914533" w:rsidRPr="00914533" w:rsidRDefault="00914533" w:rsidP="00563B28">
      <w:pPr>
        <w:jc w:val="both"/>
        <w:rPr>
          <w:sz w:val="28"/>
          <w:szCs w:val="28"/>
        </w:rPr>
      </w:pPr>
    </w:p>
    <w:p w:rsidR="00393F02" w:rsidRPr="00393F02" w:rsidRDefault="00393F02" w:rsidP="00393F02">
      <w:pPr>
        <w:rPr>
          <w:b/>
          <w:sz w:val="28"/>
          <w:szCs w:val="28"/>
        </w:rPr>
      </w:pPr>
      <w:r>
        <w:rPr>
          <w:b/>
          <w:sz w:val="28"/>
          <w:szCs w:val="28"/>
        </w:rPr>
        <w:t>Молодежная политика</w:t>
      </w:r>
    </w:p>
    <w:p w:rsidR="00393F02" w:rsidRPr="00393F02" w:rsidRDefault="00393F02" w:rsidP="00F671F6">
      <w:pPr>
        <w:ind w:left="-70" w:firstLine="779"/>
        <w:jc w:val="both"/>
        <w:rPr>
          <w:rFonts w:cs="Times New Roman"/>
          <w:sz w:val="28"/>
          <w:szCs w:val="28"/>
        </w:rPr>
      </w:pPr>
      <w:r w:rsidRPr="00393F02">
        <w:rPr>
          <w:rFonts w:cs="Times New Roman"/>
          <w:sz w:val="28"/>
          <w:szCs w:val="28"/>
        </w:rPr>
        <w:t>Реализацию молодежной политики в районе</w:t>
      </w:r>
      <w:r w:rsidR="008B03E7">
        <w:rPr>
          <w:rFonts w:cs="Times New Roman"/>
          <w:sz w:val="28"/>
          <w:szCs w:val="28"/>
        </w:rPr>
        <w:t>, осуществляет муниципаль</w:t>
      </w:r>
      <w:r w:rsidRPr="00393F02">
        <w:rPr>
          <w:rFonts w:cs="Times New Roman"/>
          <w:sz w:val="28"/>
          <w:szCs w:val="28"/>
        </w:rPr>
        <w:t>ное казенное учреждение «Центр по работе с молодеж</w:t>
      </w:r>
      <w:r w:rsidR="00626C50">
        <w:rPr>
          <w:rFonts w:cs="Times New Roman"/>
          <w:sz w:val="28"/>
          <w:szCs w:val="28"/>
        </w:rPr>
        <w:t>ью». Совместно с администрацией</w:t>
      </w:r>
      <w:r w:rsidRPr="00393F02">
        <w:rPr>
          <w:rFonts w:cs="Times New Roman"/>
          <w:sz w:val="28"/>
          <w:szCs w:val="28"/>
        </w:rPr>
        <w:t xml:space="preserve"> Курского муниципального района организуется работа с детьми и молоде</w:t>
      </w:r>
      <w:r w:rsidR="004C29D5">
        <w:rPr>
          <w:rFonts w:cs="Times New Roman"/>
          <w:sz w:val="28"/>
          <w:szCs w:val="28"/>
        </w:rPr>
        <w:t xml:space="preserve">жью в возрасте от 14 до 30 лет. </w:t>
      </w:r>
      <w:r w:rsidRPr="00393F02">
        <w:rPr>
          <w:rFonts w:cs="Times New Roman"/>
          <w:sz w:val="28"/>
          <w:szCs w:val="28"/>
        </w:rPr>
        <w:t>На территории Курского района дей</w:t>
      </w:r>
      <w:r w:rsidR="004C29D5">
        <w:rPr>
          <w:rFonts w:cs="Times New Roman"/>
          <w:sz w:val="28"/>
          <w:szCs w:val="28"/>
        </w:rPr>
        <w:t xml:space="preserve">ствует муниципальная программа </w:t>
      </w:r>
      <w:r w:rsidRPr="00393F02">
        <w:rPr>
          <w:rFonts w:cs="Times New Roman"/>
          <w:sz w:val="28"/>
          <w:szCs w:val="28"/>
        </w:rPr>
        <w:t>«Молодежная политика» (далее - Программа) на период 2018-2020 годы.</w:t>
      </w:r>
    </w:p>
    <w:p w:rsidR="00393F02" w:rsidRPr="00393F02" w:rsidRDefault="004C29D5" w:rsidP="00626C50">
      <w:pPr>
        <w:ind w:left="-70" w:firstLine="779"/>
        <w:jc w:val="both"/>
        <w:rPr>
          <w:rFonts w:cs="Times New Roman"/>
          <w:sz w:val="28"/>
          <w:szCs w:val="28"/>
        </w:rPr>
      </w:pPr>
      <w:r>
        <w:rPr>
          <w:rFonts w:cs="Times New Roman"/>
          <w:sz w:val="28"/>
          <w:szCs w:val="28"/>
        </w:rPr>
        <w:t xml:space="preserve">На </w:t>
      </w:r>
      <w:r w:rsidR="00393F02" w:rsidRPr="00393F02">
        <w:rPr>
          <w:rFonts w:cs="Times New Roman"/>
          <w:sz w:val="28"/>
          <w:szCs w:val="28"/>
        </w:rPr>
        <w:t>реализацию м</w:t>
      </w:r>
      <w:r>
        <w:rPr>
          <w:rFonts w:cs="Times New Roman"/>
          <w:sz w:val="28"/>
          <w:szCs w:val="28"/>
        </w:rPr>
        <w:t>ероприятий Программы из средств</w:t>
      </w:r>
      <w:r w:rsidR="00393F02" w:rsidRPr="00393F02">
        <w:rPr>
          <w:rFonts w:cs="Times New Roman"/>
          <w:sz w:val="28"/>
          <w:szCs w:val="28"/>
        </w:rPr>
        <w:t xml:space="preserve"> </w:t>
      </w:r>
      <w:r>
        <w:rPr>
          <w:rFonts w:cs="Times New Roman"/>
          <w:sz w:val="28"/>
          <w:szCs w:val="28"/>
        </w:rPr>
        <w:t xml:space="preserve">местного бюджета предусмотрено </w:t>
      </w:r>
      <w:r w:rsidR="00393F02" w:rsidRPr="00393F02">
        <w:rPr>
          <w:rFonts w:cs="Times New Roman"/>
          <w:sz w:val="28"/>
          <w:szCs w:val="28"/>
        </w:rPr>
        <w:t>2,1 млн. рублей, кассовое исполнение составило 100 процен</w:t>
      </w:r>
      <w:r>
        <w:rPr>
          <w:rFonts w:cs="Times New Roman"/>
          <w:sz w:val="28"/>
          <w:szCs w:val="28"/>
        </w:rPr>
        <w:t xml:space="preserve">тов в сумме 2,1 млн. рублей. </w:t>
      </w:r>
    </w:p>
    <w:p w:rsidR="00393F02" w:rsidRPr="00393F02" w:rsidRDefault="00393F02" w:rsidP="00F671F6">
      <w:pPr>
        <w:ind w:left="-70" w:firstLine="779"/>
        <w:jc w:val="both"/>
        <w:rPr>
          <w:rFonts w:cs="Times New Roman"/>
          <w:sz w:val="28"/>
          <w:szCs w:val="28"/>
        </w:rPr>
      </w:pPr>
      <w:r w:rsidRPr="00393F02">
        <w:rPr>
          <w:rFonts w:cs="Times New Roman"/>
          <w:sz w:val="28"/>
          <w:szCs w:val="28"/>
        </w:rPr>
        <w:t>На проведение молодежных мероприятий в 2020году предусмотрено муниципальной программой 373,38 тыс. рублей, за отчетный период использовано</w:t>
      </w:r>
      <w:r w:rsidR="00CA50EC">
        <w:rPr>
          <w:rFonts w:cs="Times New Roman"/>
          <w:sz w:val="28"/>
          <w:szCs w:val="28"/>
        </w:rPr>
        <w:t xml:space="preserve"> 373,38 тыс. рублей. </w:t>
      </w:r>
    </w:p>
    <w:p w:rsidR="00393F02" w:rsidRPr="00393F02" w:rsidRDefault="004C29D5" w:rsidP="00055E91">
      <w:pPr>
        <w:ind w:left="-70" w:firstLine="779"/>
        <w:jc w:val="both"/>
        <w:rPr>
          <w:rFonts w:cs="Times New Roman"/>
          <w:sz w:val="28"/>
          <w:szCs w:val="28"/>
        </w:rPr>
      </w:pPr>
      <w:r>
        <w:rPr>
          <w:rFonts w:cs="Times New Roman"/>
          <w:sz w:val="28"/>
          <w:szCs w:val="28"/>
        </w:rPr>
        <w:t xml:space="preserve">В отчетном периоде </w:t>
      </w:r>
      <w:r w:rsidR="00393F02" w:rsidRPr="00393F02">
        <w:rPr>
          <w:rFonts w:cs="Times New Roman"/>
          <w:sz w:val="28"/>
          <w:szCs w:val="28"/>
        </w:rPr>
        <w:t>численность молодых граждан, систематически посещающих «Центр по работе с молодежью», составляет 130 человек. Количество мероприятий, проведенных молодежным центром, составило 97</w:t>
      </w:r>
      <w:r w:rsidR="00CA50EC">
        <w:rPr>
          <w:rFonts w:cs="Times New Roman"/>
          <w:sz w:val="28"/>
          <w:szCs w:val="28"/>
        </w:rPr>
        <w:t xml:space="preserve"> (2019 год 102), их посетило </w:t>
      </w:r>
      <w:r w:rsidR="00393F02" w:rsidRPr="00393F02">
        <w:rPr>
          <w:rFonts w:cs="Times New Roman"/>
          <w:sz w:val="28"/>
          <w:szCs w:val="28"/>
        </w:rPr>
        <w:t>18</w:t>
      </w:r>
      <w:r w:rsidR="00F671F6">
        <w:rPr>
          <w:rFonts w:cs="Times New Roman"/>
          <w:sz w:val="28"/>
          <w:szCs w:val="28"/>
        </w:rPr>
        <w:t xml:space="preserve"> </w:t>
      </w:r>
      <w:r w:rsidR="00393F02" w:rsidRPr="00393F02">
        <w:rPr>
          <w:rFonts w:cs="Times New Roman"/>
          <w:sz w:val="28"/>
          <w:szCs w:val="28"/>
        </w:rPr>
        <w:t>019 зрителей (2019 год 14</w:t>
      </w:r>
      <w:r w:rsidR="00F671F6">
        <w:rPr>
          <w:rFonts w:cs="Times New Roman"/>
          <w:sz w:val="28"/>
          <w:szCs w:val="28"/>
        </w:rPr>
        <w:t xml:space="preserve"> </w:t>
      </w:r>
      <w:r w:rsidR="00393F02" w:rsidRPr="00393F02">
        <w:rPr>
          <w:rFonts w:cs="Times New Roman"/>
          <w:sz w:val="28"/>
          <w:szCs w:val="28"/>
        </w:rPr>
        <w:t>810 че</w:t>
      </w:r>
      <w:r w:rsidR="008653AD">
        <w:rPr>
          <w:rFonts w:cs="Times New Roman"/>
          <w:sz w:val="28"/>
          <w:szCs w:val="28"/>
        </w:rPr>
        <w:t>ловек), количество</w:t>
      </w:r>
      <w:r w:rsidR="00CA50EC">
        <w:rPr>
          <w:rFonts w:cs="Times New Roman"/>
          <w:sz w:val="28"/>
          <w:szCs w:val="28"/>
        </w:rPr>
        <w:t xml:space="preserve"> участников посетивших </w:t>
      </w:r>
      <w:r w:rsidR="00393F02" w:rsidRPr="00393F02">
        <w:rPr>
          <w:rFonts w:cs="Times New Roman"/>
          <w:sz w:val="28"/>
          <w:szCs w:val="28"/>
        </w:rPr>
        <w:t>данные мероприятия 12</w:t>
      </w:r>
      <w:r w:rsidR="00F671F6">
        <w:rPr>
          <w:rFonts w:cs="Times New Roman"/>
          <w:sz w:val="28"/>
          <w:szCs w:val="28"/>
        </w:rPr>
        <w:t xml:space="preserve"> </w:t>
      </w:r>
      <w:r w:rsidR="00393F02" w:rsidRPr="00393F02">
        <w:rPr>
          <w:rFonts w:cs="Times New Roman"/>
          <w:sz w:val="28"/>
          <w:szCs w:val="28"/>
        </w:rPr>
        <w:t>100 чел</w:t>
      </w:r>
      <w:r w:rsidR="00CA50EC">
        <w:rPr>
          <w:rFonts w:cs="Times New Roman"/>
          <w:sz w:val="28"/>
          <w:szCs w:val="28"/>
        </w:rPr>
        <w:t>овек (2019 год 11</w:t>
      </w:r>
      <w:r w:rsidR="00F671F6">
        <w:rPr>
          <w:rFonts w:cs="Times New Roman"/>
          <w:sz w:val="28"/>
          <w:szCs w:val="28"/>
        </w:rPr>
        <w:t xml:space="preserve"> </w:t>
      </w:r>
      <w:r w:rsidR="00CA50EC">
        <w:rPr>
          <w:rFonts w:cs="Times New Roman"/>
          <w:sz w:val="28"/>
          <w:szCs w:val="28"/>
        </w:rPr>
        <w:t xml:space="preserve">120 человек). </w:t>
      </w:r>
    </w:p>
    <w:p w:rsidR="00A242C5" w:rsidRPr="007C70F1" w:rsidRDefault="00BC562D" w:rsidP="00BC562D">
      <w:pPr>
        <w:pStyle w:val="af5"/>
        <w:widowControl/>
        <w:tabs>
          <w:tab w:val="left" w:pos="0"/>
        </w:tabs>
        <w:suppressAutoHyphens w:val="0"/>
        <w:spacing w:after="0"/>
        <w:ind w:left="0" w:right="-2"/>
        <w:jc w:val="both"/>
        <w:rPr>
          <w:sz w:val="28"/>
          <w:szCs w:val="28"/>
        </w:rPr>
      </w:pPr>
      <w:r>
        <w:rPr>
          <w:sz w:val="28"/>
          <w:szCs w:val="28"/>
        </w:rPr>
        <w:tab/>
      </w:r>
      <w:r w:rsidR="003904C3">
        <w:rPr>
          <w:sz w:val="28"/>
          <w:szCs w:val="28"/>
        </w:rPr>
        <w:t>Центров по работе с молодежью в</w:t>
      </w:r>
      <w:r>
        <w:rPr>
          <w:sz w:val="28"/>
          <w:szCs w:val="28"/>
        </w:rPr>
        <w:t>едется р</w:t>
      </w:r>
      <w:r w:rsidR="00A242C5" w:rsidRPr="007C70F1">
        <w:rPr>
          <w:sz w:val="28"/>
          <w:szCs w:val="28"/>
        </w:rPr>
        <w:t xml:space="preserve">абота с талантливой и одаренной </w:t>
      </w:r>
      <w:r w:rsidR="00A242C5" w:rsidRPr="00254E86">
        <w:rPr>
          <w:sz w:val="28"/>
          <w:szCs w:val="28"/>
        </w:rPr>
        <w:t xml:space="preserve">молодежью </w:t>
      </w:r>
      <w:r>
        <w:rPr>
          <w:sz w:val="28"/>
          <w:szCs w:val="28"/>
        </w:rPr>
        <w:t xml:space="preserve">за 2020 год проведено </w:t>
      </w:r>
      <w:r w:rsidR="00A242C5" w:rsidRPr="00254E86">
        <w:rPr>
          <w:sz w:val="28"/>
          <w:szCs w:val="28"/>
        </w:rPr>
        <w:t>12</w:t>
      </w:r>
      <w:r w:rsidR="00A242C5" w:rsidRPr="007C70F1">
        <w:rPr>
          <w:sz w:val="28"/>
          <w:szCs w:val="28"/>
        </w:rPr>
        <w:t xml:space="preserve"> мероприяти</w:t>
      </w:r>
      <w:r w:rsidR="00A242C5">
        <w:rPr>
          <w:sz w:val="28"/>
          <w:szCs w:val="28"/>
        </w:rPr>
        <w:t>й</w:t>
      </w:r>
      <w:r w:rsidR="00A242C5" w:rsidRPr="007C70F1">
        <w:rPr>
          <w:sz w:val="28"/>
          <w:szCs w:val="28"/>
        </w:rPr>
        <w:t xml:space="preserve">: </w:t>
      </w:r>
    </w:p>
    <w:p w:rsidR="00A242C5" w:rsidRPr="00334ED6" w:rsidRDefault="008C1FD7" w:rsidP="00F671F6">
      <w:pPr>
        <w:pStyle w:val="a6"/>
        <w:spacing w:after="0" w:line="0" w:lineRule="atLeast"/>
        <w:ind w:firstLine="709"/>
        <w:jc w:val="both"/>
        <w:rPr>
          <w:rFonts w:eastAsia="Times New Roman CYR" w:cs="Times New Roman CYR"/>
          <w:sz w:val="28"/>
          <w:szCs w:val="28"/>
        </w:rPr>
      </w:pPr>
      <w:r>
        <w:rPr>
          <w:sz w:val="28"/>
          <w:szCs w:val="28"/>
        </w:rPr>
        <w:t xml:space="preserve">ежегодный </w:t>
      </w:r>
      <w:r w:rsidR="00A242C5" w:rsidRPr="007C70F1">
        <w:rPr>
          <w:sz w:val="28"/>
          <w:szCs w:val="28"/>
        </w:rPr>
        <w:t xml:space="preserve">районный конкурс военно-патриотической песни «Солдатский конверт», в 2020 году в нём приняли участие </w:t>
      </w:r>
      <w:r w:rsidR="00A242C5" w:rsidRPr="007C70F1">
        <w:rPr>
          <w:rFonts w:eastAsia="Times New Roman CYR" w:cs="Times New Roman CYR"/>
          <w:color w:val="000000"/>
          <w:sz w:val="28"/>
          <w:szCs w:val="28"/>
        </w:rPr>
        <w:t xml:space="preserve">27 солистов и 17 </w:t>
      </w:r>
      <w:r w:rsidR="00F671F6" w:rsidRPr="007C70F1">
        <w:rPr>
          <w:rFonts w:eastAsia="Times New Roman CYR" w:cs="Times New Roman CYR"/>
          <w:color w:val="000000"/>
          <w:sz w:val="28"/>
          <w:szCs w:val="28"/>
        </w:rPr>
        <w:t>коллективов</w:t>
      </w:r>
      <w:r w:rsidR="00A242C5" w:rsidRPr="007C70F1">
        <w:rPr>
          <w:rFonts w:eastAsia="Times New Roman CYR" w:cs="Times New Roman CYR"/>
          <w:color w:val="000000"/>
          <w:sz w:val="28"/>
          <w:szCs w:val="28"/>
        </w:rPr>
        <w:t xml:space="preserve"> общеобразовательных школ и учреждений культуры Курского района. </w:t>
      </w:r>
      <w:r w:rsidR="00A242C5">
        <w:rPr>
          <w:rFonts w:eastAsia="Times New Roman CYR" w:cs="Times New Roman CYR"/>
          <w:color w:val="000000"/>
          <w:sz w:val="28"/>
          <w:szCs w:val="28"/>
        </w:rPr>
        <w:t>Также д</w:t>
      </w:r>
      <w:r w:rsidR="00A242C5" w:rsidRPr="007C70F1">
        <w:rPr>
          <w:rFonts w:eastAsia="Times New Roman CYR" w:cs="Times New Roman CYR"/>
          <w:color w:val="000000"/>
          <w:sz w:val="28"/>
          <w:szCs w:val="28"/>
        </w:rPr>
        <w:t>елегация Курского района в количестве 19 человек приняла участие в краевом фестивале-конкурсе солдатской и патриотической песни «Солдатский конверт-2020»</w:t>
      </w:r>
      <w:r w:rsidR="00A242C5">
        <w:rPr>
          <w:rFonts w:eastAsia="Times New Roman CYR" w:cs="Times New Roman CYR"/>
          <w:color w:val="000000"/>
          <w:sz w:val="28"/>
          <w:szCs w:val="28"/>
        </w:rPr>
        <w:t xml:space="preserve">; проведена </w:t>
      </w:r>
      <w:r w:rsidR="00A242C5" w:rsidRPr="00301681">
        <w:rPr>
          <w:rFonts w:eastAsia="Times New Roman CYR" w:cs="Times New Roman CYR"/>
          <w:color w:val="000000"/>
          <w:sz w:val="28"/>
          <w:szCs w:val="28"/>
        </w:rPr>
        <w:t>информационно-пропагандистская деятельность, направленная на популяризацию Северокавказского молодежного форума «Машук»</w:t>
      </w:r>
      <w:r w:rsidR="00A242C5">
        <w:rPr>
          <w:rFonts w:eastAsia="Times New Roman CYR" w:cs="Times New Roman CYR"/>
          <w:color w:val="000000"/>
          <w:sz w:val="28"/>
          <w:szCs w:val="28"/>
        </w:rPr>
        <w:t>, в котором приняли участие 6 ребят района</w:t>
      </w:r>
      <w:r w:rsidR="00A242C5" w:rsidRPr="00301681">
        <w:rPr>
          <w:rFonts w:eastAsia="Times New Roman CYR" w:cs="Times New Roman CYR"/>
          <w:color w:val="000000"/>
          <w:sz w:val="28"/>
          <w:szCs w:val="28"/>
        </w:rPr>
        <w:t>; привлечение молодёжи Курского района к участию в конкурсе «Премия Молодёжи Востока Ставрополья имени дважды Героя Социалистического труда Николая Дмитриевича Терещенко»</w:t>
      </w:r>
      <w:r w:rsidR="00A242C5">
        <w:rPr>
          <w:rFonts w:eastAsia="Times New Roman CYR" w:cs="Times New Roman CYR"/>
          <w:color w:val="000000"/>
          <w:sz w:val="28"/>
          <w:szCs w:val="28"/>
        </w:rPr>
        <w:t>, по итогам конкурса финалистом стали 3 участника, 1 участник стал лауреатом</w:t>
      </w:r>
      <w:r w:rsidR="00A242C5" w:rsidRPr="00301681">
        <w:rPr>
          <w:rFonts w:eastAsia="Times New Roman CYR" w:cs="Times New Roman CYR"/>
          <w:color w:val="000000"/>
          <w:sz w:val="28"/>
          <w:szCs w:val="28"/>
        </w:rPr>
        <w:t>; Конкурс на лучший эколо</w:t>
      </w:r>
      <w:r w:rsidR="008653AD" w:rsidRPr="00301681">
        <w:rPr>
          <w:rFonts w:eastAsia="Times New Roman CYR" w:cs="Times New Roman CYR"/>
          <w:color w:val="000000"/>
          <w:sz w:val="28"/>
          <w:szCs w:val="28"/>
        </w:rPr>
        <w:t>гиче</w:t>
      </w:r>
      <w:r w:rsidR="00A242C5" w:rsidRPr="00301681">
        <w:rPr>
          <w:rFonts w:eastAsia="Times New Roman CYR" w:cs="Times New Roman CYR"/>
          <w:color w:val="000000"/>
          <w:sz w:val="28"/>
          <w:szCs w:val="28"/>
        </w:rPr>
        <w:t>ский проект, направленный на улучшение жизни на селе «Взгляд»;</w:t>
      </w:r>
      <w:r w:rsidR="00A242C5">
        <w:rPr>
          <w:rFonts w:eastAsia="Times New Roman CYR" w:cs="Times New Roman CYR"/>
          <w:color w:val="000000"/>
          <w:sz w:val="28"/>
          <w:szCs w:val="28"/>
        </w:rPr>
        <w:t xml:space="preserve"> молодежь К</w:t>
      </w:r>
      <w:r w:rsidR="00CA50EC">
        <w:rPr>
          <w:rFonts w:eastAsia="Times New Roman CYR" w:cs="Times New Roman CYR"/>
          <w:color w:val="000000"/>
          <w:sz w:val="28"/>
          <w:szCs w:val="28"/>
        </w:rPr>
        <w:t xml:space="preserve">урского района приняла участия </w:t>
      </w:r>
      <w:r w:rsidR="00A242C5">
        <w:rPr>
          <w:rFonts w:eastAsia="Times New Roman CYR" w:cs="Times New Roman CYR"/>
          <w:color w:val="000000"/>
          <w:sz w:val="28"/>
          <w:szCs w:val="28"/>
        </w:rPr>
        <w:t xml:space="preserve"> в онлайн Школе актива лидеров молодежных и детских общественных объединений Ставропольского края «Старт Машук», </w:t>
      </w:r>
      <w:r w:rsidR="00A242C5" w:rsidRPr="00334ED6">
        <w:rPr>
          <w:rFonts w:eastAsia="Times New Roman CYR" w:cs="Times New Roman CYR"/>
          <w:sz w:val="28"/>
          <w:szCs w:val="28"/>
        </w:rPr>
        <w:t>туристическ</w:t>
      </w:r>
      <w:r w:rsidR="00A242C5">
        <w:rPr>
          <w:rFonts w:eastAsia="Times New Roman CYR" w:cs="Times New Roman CYR"/>
          <w:sz w:val="28"/>
          <w:szCs w:val="28"/>
        </w:rPr>
        <w:t>ом</w:t>
      </w:r>
      <w:r w:rsidR="00A242C5" w:rsidRPr="00334ED6">
        <w:rPr>
          <w:rFonts w:eastAsia="Times New Roman CYR" w:cs="Times New Roman CYR"/>
          <w:sz w:val="28"/>
          <w:szCs w:val="28"/>
        </w:rPr>
        <w:t xml:space="preserve"> слет</w:t>
      </w:r>
      <w:r w:rsidR="00A242C5">
        <w:rPr>
          <w:rFonts w:eastAsia="Times New Roman CYR" w:cs="Times New Roman CYR"/>
          <w:sz w:val="28"/>
          <w:szCs w:val="28"/>
        </w:rPr>
        <w:t>е</w:t>
      </w:r>
      <w:r w:rsidR="00A242C5" w:rsidRPr="00334ED6">
        <w:rPr>
          <w:rFonts w:eastAsia="Times New Roman CYR" w:cs="Times New Roman CYR"/>
          <w:sz w:val="28"/>
          <w:szCs w:val="28"/>
        </w:rPr>
        <w:t xml:space="preserve"> Молодежи Востока Ставрополья.</w:t>
      </w:r>
    </w:p>
    <w:p w:rsidR="00A242C5" w:rsidRPr="007C70F1" w:rsidRDefault="00A242C5" w:rsidP="00A242C5">
      <w:pPr>
        <w:pStyle w:val="af5"/>
        <w:tabs>
          <w:tab w:val="left" w:pos="0"/>
        </w:tabs>
        <w:spacing w:after="0"/>
        <w:ind w:left="0" w:right="-2" w:firstLine="851"/>
        <w:jc w:val="both"/>
        <w:rPr>
          <w:sz w:val="28"/>
          <w:szCs w:val="28"/>
        </w:rPr>
      </w:pPr>
      <w:r w:rsidRPr="007C70F1">
        <w:rPr>
          <w:sz w:val="28"/>
          <w:szCs w:val="28"/>
        </w:rPr>
        <w:t xml:space="preserve">Команды МКОУ СОШ №1 «Грамотеи», МКОУ СОШ №2 «Лидер» и МКОУ СОШ №25 «Патриот» </w:t>
      </w:r>
      <w:r w:rsidRPr="007C70F1">
        <w:rPr>
          <w:rFonts w:eastAsia="Times New Roman CYR" w:cs="Times New Roman CYR"/>
          <w:color w:val="000000"/>
          <w:sz w:val="28"/>
          <w:szCs w:val="28"/>
        </w:rPr>
        <w:t xml:space="preserve">приняли участие в краевой интеллектуальной игре «Наука 0+». </w:t>
      </w:r>
      <w:r w:rsidRPr="007C70F1">
        <w:rPr>
          <w:sz w:val="28"/>
          <w:szCs w:val="28"/>
        </w:rPr>
        <w:t xml:space="preserve">По итогам игры победителем муниципального этапа Ставропольской краевой молодежной научно-познавательной игры «Наука 0+» стала команда МКОУ СОШ №2 станицы Курской «Лидер». </w:t>
      </w:r>
    </w:p>
    <w:p w:rsidR="00A242C5" w:rsidRDefault="00A242C5" w:rsidP="00A242C5">
      <w:pPr>
        <w:pStyle w:val="af5"/>
        <w:tabs>
          <w:tab w:val="left" w:pos="0"/>
        </w:tabs>
        <w:spacing w:after="0"/>
        <w:ind w:left="0" w:right="-2" w:firstLine="851"/>
        <w:jc w:val="both"/>
        <w:rPr>
          <w:sz w:val="28"/>
          <w:szCs w:val="28"/>
        </w:rPr>
      </w:pPr>
      <w:r w:rsidRPr="007C70F1">
        <w:rPr>
          <w:sz w:val="28"/>
          <w:szCs w:val="28"/>
        </w:rPr>
        <w:t>12 марта состоялся районный этап краевого конкурса «Я-Лидер»</w:t>
      </w:r>
      <w:r w:rsidR="006B4F44">
        <w:rPr>
          <w:sz w:val="28"/>
          <w:szCs w:val="28"/>
        </w:rPr>
        <w:t xml:space="preserve">. </w:t>
      </w:r>
      <w:r>
        <w:rPr>
          <w:sz w:val="28"/>
          <w:szCs w:val="28"/>
        </w:rPr>
        <w:t>Состоялась д</w:t>
      </w:r>
      <w:r w:rsidRPr="00880CE9">
        <w:rPr>
          <w:sz w:val="28"/>
          <w:szCs w:val="28"/>
        </w:rPr>
        <w:t>еловая игра «Брейн-ринг» по теме: Молодёжь и выборы</w:t>
      </w:r>
      <w:r>
        <w:rPr>
          <w:sz w:val="28"/>
          <w:szCs w:val="28"/>
        </w:rPr>
        <w:t>.</w:t>
      </w:r>
      <w:r w:rsidRPr="00880CE9">
        <w:rPr>
          <w:sz w:val="28"/>
          <w:szCs w:val="28"/>
        </w:rPr>
        <w:t xml:space="preserve"> </w:t>
      </w:r>
    </w:p>
    <w:p w:rsidR="00A242C5" w:rsidRPr="00254E86" w:rsidRDefault="00A242C5" w:rsidP="00A242C5">
      <w:pPr>
        <w:pStyle w:val="af5"/>
        <w:tabs>
          <w:tab w:val="left" w:pos="0"/>
        </w:tabs>
        <w:spacing w:after="0"/>
        <w:ind w:left="0" w:right="-2" w:firstLine="851"/>
        <w:jc w:val="both"/>
        <w:rPr>
          <w:sz w:val="28"/>
          <w:szCs w:val="28"/>
        </w:rPr>
      </w:pPr>
      <w:r w:rsidRPr="00254E86">
        <w:rPr>
          <w:sz w:val="28"/>
          <w:szCs w:val="28"/>
        </w:rPr>
        <w:t>Участие в кубке КВН среди Восточных районов Ставропольского края.</w:t>
      </w:r>
    </w:p>
    <w:p w:rsidR="00BC562D" w:rsidRPr="007C70F1" w:rsidRDefault="008C1FD7" w:rsidP="008C1FD7">
      <w:pPr>
        <w:tabs>
          <w:tab w:val="left" w:pos="0"/>
        </w:tabs>
        <w:jc w:val="both"/>
        <w:rPr>
          <w:rFonts w:eastAsia="Times New Roman CYR" w:cs="Times New Roman CYR"/>
          <w:color w:val="000000"/>
          <w:sz w:val="28"/>
          <w:szCs w:val="28"/>
        </w:rPr>
      </w:pPr>
      <w:r>
        <w:rPr>
          <w:rFonts w:eastAsia="Times New Roman CYR" w:cs="Times New Roman CYR"/>
          <w:color w:val="000000"/>
          <w:sz w:val="28"/>
          <w:szCs w:val="28"/>
        </w:rPr>
        <w:tab/>
        <w:t>Центром по работе с молодежью</w:t>
      </w:r>
      <w:r w:rsidR="009D5F16">
        <w:rPr>
          <w:rFonts w:eastAsia="Times New Roman CYR" w:cs="Times New Roman CYR"/>
          <w:color w:val="000000"/>
          <w:sz w:val="28"/>
          <w:szCs w:val="28"/>
        </w:rPr>
        <w:t xml:space="preserve"> (далее - ЦПМ)</w:t>
      </w:r>
      <w:r w:rsidR="00E73CD1">
        <w:rPr>
          <w:rFonts w:eastAsia="Times New Roman CYR" w:cs="Times New Roman CYR"/>
          <w:color w:val="000000"/>
          <w:sz w:val="28"/>
          <w:szCs w:val="28"/>
        </w:rPr>
        <w:t xml:space="preserve"> </w:t>
      </w:r>
      <w:r>
        <w:rPr>
          <w:rFonts w:eastAsia="Times New Roman CYR" w:cs="Times New Roman CYR"/>
          <w:color w:val="000000"/>
          <w:sz w:val="28"/>
          <w:szCs w:val="28"/>
        </w:rPr>
        <w:t>проводятся к</w:t>
      </w:r>
      <w:r w:rsidR="00BC562D" w:rsidRPr="00254E86">
        <w:rPr>
          <w:rFonts w:eastAsia="Times New Roman CYR" w:cs="Times New Roman CYR"/>
          <w:color w:val="000000"/>
          <w:sz w:val="28"/>
          <w:szCs w:val="28"/>
        </w:rPr>
        <w:t xml:space="preserve">ультурно-массовые мероприятия </w:t>
      </w:r>
      <w:r>
        <w:rPr>
          <w:rFonts w:eastAsia="Times New Roman CYR" w:cs="Times New Roman CYR"/>
          <w:color w:val="000000"/>
          <w:sz w:val="28"/>
          <w:szCs w:val="28"/>
        </w:rPr>
        <w:t xml:space="preserve">в 2020 году проведено </w:t>
      </w:r>
      <w:r w:rsidR="00BC562D" w:rsidRPr="00254E86">
        <w:rPr>
          <w:rFonts w:eastAsia="Times New Roman CYR" w:cs="Times New Roman CYR"/>
          <w:color w:val="000000"/>
          <w:sz w:val="28"/>
          <w:szCs w:val="28"/>
        </w:rPr>
        <w:t>2</w:t>
      </w:r>
      <w:r w:rsidR="00BC562D" w:rsidRPr="007C70F1">
        <w:rPr>
          <w:rFonts w:eastAsia="Times New Roman CYR" w:cs="Times New Roman CYR"/>
          <w:color w:val="000000"/>
          <w:sz w:val="28"/>
          <w:szCs w:val="28"/>
        </w:rPr>
        <w:t xml:space="preserve"> мероприяти</w:t>
      </w:r>
      <w:r w:rsidR="00BC562D">
        <w:rPr>
          <w:rFonts w:eastAsia="Times New Roman CYR" w:cs="Times New Roman CYR"/>
          <w:color w:val="000000"/>
          <w:sz w:val="28"/>
          <w:szCs w:val="28"/>
        </w:rPr>
        <w:t>я</w:t>
      </w:r>
      <w:r w:rsidR="00BC562D" w:rsidRPr="007C70F1">
        <w:rPr>
          <w:rFonts w:eastAsia="Times New Roman CYR" w:cs="Times New Roman CYR"/>
          <w:color w:val="000000"/>
          <w:sz w:val="28"/>
          <w:szCs w:val="28"/>
        </w:rPr>
        <w:t>:</w:t>
      </w:r>
    </w:p>
    <w:p w:rsidR="00BC562D" w:rsidRPr="007C70F1" w:rsidRDefault="008B03E7" w:rsidP="00BC562D">
      <w:pPr>
        <w:tabs>
          <w:tab w:val="left" w:pos="0"/>
        </w:tabs>
        <w:ind w:firstLine="851"/>
        <w:jc w:val="both"/>
        <w:rPr>
          <w:rFonts w:eastAsia="Times New Roman CYR" w:cs="Times New Roman CYR"/>
          <w:color w:val="000000"/>
          <w:sz w:val="28"/>
          <w:szCs w:val="28"/>
        </w:rPr>
      </w:pPr>
      <w:r w:rsidRPr="0026695A">
        <w:rPr>
          <w:rFonts w:eastAsia="Times New Roman CYR" w:cs="Times New Roman CYR"/>
          <w:color w:val="000000"/>
          <w:sz w:val="28"/>
          <w:szCs w:val="28"/>
        </w:rPr>
        <w:t xml:space="preserve">районное мероприятие </w:t>
      </w:r>
      <w:r w:rsidR="00BC562D" w:rsidRPr="0026695A">
        <w:rPr>
          <w:rFonts w:eastAsia="Times New Roman CYR" w:cs="Times New Roman CYR"/>
          <w:color w:val="000000"/>
          <w:sz w:val="28"/>
          <w:szCs w:val="28"/>
        </w:rPr>
        <w:t>посвященное празднованию Дня молодёжи России, «Итоги года».</w:t>
      </w:r>
    </w:p>
    <w:p w:rsidR="00BC562D" w:rsidRPr="007C70F1" w:rsidRDefault="00460D24" w:rsidP="00460D24">
      <w:pPr>
        <w:pStyle w:val="af5"/>
        <w:tabs>
          <w:tab w:val="left" w:pos="0"/>
        </w:tabs>
        <w:spacing w:after="0"/>
        <w:ind w:left="0" w:right="-2"/>
        <w:jc w:val="both"/>
        <w:rPr>
          <w:sz w:val="28"/>
          <w:szCs w:val="28"/>
        </w:rPr>
      </w:pPr>
      <w:r>
        <w:rPr>
          <w:rFonts w:eastAsia="Times New Roman CYR" w:cs="Times New Roman CYR"/>
          <w:color w:val="000000"/>
          <w:sz w:val="28"/>
          <w:szCs w:val="28"/>
        </w:rPr>
        <w:tab/>
        <w:t>ЦПМ</w:t>
      </w:r>
      <w:r>
        <w:rPr>
          <w:sz w:val="28"/>
          <w:szCs w:val="28"/>
        </w:rPr>
        <w:t xml:space="preserve"> </w:t>
      </w:r>
      <w:r w:rsidR="009D5F16">
        <w:rPr>
          <w:sz w:val="28"/>
          <w:szCs w:val="28"/>
        </w:rPr>
        <w:t xml:space="preserve">района </w:t>
      </w:r>
      <w:r w:rsidR="00055E91">
        <w:rPr>
          <w:sz w:val="28"/>
          <w:szCs w:val="28"/>
        </w:rPr>
        <w:t>занимается гражданско-патриотическим</w:t>
      </w:r>
      <w:r w:rsidR="00BC562D" w:rsidRPr="007C70F1">
        <w:rPr>
          <w:sz w:val="28"/>
          <w:szCs w:val="28"/>
        </w:rPr>
        <w:t xml:space="preserve"> воспитание</w:t>
      </w:r>
      <w:r w:rsidR="00055E91">
        <w:rPr>
          <w:sz w:val="28"/>
          <w:szCs w:val="28"/>
        </w:rPr>
        <w:t>м</w:t>
      </w:r>
      <w:r w:rsidR="00BC562D" w:rsidRPr="007C70F1">
        <w:rPr>
          <w:sz w:val="28"/>
          <w:szCs w:val="28"/>
        </w:rPr>
        <w:t xml:space="preserve"> </w:t>
      </w:r>
      <w:r w:rsidR="00BC562D" w:rsidRPr="00254E86">
        <w:rPr>
          <w:sz w:val="28"/>
          <w:szCs w:val="28"/>
        </w:rPr>
        <w:t>молодежи</w:t>
      </w:r>
      <w:r w:rsidR="00055E91">
        <w:rPr>
          <w:sz w:val="28"/>
          <w:szCs w:val="28"/>
        </w:rPr>
        <w:t xml:space="preserve"> </w:t>
      </w:r>
      <w:r w:rsidR="00E73CD1">
        <w:rPr>
          <w:sz w:val="28"/>
          <w:szCs w:val="28"/>
        </w:rPr>
        <w:t>в течение</w:t>
      </w:r>
      <w:r w:rsidR="00055E91">
        <w:rPr>
          <w:sz w:val="28"/>
          <w:szCs w:val="28"/>
        </w:rPr>
        <w:t xml:space="preserve"> 2020 года проведено </w:t>
      </w:r>
      <w:r w:rsidR="00BC562D" w:rsidRPr="00254E86">
        <w:rPr>
          <w:sz w:val="28"/>
          <w:szCs w:val="28"/>
        </w:rPr>
        <w:t>45</w:t>
      </w:r>
      <w:r w:rsidR="00BC562D" w:rsidRPr="007C70F1">
        <w:rPr>
          <w:sz w:val="28"/>
          <w:szCs w:val="28"/>
        </w:rPr>
        <w:t xml:space="preserve"> мероприяти</w:t>
      </w:r>
      <w:r w:rsidR="00BC562D">
        <w:rPr>
          <w:sz w:val="28"/>
          <w:szCs w:val="28"/>
        </w:rPr>
        <w:t>й</w:t>
      </w:r>
      <w:r w:rsidR="00BC562D" w:rsidRPr="007C70F1">
        <w:rPr>
          <w:sz w:val="28"/>
          <w:szCs w:val="28"/>
        </w:rPr>
        <w:t xml:space="preserve">: </w:t>
      </w:r>
    </w:p>
    <w:p w:rsidR="006B4F44" w:rsidRDefault="00D72F6F" w:rsidP="00D72F6F">
      <w:pPr>
        <w:ind w:firstLine="709"/>
        <w:jc w:val="both"/>
        <w:rPr>
          <w:sz w:val="28"/>
          <w:szCs w:val="28"/>
        </w:rPr>
      </w:pPr>
      <w:r>
        <w:rPr>
          <w:sz w:val="28"/>
          <w:szCs w:val="28"/>
        </w:rPr>
        <w:t>в</w:t>
      </w:r>
      <w:r w:rsidR="00BC562D">
        <w:rPr>
          <w:sz w:val="28"/>
          <w:szCs w:val="28"/>
        </w:rPr>
        <w:t xml:space="preserve"> районе зарегистрировано 20</w:t>
      </w:r>
      <w:r w:rsidR="00BC562D" w:rsidRPr="007C70F1">
        <w:rPr>
          <w:sz w:val="28"/>
          <w:szCs w:val="28"/>
        </w:rPr>
        <w:t xml:space="preserve"> военно-патриотических клубов общей численно</w:t>
      </w:r>
      <w:r w:rsidR="00BC562D">
        <w:rPr>
          <w:sz w:val="28"/>
          <w:szCs w:val="28"/>
        </w:rPr>
        <w:t>стью участников 33</w:t>
      </w:r>
      <w:r w:rsidR="006B4F44">
        <w:rPr>
          <w:sz w:val="28"/>
          <w:szCs w:val="28"/>
        </w:rPr>
        <w:t xml:space="preserve">3 чел. и 14 музеев. </w:t>
      </w:r>
    </w:p>
    <w:p w:rsidR="00BC562D" w:rsidRPr="006E62BF" w:rsidRDefault="00BC562D" w:rsidP="00D72F6F">
      <w:pPr>
        <w:ind w:firstLine="709"/>
        <w:jc w:val="both"/>
        <w:rPr>
          <w:sz w:val="28"/>
          <w:szCs w:val="28"/>
        </w:rPr>
      </w:pPr>
      <w:r w:rsidRPr="007C70F1">
        <w:rPr>
          <w:sz w:val="28"/>
          <w:szCs w:val="28"/>
        </w:rPr>
        <w:t xml:space="preserve">За </w:t>
      </w:r>
      <w:r>
        <w:rPr>
          <w:sz w:val="28"/>
          <w:szCs w:val="28"/>
        </w:rPr>
        <w:t>12 месяцев</w:t>
      </w:r>
      <w:r w:rsidRPr="007C70F1">
        <w:rPr>
          <w:sz w:val="28"/>
          <w:szCs w:val="28"/>
        </w:rPr>
        <w:t xml:space="preserve"> 2020 года были проведены следующие мероприятия: </w:t>
      </w:r>
      <w:r w:rsidRPr="007C70F1">
        <w:rPr>
          <w:rFonts w:eastAsia="Times New Roman CYR" w:cs="Times New Roman CYR"/>
          <w:sz w:val="28"/>
          <w:szCs w:val="28"/>
        </w:rPr>
        <w:t xml:space="preserve">«Блокада Ленинграда» - </w:t>
      </w:r>
      <w:r w:rsidRPr="007C70F1">
        <w:rPr>
          <w:sz w:val="28"/>
          <w:szCs w:val="28"/>
        </w:rPr>
        <w:t>Всероссийский молодёжный исторический квест</w:t>
      </w:r>
      <w:r>
        <w:rPr>
          <w:sz w:val="28"/>
          <w:szCs w:val="28"/>
        </w:rPr>
        <w:t>, где з</w:t>
      </w:r>
      <w:r w:rsidRPr="007C70F1">
        <w:rPr>
          <w:sz w:val="28"/>
          <w:szCs w:val="28"/>
          <w:shd w:val="clear" w:color="auto" w:fill="FFFFFF"/>
        </w:rPr>
        <w:t>а основу  взят период 1941-1944 гг.</w:t>
      </w:r>
      <w:r w:rsidRPr="007C70F1">
        <w:rPr>
          <w:rFonts w:eastAsia="Times New Roman CYR" w:cs="Times New Roman CYR"/>
          <w:sz w:val="28"/>
          <w:szCs w:val="28"/>
        </w:rPr>
        <w:t xml:space="preserve">; </w:t>
      </w:r>
      <w:r w:rsidRPr="007C70F1">
        <w:rPr>
          <w:sz w:val="28"/>
          <w:szCs w:val="28"/>
        </w:rPr>
        <w:t>Всероссийская Акция памяти «Блокадный хлеб»</w:t>
      </w:r>
      <w:r w:rsidRPr="007C70F1">
        <w:rPr>
          <w:rFonts w:eastAsia="Times New Roman CYR" w:cs="Times New Roman CYR"/>
          <w:sz w:val="28"/>
          <w:szCs w:val="28"/>
        </w:rPr>
        <w:t xml:space="preserve">; </w:t>
      </w:r>
      <w:r w:rsidRPr="007C70F1">
        <w:rPr>
          <w:sz w:val="28"/>
          <w:szCs w:val="28"/>
        </w:rPr>
        <w:t>Всероссийская акция «Георгиевская ленточка»;</w:t>
      </w:r>
      <w:r w:rsidRPr="007C70F1">
        <w:rPr>
          <w:rFonts w:eastAsia="Times New Roman CYR" w:cs="Times New Roman CYR"/>
          <w:color w:val="000000"/>
          <w:sz w:val="28"/>
          <w:szCs w:val="28"/>
        </w:rPr>
        <w:t xml:space="preserve"> онлайн-тест на знание интересных фактов о Росс</w:t>
      </w:r>
      <w:r>
        <w:rPr>
          <w:rFonts w:eastAsia="Times New Roman CYR" w:cs="Times New Roman CYR"/>
          <w:color w:val="000000"/>
          <w:sz w:val="28"/>
          <w:szCs w:val="28"/>
        </w:rPr>
        <w:t>и</w:t>
      </w:r>
      <w:r w:rsidRPr="007C70F1">
        <w:rPr>
          <w:rFonts w:eastAsia="Times New Roman CYR" w:cs="Times New Roman CYR"/>
          <w:color w:val="000000"/>
          <w:sz w:val="28"/>
          <w:szCs w:val="28"/>
        </w:rPr>
        <w:t xml:space="preserve">и; Всероссийский челлендж «Русские рифмы посвященный празднованию Дня России;» акция «Свеча памяти»; Всероссийская акция «Фонарики Победы»; Акция «Почта поколений»; Акция «Ветеран моей семьи»; Акция «Поколение победителей»;  Акция «Голос Победы»; Акция «Голос Весны»; Районная акция «Сигнал Победы!»; </w:t>
      </w:r>
      <w:r>
        <w:rPr>
          <w:rFonts w:eastAsia="Times New Roman CYR" w:cs="Times New Roman CYR"/>
          <w:color w:val="000000"/>
          <w:sz w:val="28"/>
          <w:szCs w:val="28"/>
        </w:rPr>
        <w:t>Акция «</w:t>
      </w:r>
      <w:r w:rsidRPr="007C70F1">
        <w:rPr>
          <w:rFonts w:eastAsia="Times New Roman CYR" w:cs="Times New Roman CYR"/>
          <w:color w:val="000000"/>
          <w:sz w:val="28"/>
          <w:szCs w:val="28"/>
        </w:rPr>
        <w:t>Флаги Победы</w:t>
      </w:r>
      <w:r>
        <w:rPr>
          <w:rFonts w:eastAsia="Times New Roman CYR" w:cs="Times New Roman CYR"/>
          <w:color w:val="000000"/>
          <w:sz w:val="28"/>
          <w:szCs w:val="28"/>
        </w:rPr>
        <w:t>»</w:t>
      </w:r>
      <w:r w:rsidRPr="007C70F1">
        <w:rPr>
          <w:rFonts w:eastAsia="Times New Roman CYR" w:cs="Times New Roman CYR"/>
          <w:color w:val="000000"/>
          <w:sz w:val="28"/>
          <w:szCs w:val="28"/>
        </w:rPr>
        <w:t xml:space="preserve">; Общекраевая социально-патриотическая акция #ПоступокВоИмяПобеды; Всероссийская акция «Окна Победы»; </w:t>
      </w:r>
      <w:r w:rsidRPr="007C70F1">
        <w:rPr>
          <w:sz w:val="28"/>
          <w:szCs w:val="28"/>
        </w:rPr>
        <w:t>Молодёжный психологически</w:t>
      </w:r>
      <w:r>
        <w:rPr>
          <w:sz w:val="28"/>
          <w:szCs w:val="28"/>
        </w:rPr>
        <w:t xml:space="preserve"> </w:t>
      </w:r>
      <w:r w:rsidRPr="007C70F1">
        <w:rPr>
          <w:sz w:val="28"/>
          <w:szCs w:val="28"/>
        </w:rPr>
        <w:t>- исторический квест «Капсула времени»; Флешмоб «Голубь мира»; Акция «Я на параде! Я в строю!»; «Международный субботник» патриотическая акция по очистке захоронений и Мемориа</w:t>
      </w:r>
      <w:r>
        <w:rPr>
          <w:sz w:val="28"/>
          <w:szCs w:val="28"/>
        </w:rPr>
        <w:t xml:space="preserve">ла воинской славы; </w:t>
      </w:r>
      <w:r w:rsidRPr="00301681">
        <w:rPr>
          <w:sz w:val="28"/>
          <w:szCs w:val="28"/>
        </w:rPr>
        <w:t>Всероссийский проект «Диалог с героями»; реализация проекта «Мобильные бригады помощи участникам и инвалидам Великой Отечественной Войны»; мероприятие, посвященное 100-летию Ставропольской краевой комсомольской организации; районная акция «Триколор»; акция в рамках Дня окончания Великой Отечественной войны «Дальневосточная Победа»; патриотическая акция «Лес Победы», Молодежный экскурсионный тур выходного дня, приуроченный к празднованию «Дня Ставропольского края»; Патриотический форум Ставропольского края; мероприятия, посвященные празднованию Дня Ставропольского края: флешмоб «Я Ставрополье»; флешмоб «Флаг Ставрополья»; акция «Окна Ставрополья»; челлендж «Что я знаю о Ставрополье»; конкурс рисунков «Ставрополье на холсте»; спортивный ма</w:t>
      </w:r>
      <w:r>
        <w:rPr>
          <w:sz w:val="28"/>
          <w:szCs w:val="28"/>
        </w:rPr>
        <w:t xml:space="preserve">рафон «Дарю рекорд Ставрополью», </w:t>
      </w:r>
      <w:r w:rsidRPr="006E62BF">
        <w:rPr>
          <w:sz w:val="28"/>
          <w:szCs w:val="28"/>
        </w:rPr>
        <w:t>мероприятие посвященное Дню разгрома советскими войсками немецко-фашистских войск в битве за «Кавказ», викторина «Единство народов», районная акция «Мы граждане России», молодежная акция «День героев Отечества».</w:t>
      </w:r>
    </w:p>
    <w:p w:rsidR="00BC562D" w:rsidRDefault="00BC562D" w:rsidP="00C600CF">
      <w:pPr>
        <w:pStyle w:val="af"/>
        <w:ind w:firstLine="709"/>
        <w:jc w:val="both"/>
        <w:rPr>
          <w:rFonts w:cs="Times New Roman"/>
          <w:sz w:val="28"/>
          <w:szCs w:val="28"/>
        </w:rPr>
      </w:pPr>
      <w:r w:rsidRPr="006E62BF">
        <w:rPr>
          <w:rFonts w:cs="Times New Roman"/>
          <w:sz w:val="28"/>
          <w:szCs w:val="28"/>
        </w:rPr>
        <w:t xml:space="preserve">Мероприятия, посвященные 100-летию со дня образования Ставропольской краевой комсомольской организации: краевой марафон «От комсомола до РСМ», награждение Почетной грамотой комсомольцев Курского района, в формате онлайн на платформе </w:t>
      </w:r>
      <w:r w:rsidRPr="006E62BF">
        <w:rPr>
          <w:rFonts w:cs="Times New Roman"/>
          <w:sz w:val="28"/>
          <w:szCs w:val="28"/>
          <w:lang w:val="en-US"/>
        </w:rPr>
        <w:t>ZOOM</w:t>
      </w:r>
      <w:r w:rsidRPr="006E62BF">
        <w:rPr>
          <w:rFonts w:cs="Times New Roman"/>
          <w:sz w:val="28"/>
          <w:szCs w:val="28"/>
        </w:rPr>
        <w:t xml:space="preserve"> прошла викторина «100-летие ВЛКСМ», мероприятие «Юбилейная дата», Информ-челлендж «Комсомольская биография Ставрополья», мероприятие «С юбилеем РСМ», Краевая акция «Имя крепи делами своими», районная акция «Мы граждане России».</w:t>
      </w:r>
    </w:p>
    <w:p w:rsidR="00BC562D" w:rsidRPr="007C70F1" w:rsidRDefault="000276E6" w:rsidP="000276E6">
      <w:pPr>
        <w:pStyle w:val="af5"/>
        <w:tabs>
          <w:tab w:val="left" w:pos="0"/>
        </w:tabs>
        <w:spacing w:after="0"/>
        <w:ind w:left="0" w:right="-2"/>
        <w:jc w:val="both"/>
        <w:rPr>
          <w:sz w:val="28"/>
          <w:szCs w:val="28"/>
        </w:rPr>
      </w:pPr>
      <w:r>
        <w:rPr>
          <w:sz w:val="28"/>
          <w:szCs w:val="28"/>
        </w:rPr>
        <w:tab/>
      </w:r>
      <w:r w:rsidR="00E73CD1">
        <w:rPr>
          <w:sz w:val="28"/>
          <w:szCs w:val="28"/>
        </w:rPr>
        <w:t>Развивается в районе молодежное добровольческое движение</w:t>
      </w:r>
      <w:r w:rsidR="00BC562D" w:rsidRPr="007C70F1">
        <w:rPr>
          <w:sz w:val="28"/>
          <w:szCs w:val="28"/>
        </w:rPr>
        <w:t xml:space="preserve"> </w:t>
      </w:r>
      <w:r w:rsidR="00E73CD1">
        <w:rPr>
          <w:sz w:val="28"/>
          <w:szCs w:val="28"/>
        </w:rPr>
        <w:t xml:space="preserve">в 2020 году проведено </w:t>
      </w:r>
      <w:r w:rsidR="00BC562D" w:rsidRPr="0026695A">
        <w:rPr>
          <w:sz w:val="28"/>
          <w:szCs w:val="28"/>
        </w:rPr>
        <w:t>16 м</w:t>
      </w:r>
      <w:r w:rsidR="00E73CD1">
        <w:rPr>
          <w:sz w:val="28"/>
          <w:szCs w:val="28"/>
        </w:rPr>
        <w:t>ероприятий</w:t>
      </w:r>
      <w:r w:rsidR="00BC562D" w:rsidRPr="007C70F1">
        <w:rPr>
          <w:sz w:val="28"/>
          <w:szCs w:val="28"/>
        </w:rPr>
        <w:t xml:space="preserve">: </w:t>
      </w:r>
    </w:p>
    <w:p w:rsidR="00BC562D" w:rsidRPr="00EC38AE" w:rsidRDefault="009D7F92" w:rsidP="00BC562D">
      <w:pPr>
        <w:tabs>
          <w:tab w:val="left" w:pos="0"/>
        </w:tabs>
        <w:autoSpaceDE w:val="0"/>
        <w:jc w:val="both"/>
        <w:rPr>
          <w:rFonts w:eastAsia="Times New Roman CYR"/>
          <w:sz w:val="28"/>
          <w:szCs w:val="28"/>
        </w:rPr>
      </w:pPr>
      <w:r>
        <w:rPr>
          <w:sz w:val="28"/>
          <w:szCs w:val="28"/>
        </w:rPr>
        <w:tab/>
      </w:r>
      <w:r w:rsidR="00BC562D" w:rsidRPr="007C70F1">
        <w:rPr>
          <w:sz w:val="28"/>
          <w:szCs w:val="28"/>
        </w:rPr>
        <w:t>В Курском районе действуют 2</w:t>
      </w:r>
      <w:r w:rsidR="00BC562D">
        <w:rPr>
          <w:sz w:val="28"/>
          <w:szCs w:val="28"/>
        </w:rPr>
        <w:t>8</w:t>
      </w:r>
      <w:r w:rsidR="00BC562D" w:rsidRPr="007C70F1">
        <w:rPr>
          <w:sz w:val="28"/>
          <w:szCs w:val="28"/>
        </w:rPr>
        <w:t xml:space="preserve"> волонтёрских отрядов с общей численностью </w:t>
      </w:r>
      <w:r w:rsidR="00BC562D" w:rsidRPr="00596171">
        <w:rPr>
          <w:sz w:val="28"/>
          <w:szCs w:val="28"/>
        </w:rPr>
        <w:t xml:space="preserve">волонтёров </w:t>
      </w:r>
      <w:r w:rsidR="00F671F6">
        <w:rPr>
          <w:sz w:val="28"/>
          <w:szCs w:val="28"/>
        </w:rPr>
        <w:t>-</w:t>
      </w:r>
      <w:r w:rsidR="00BC562D" w:rsidRPr="00596171">
        <w:rPr>
          <w:sz w:val="28"/>
          <w:szCs w:val="28"/>
        </w:rPr>
        <w:t xml:space="preserve"> 1</w:t>
      </w:r>
      <w:r w:rsidR="00F671F6">
        <w:rPr>
          <w:sz w:val="28"/>
          <w:szCs w:val="28"/>
        </w:rPr>
        <w:t xml:space="preserve"> </w:t>
      </w:r>
      <w:r w:rsidR="00BC562D" w:rsidRPr="00596171">
        <w:rPr>
          <w:sz w:val="28"/>
          <w:szCs w:val="28"/>
        </w:rPr>
        <w:t>626</w:t>
      </w:r>
      <w:r w:rsidR="00BC562D" w:rsidRPr="007C70F1">
        <w:rPr>
          <w:sz w:val="28"/>
          <w:szCs w:val="28"/>
        </w:rPr>
        <w:t xml:space="preserve"> чел. 23 отряда действуют на базе школ, 1 отряд </w:t>
      </w:r>
      <w:r w:rsidR="00F671F6">
        <w:rPr>
          <w:sz w:val="28"/>
          <w:szCs w:val="28"/>
        </w:rPr>
        <w:t>-</w:t>
      </w:r>
      <w:r w:rsidR="00BC562D" w:rsidRPr="007C70F1">
        <w:rPr>
          <w:sz w:val="28"/>
          <w:szCs w:val="28"/>
        </w:rPr>
        <w:t xml:space="preserve"> на базе организации: ГКУСО «Курский СРЦН «Надежда»</w:t>
      </w:r>
      <w:r w:rsidR="00BC562D">
        <w:rPr>
          <w:sz w:val="28"/>
          <w:szCs w:val="28"/>
        </w:rPr>
        <w:t>, 1 отряд на базе ОАО «Курскаямежстройгаз»,</w:t>
      </w:r>
      <w:r w:rsidR="00BC562D" w:rsidRPr="007C70F1">
        <w:rPr>
          <w:sz w:val="28"/>
          <w:szCs w:val="28"/>
        </w:rPr>
        <w:t xml:space="preserve"> 3  отряда на базе МКУ «ЦПМ КМР СК». За </w:t>
      </w:r>
      <w:r w:rsidR="00BC562D">
        <w:rPr>
          <w:sz w:val="28"/>
          <w:szCs w:val="28"/>
        </w:rPr>
        <w:t>12 месяцев</w:t>
      </w:r>
      <w:r w:rsidR="00BC562D" w:rsidRPr="007C70F1">
        <w:rPr>
          <w:sz w:val="28"/>
          <w:szCs w:val="28"/>
        </w:rPr>
        <w:t xml:space="preserve"> 2020</w:t>
      </w:r>
      <w:r w:rsidR="00BC562D">
        <w:rPr>
          <w:sz w:val="28"/>
          <w:szCs w:val="28"/>
        </w:rPr>
        <w:t xml:space="preserve"> </w:t>
      </w:r>
      <w:r w:rsidR="00BC562D" w:rsidRPr="007C70F1">
        <w:rPr>
          <w:sz w:val="28"/>
          <w:szCs w:val="28"/>
        </w:rPr>
        <w:t>года были проведены следующие  мероприятия: Акция «Подари радость детям»; Акция «Добрые сердца»; волонтёрская акция посвященная празднованию «8 марта»; экологической акции «Сохраним природу Ставрополья»;</w:t>
      </w:r>
      <w:r w:rsidR="00BC562D">
        <w:rPr>
          <w:sz w:val="28"/>
          <w:szCs w:val="28"/>
        </w:rPr>
        <w:t xml:space="preserve"> </w:t>
      </w:r>
      <w:r w:rsidR="00BC562D" w:rsidRPr="007C70F1">
        <w:rPr>
          <w:rFonts w:eastAsia="Times New Roman CYR" w:cs="Times New Roman CYR"/>
          <w:sz w:val="28"/>
          <w:szCs w:val="28"/>
        </w:rPr>
        <w:t>районный конкурс «Лучший волонтерский отряд – 20</w:t>
      </w:r>
      <w:r w:rsidR="00BC562D">
        <w:rPr>
          <w:rFonts w:eastAsia="Times New Roman CYR" w:cs="Times New Roman CYR"/>
          <w:sz w:val="28"/>
          <w:szCs w:val="28"/>
        </w:rPr>
        <w:t>19</w:t>
      </w:r>
      <w:r w:rsidR="00BC562D" w:rsidRPr="007C70F1">
        <w:rPr>
          <w:rFonts w:eastAsia="Times New Roman CYR" w:cs="Times New Roman CYR"/>
          <w:sz w:val="28"/>
          <w:szCs w:val="28"/>
        </w:rPr>
        <w:t>»</w:t>
      </w:r>
      <w:r w:rsidR="00BC562D">
        <w:rPr>
          <w:rFonts w:eastAsia="Times New Roman CYR" w:cs="Times New Roman CYR"/>
          <w:sz w:val="28"/>
          <w:szCs w:val="28"/>
        </w:rPr>
        <w:t xml:space="preserve">, </w:t>
      </w:r>
      <w:r w:rsidR="00BC562D" w:rsidRPr="007C70F1">
        <w:rPr>
          <w:bCs/>
          <w:sz w:val="28"/>
          <w:szCs w:val="28"/>
          <w:lang w:val="en-US"/>
        </w:rPr>
        <w:t>I</w:t>
      </w:r>
      <w:r w:rsidR="00BC562D" w:rsidRPr="007C70F1">
        <w:rPr>
          <w:bCs/>
          <w:sz w:val="28"/>
          <w:szCs w:val="28"/>
        </w:rPr>
        <w:t xml:space="preserve"> район</w:t>
      </w:r>
      <w:r w:rsidR="00BC562D">
        <w:rPr>
          <w:bCs/>
          <w:sz w:val="28"/>
          <w:szCs w:val="28"/>
        </w:rPr>
        <w:t>ный</w:t>
      </w:r>
      <w:r w:rsidR="00BC562D" w:rsidRPr="007C70F1">
        <w:rPr>
          <w:bCs/>
          <w:sz w:val="28"/>
          <w:szCs w:val="28"/>
        </w:rPr>
        <w:t xml:space="preserve"> </w:t>
      </w:r>
      <w:r w:rsidR="00BC562D" w:rsidRPr="007C70F1">
        <w:rPr>
          <w:sz w:val="28"/>
          <w:szCs w:val="28"/>
        </w:rPr>
        <w:t>конкурс «Волонтер года-2019»;</w:t>
      </w:r>
      <w:r w:rsidR="00BC562D" w:rsidRPr="007C70F1">
        <w:rPr>
          <w:rFonts w:eastAsia="Times New Roman CYR" w:cs="Times New Roman CYR"/>
          <w:sz w:val="28"/>
          <w:szCs w:val="28"/>
        </w:rPr>
        <w:t xml:space="preserve"> </w:t>
      </w:r>
      <w:r w:rsidR="00BC562D" w:rsidRPr="007C70F1">
        <w:rPr>
          <w:sz w:val="28"/>
          <w:szCs w:val="28"/>
        </w:rPr>
        <w:t xml:space="preserve">Краевая волонтерская акция «Успей сказать: Спасибо!»; </w:t>
      </w:r>
      <w:r w:rsidR="00BC562D" w:rsidRPr="007C70F1">
        <w:rPr>
          <w:sz w:val="28"/>
          <w:szCs w:val="28"/>
          <w:lang w:val="en-US"/>
        </w:rPr>
        <w:t>VI</w:t>
      </w:r>
      <w:r w:rsidR="00BC562D" w:rsidRPr="007C70F1">
        <w:rPr>
          <w:sz w:val="28"/>
          <w:szCs w:val="28"/>
        </w:rPr>
        <w:t xml:space="preserve"> межрайонный волонтёрский </w:t>
      </w:r>
      <w:r w:rsidR="00BC562D">
        <w:rPr>
          <w:sz w:val="28"/>
          <w:szCs w:val="28"/>
        </w:rPr>
        <w:t xml:space="preserve">онлайн </w:t>
      </w:r>
      <w:r w:rsidR="00BC562D" w:rsidRPr="007C70F1">
        <w:rPr>
          <w:sz w:val="28"/>
          <w:szCs w:val="28"/>
        </w:rPr>
        <w:t>форум «Инициатива-2020»</w:t>
      </w:r>
      <w:r w:rsidR="00BC562D">
        <w:rPr>
          <w:sz w:val="28"/>
          <w:szCs w:val="28"/>
        </w:rPr>
        <w:t xml:space="preserve">; </w:t>
      </w:r>
      <w:r w:rsidR="00BC562D" w:rsidRPr="007C70F1">
        <w:rPr>
          <w:sz w:val="28"/>
          <w:szCs w:val="28"/>
        </w:rPr>
        <w:t>Акция «Подари радость детям»</w:t>
      </w:r>
      <w:r w:rsidR="00BC562D">
        <w:rPr>
          <w:sz w:val="28"/>
          <w:szCs w:val="28"/>
        </w:rPr>
        <w:t xml:space="preserve">, </w:t>
      </w:r>
      <w:r w:rsidR="00BC562D">
        <w:rPr>
          <w:rFonts w:eastAsia="Times New Roman CYR"/>
          <w:sz w:val="28"/>
          <w:szCs w:val="28"/>
        </w:rPr>
        <w:t xml:space="preserve">проведении волонтерской  акции </w:t>
      </w:r>
      <w:r w:rsidR="00BC562D">
        <w:rPr>
          <w:rFonts w:eastAsia="Times New Roman CYR"/>
          <w:color w:val="000000"/>
          <w:sz w:val="28"/>
          <w:szCs w:val="28"/>
        </w:rPr>
        <w:t xml:space="preserve">«О профилактических мерах в связи с </w:t>
      </w:r>
      <w:r w:rsidR="00BC562D">
        <w:rPr>
          <w:rFonts w:eastAsia="Times New Roman CYR"/>
          <w:color w:val="000000"/>
          <w:sz w:val="28"/>
          <w:szCs w:val="28"/>
          <w:lang w:val="en-US"/>
        </w:rPr>
        <w:t>COVID</w:t>
      </w:r>
      <w:r w:rsidR="00BC562D">
        <w:rPr>
          <w:rFonts w:eastAsia="Times New Roman CYR"/>
          <w:color w:val="000000"/>
          <w:sz w:val="28"/>
          <w:szCs w:val="28"/>
        </w:rPr>
        <w:t xml:space="preserve">-19»; </w:t>
      </w:r>
      <w:r w:rsidR="00BC562D" w:rsidRPr="00301681">
        <w:rPr>
          <w:rFonts w:eastAsia="Times New Roman CYR"/>
          <w:color w:val="000000"/>
          <w:sz w:val="28"/>
          <w:szCs w:val="28"/>
        </w:rPr>
        <w:t xml:space="preserve">мероприятие, посвященное празднованию </w:t>
      </w:r>
      <w:r w:rsidR="00BC562D">
        <w:rPr>
          <w:rFonts w:eastAsia="Times New Roman CYR"/>
          <w:color w:val="000000"/>
          <w:sz w:val="28"/>
          <w:szCs w:val="28"/>
        </w:rPr>
        <w:t>Д</w:t>
      </w:r>
      <w:r w:rsidR="00BC562D" w:rsidRPr="00301681">
        <w:rPr>
          <w:rFonts w:eastAsia="Times New Roman CYR"/>
          <w:color w:val="000000"/>
          <w:sz w:val="28"/>
          <w:szCs w:val="28"/>
        </w:rPr>
        <w:t>ня семьи, любви и верности «Ромашковое счастье»; районная экологическая акция «Сохраним природу Ставрополья»; волонтерская акция «Соберем ребенка в школу»</w:t>
      </w:r>
      <w:r w:rsidR="00BC562D">
        <w:rPr>
          <w:rFonts w:eastAsia="Times New Roman CYR"/>
          <w:color w:val="000000"/>
          <w:sz w:val="28"/>
          <w:szCs w:val="28"/>
        </w:rPr>
        <w:t xml:space="preserve">, </w:t>
      </w:r>
      <w:r w:rsidR="00BC562D" w:rsidRPr="006E62BF">
        <w:rPr>
          <w:rFonts w:eastAsia="Times New Roman CYR"/>
          <w:color w:val="000000"/>
          <w:sz w:val="28"/>
          <w:szCs w:val="28"/>
        </w:rPr>
        <w:t>молодежная акция «День памяти жертв ДТП», молодежная акция «День добра»,  молодежная Акция «Письма мамам»</w:t>
      </w:r>
      <w:r w:rsidR="00BC562D">
        <w:rPr>
          <w:rFonts w:eastAsia="Times New Roman CYR"/>
          <w:color w:val="000000"/>
          <w:sz w:val="28"/>
          <w:szCs w:val="28"/>
        </w:rPr>
        <w:t>.</w:t>
      </w:r>
    </w:p>
    <w:p w:rsidR="00ED7C00" w:rsidRDefault="009D7F92" w:rsidP="00BC562D">
      <w:pPr>
        <w:pStyle w:val="af5"/>
        <w:tabs>
          <w:tab w:val="left" w:pos="0"/>
        </w:tabs>
        <w:spacing w:after="0"/>
        <w:ind w:left="0" w:right="-2" w:firstLine="851"/>
        <w:jc w:val="both"/>
        <w:rPr>
          <w:sz w:val="28"/>
          <w:szCs w:val="28"/>
        </w:rPr>
      </w:pPr>
      <w:r>
        <w:rPr>
          <w:sz w:val="28"/>
          <w:szCs w:val="28"/>
        </w:rPr>
        <w:t xml:space="preserve">ЦПМ </w:t>
      </w:r>
      <w:r w:rsidR="00ED7C00">
        <w:rPr>
          <w:sz w:val="28"/>
          <w:szCs w:val="28"/>
        </w:rPr>
        <w:t>активно проводит работу по профилактике</w:t>
      </w:r>
      <w:r w:rsidR="00BC562D" w:rsidRPr="007C70F1">
        <w:rPr>
          <w:sz w:val="28"/>
          <w:szCs w:val="28"/>
        </w:rPr>
        <w:t xml:space="preserve"> негативных проявлений в молодежной среде</w:t>
      </w:r>
      <w:r w:rsidR="00ED7C00">
        <w:rPr>
          <w:sz w:val="28"/>
          <w:szCs w:val="28"/>
        </w:rPr>
        <w:t xml:space="preserve"> за 2020 год проведено </w:t>
      </w:r>
      <w:r w:rsidR="00BC562D" w:rsidRPr="0026695A">
        <w:rPr>
          <w:sz w:val="28"/>
          <w:szCs w:val="28"/>
        </w:rPr>
        <w:t>14</w:t>
      </w:r>
      <w:r w:rsidR="00BC562D" w:rsidRPr="007C70F1">
        <w:rPr>
          <w:sz w:val="28"/>
          <w:szCs w:val="28"/>
        </w:rPr>
        <w:t xml:space="preserve"> меро</w:t>
      </w:r>
      <w:r w:rsidR="00ED7C00">
        <w:rPr>
          <w:sz w:val="28"/>
          <w:szCs w:val="28"/>
        </w:rPr>
        <w:t>приятий</w:t>
      </w:r>
      <w:r w:rsidR="00BC562D" w:rsidRPr="007C70F1">
        <w:rPr>
          <w:sz w:val="28"/>
          <w:szCs w:val="28"/>
        </w:rPr>
        <w:t xml:space="preserve">: </w:t>
      </w:r>
    </w:p>
    <w:p w:rsidR="00BC562D" w:rsidRPr="00584677" w:rsidRDefault="00BC562D" w:rsidP="00F671F6">
      <w:pPr>
        <w:pStyle w:val="af5"/>
        <w:tabs>
          <w:tab w:val="left" w:pos="0"/>
        </w:tabs>
        <w:spacing w:after="0"/>
        <w:ind w:left="0" w:right="-2" w:firstLine="851"/>
        <w:jc w:val="both"/>
        <w:rPr>
          <w:sz w:val="28"/>
          <w:szCs w:val="28"/>
        </w:rPr>
      </w:pPr>
      <w:r w:rsidRPr="007C70F1">
        <w:rPr>
          <w:sz w:val="28"/>
          <w:szCs w:val="28"/>
        </w:rPr>
        <w:t>месячник антинаркотической направлен</w:t>
      </w:r>
      <w:r>
        <w:rPr>
          <w:sz w:val="28"/>
          <w:szCs w:val="28"/>
        </w:rPr>
        <w:t>ности в который вошли следующие мероприятия:</w:t>
      </w:r>
      <w:r w:rsidRPr="007C70F1">
        <w:rPr>
          <w:sz w:val="28"/>
          <w:szCs w:val="28"/>
        </w:rPr>
        <w:t xml:space="preserve"> Акция «Кибербезопасность»</w:t>
      </w:r>
      <w:r>
        <w:rPr>
          <w:sz w:val="28"/>
          <w:szCs w:val="28"/>
        </w:rPr>
        <w:t>,</w:t>
      </w:r>
      <w:r w:rsidRPr="007C70F1">
        <w:rPr>
          <w:sz w:val="28"/>
          <w:szCs w:val="28"/>
        </w:rPr>
        <w:t xml:space="preserve"> Профилактика негативных проявлений в молодёжной среде «Терроризм и экстремизм в молодежной среде»</w:t>
      </w:r>
      <w:r>
        <w:rPr>
          <w:sz w:val="28"/>
          <w:szCs w:val="28"/>
        </w:rPr>
        <w:t>,</w:t>
      </w:r>
      <w:r w:rsidRPr="007C70F1">
        <w:rPr>
          <w:sz w:val="28"/>
          <w:szCs w:val="28"/>
        </w:rPr>
        <w:t xml:space="preserve"> Акция направленная на борьбу с наркозависимостью «Международный день борьбы с наркотиками и наркоторговлей»</w:t>
      </w:r>
      <w:r>
        <w:rPr>
          <w:sz w:val="28"/>
          <w:szCs w:val="28"/>
        </w:rPr>
        <w:t>,</w:t>
      </w:r>
      <w:r w:rsidRPr="007C70F1">
        <w:rPr>
          <w:sz w:val="28"/>
          <w:szCs w:val="28"/>
        </w:rPr>
        <w:t xml:space="preserve"> Анкетирование «Проблема молодежного экстремизма и терроризма</w:t>
      </w:r>
      <w:r>
        <w:rPr>
          <w:sz w:val="28"/>
          <w:szCs w:val="28"/>
        </w:rPr>
        <w:t>»,</w:t>
      </w:r>
      <w:r w:rsidRPr="007C70F1">
        <w:rPr>
          <w:sz w:val="28"/>
          <w:szCs w:val="28"/>
        </w:rPr>
        <w:t xml:space="preserve"> Акция направленная на борьбу с наркозависимостью «Международный день борьбы с наркотиками и наркоторговлей»</w:t>
      </w:r>
      <w:r>
        <w:rPr>
          <w:sz w:val="28"/>
          <w:szCs w:val="28"/>
        </w:rPr>
        <w:t>. Б</w:t>
      </w:r>
      <w:r w:rsidRPr="007C70F1">
        <w:rPr>
          <w:sz w:val="28"/>
          <w:szCs w:val="28"/>
        </w:rPr>
        <w:t>еседа «Безопасный интернет»</w:t>
      </w:r>
      <w:r>
        <w:rPr>
          <w:sz w:val="28"/>
          <w:szCs w:val="28"/>
        </w:rPr>
        <w:t>,</w:t>
      </w:r>
      <w:r w:rsidRPr="007C70F1">
        <w:rPr>
          <w:sz w:val="28"/>
          <w:szCs w:val="28"/>
        </w:rPr>
        <w:t xml:space="preserve"> </w:t>
      </w:r>
      <w:r w:rsidRPr="007C70F1">
        <w:rPr>
          <w:rFonts w:eastAsia="Times New Roman CYR" w:cs="Times New Roman CYR"/>
          <w:color w:val="000000"/>
          <w:sz w:val="28"/>
          <w:szCs w:val="28"/>
        </w:rPr>
        <w:t>районная акция, приуроченная ко Дню отказа от куре</w:t>
      </w:r>
      <w:r>
        <w:rPr>
          <w:rFonts w:eastAsia="Times New Roman CYR" w:cs="Times New Roman CYR"/>
          <w:color w:val="000000"/>
          <w:sz w:val="28"/>
          <w:szCs w:val="28"/>
        </w:rPr>
        <w:t>ния,</w:t>
      </w:r>
      <w:r w:rsidRPr="007C70F1">
        <w:rPr>
          <w:rFonts w:eastAsia="Times New Roman CYR" w:cs="Times New Roman CYR"/>
          <w:color w:val="000000"/>
          <w:sz w:val="28"/>
          <w:szCs w:val="28"/>
        </w:rPr>
        <w:t xml:space="preserve"> Конкурс</w:t>
      </w:r>
      <w:r>
        <w:rPr>
          <w:rFonts w:eastAsia="Times New Roman CYR" w:cs="Times New Roman CYR"/>
          <w:color w:val="000000"/>
          <w:sz w:val="28"/>
          <w:szCs w:val="28"/>
        </w:rPr>
        <w:t xml:space="preserve"> видеороликов «Я выбираю жизнь», </w:t>
      </w:r>
      <w:r w:rsidRPr="00301681">
        <w:rPr>
          <w:rFonts w:eastAsia="Times New Roman CYR" w:cs="Times New Roman CYR"/>
          <w:color w:val="000000"/>
          <w:sz w:val="28"/>
          <w:szCs w:val="28"/>
        </w:rPr>
        <w:t>п</w:t>
      </w:r>
      <w:r w:rsidRPr="00301681">
        <w:rPr>
          <w:sz w:val="28"/>
          <w:szCs w:val="28"/>
        </w:rPr>
        <w:t>рофилактическое мероприятие негативных проявлений в молодежной среде «Буллинг»</w:t>
      </w:r>
      <w:r>
        <w:rPr>
          <w:sz w:val="28"/>
          <w:szCs w:val="28"/>
        </w:rPr>
        <w:t>,</w:t>
      </w:r>
      <w:r w:rsidRPr="00301681">
        <w:rPr>
          <w:sz w:val="28"/>
          <w:szCs w:val="28"/>
        </w:rPr>
        <w:t xml:space="preserve"> акция «Мой выбор-жизнь без наркотиков»</w:t>
      </w:r>
      <w:r>
        <w:rPr>
          <w:sz w:val="28"/>
          <w:szCs w:val="28"/>
        </w:rPr>
        <w:t>,</w:t>
      </w:r>
      <w:r w:rsidRPr="00301681">
        <w:rPr>
          <w:sz w:val="28"/>
          <w:szCs w:val="28"/>
        </w:rPr>
        <w:t xml:space="preserve"> акция посвященная дню солидарности в борьбе с терроризм</w:t>
      </w:r>
      <w:r>
        <w:rPr>
          <w:sz w:val="28"/>
          <w:szCs w:val="28"/>
        </w:rPr>
        <w:t>ом «Молодежь против терроризма</w:t>
      </w:r>
      <w:r w:rsidRPr="00584677">
        <w:rPr>
          <w:sz w:val="28"/>
          <w:szCs w:val="28"/>
        </w:rPr>
        <w:t>», акция «Скажи наркотикам – нет!», районная акция «#СТОПВИЧ/СПИД», районное мероприятие по профилактике негативных проявлений в молодежной среде</w:t>
      </w:r>
      <w:r>
        <w:rPr>
          <w:sz w:val="28"/>
          <w:szCs w:val="28"/>
        </w:rPr>
        <w:t>.</w:t>
      </w:r>
    </w:p>
    <w:p w:rsidR="00BC562D" w:rsidRPr="007C70F1" w:rsidRDefault="00C408D6" w:rsidP="00C408D6">
      <w:pPr>
        <w:tabs>
          <w:tab w:val="left" w:pos="0"/>
        </w:tabs>
        <w:spacing w:line="100" w:lineRule="atLeast"/>
        <w:jc w:val="both"/>
        <w:rPr>
          <w:sz w:val="28"/>
          <w:szCs w:val="28"/>
        </w:rPr>
      </w:pPr>
      <w:r>
        <w:rPr>
          <w:sz w:val="28"/>
          <w:szCs w:val="28"/>
        </w:rPr>
        <w:tab/>
      </w:r>
      <w:r w:rsidR="003E4ECE">
        <w:rPr>
          <w:sz w:val="28"/>
          <w:szCs w:val="28"/>
        </w:rPr>
        <w:t>ЦПМ проводилась р</w:t>
      </w:r>
      <w:r w:rsidR="005E52B4">
        <w:rPr>
          <w:sz w:val="28"/>
          <w:szCs w:val="28"/>
        </w:rPr>
        <w:t>абота с молодыми семьями</w:t>
      </w:r>
      <w:r>
        <w:rPr>
          <w:sz w:val="28"/>
          <w:szCs w:val="28"/>
        </w:rPr>
        <w:t xml:space="preserve"> </w:t>
      </w:r>
      <w:r w:rsidR="00BC562D" w:rsidRPr="007C70F1">
        <w:rPr>
          <w:sz w:val="28"/>
          <w:szCs w:val="28"/>
          <w:lang w:val="en-US"/>
        </w:rPr>
        <w:t>I</w:t>
      </w:r>
      <w:r w:rsidR="00BC562D" w:rsidRPr="007C70F1">
        <w:rPr>
          <w:sz w:val="28"/>
          <w:szCs w:val="28"/>
        </w:rPr>
        <w:t xml:space="preserve"> районный онлайн-конкурс семейного творчества «Суперсемейка»</w:t>
      </w:r>
      <w:r w:rsidR="00BC562D">
        <w:rPr>
          <w:sz w:val="28"/>
          <w:szCs w:val="28"/>
        </w:rPr>
        <w:t xml:space="preserve"> в котором приняли участие </w:t>
      </w:r>
      <w:r w:rsidR="00BC562D" w:rsidRPr="007C70F1">
        <w:rPr>
          <w:sz w:val="28"/>
          <w:szCs w:val="28"/>
        </w:rPr>
        <w:t xml:space="preserve">3 семьи. </w:t>
      </w:r>
    </w:p>
    <w:p w:rsidR="00BC562D" w:rsidRPr="003E4ECE" w:rsidRDefault="003E4ECE" w:rsidP="00772892">
      <w:pPr>
        <w:pStyle w:val="af5"/>
        <w:tabs>
          <w:tab w:val="left" w:pos="0"/>
        </w:tabs>
        <w:spacing w:after="0"/>
        <w:ind w:left="0" w:right="-2"/>
        <w:jc w:val="both"/>
        <w:rPr>
          <w:sz w:val="28"/>
          <w:szCs w:val="28"/>
        </w:rPr>
      </w:pPr>
      <w:r>
        <w:rPr>
          <w:sz w:val="28"/>
          <w:szCs w:val="28"/>
        </w:rPr>
        <w:tab/>
      </w:r>
      <w:r w:rsidR="00BC562D" w:rsidRPr="007C70F1">
        <w:rPr>
          <w:sz w:val="28"/>
          <w:szCs w:val="28"/>
        </w:rPr>
        <w:t>Спортивно-массовые мероприятия</w:t>
      </w:r>
      <w:r>
        <w:rPr>
          <w:sz w:val="28"/>
          <w:szCs w:val="28"/>
        </w:rPr>
        <w:t>:</w:t>
      </w:r>
      <w:r w:rsidR="00BC562D" w:rsidRPr="007C70F1">
        <w:rPr>
          <w:sz w:val="28"/>
          <w:szCs w:val="28"/>
        </w:rPr>
        <w:t xml:space="preserve"> районная моло</w:t>
      </w:r>
      <w:r w:rsidR="00772892">
        <w:rPr>
          <w:sz w:val="28"/>
          <w:szCs w:val="28"/>
        </w:rPr>
        <w:t xml:space="preserve">дёжная спартакиада </w:t>
      </w:r>
      <w:r w:rsidR="00BC562D">
        <w:rPr>
          <w:sz w:val="28"/>
          <w:szCs w:val="28"/>
        </w:rPr>
        <w:t>«Будь готов»,</w:t>
      </w:r>
      <w:r w:rsidR="00BC562D" w:rsidRPr="007C70F1">
        <w:rPr>
          <w:sz w:val="28"/>
          <w:szCs w:val="28"/>
        </w:rPr>
        <w:t xml:space="preserve"> онлайн-</w:t>
      </w:r>
      <w:r w:rsidR="00BC562D" w:rsidRPr="007C70F1">
        <w:rPr>
          <w:color w:val="000000"/>
          <w:sz w:val="28"/>
          <w:szCs w:val="28"/>
        </w:rPr>
        <w:t>мероприятие «Молодежь за ЗОЖ»</w:t>
      </w:r>
      <w:r w:rsidR="00BC562D">
        <w:rPr>
          <w:color w:val="000000"/>
          <w:sz w:val="28"/>
          <w:szCs w:val="28"/>
        </w:rPr>
        <w:t xml:space="preserve">, </w:t>
      </w:r>
      <w:r w:rsidR="00BC562D" w:rsidRPr="00301681">
        <w:rPr>
          <w:color w:val="000000"/>
          <w:sz w:val="28"/>
          <w:szCs w:val="28"/>
        </w:rPr>
        <w:t>Онл</w:t>
      </w:r>
      <w:r w:rsidR="00BC562D">
        <w:rPr>
          <w:color w:val="000000"/>
          <w:sz w:val="28"/>
          <w:szCs w:val="28"/>
        </w:rPr>
        <w:t xml:space="preserve">айн-акция «Я за активный отдых». </w:t>
      </w:r>
    </w:p>
    <w:p w:rsidR="00BC562D" w:rsidRDefault="003E4ECE" w:rsidP="00F671F6">
      <w:pPr>
        <w:pStyle w:val="af5"/>
        <w:tabs>
          <w:tab w:val="left" w:pos="0"/>
        </w:tabs>
        <w:spacing w:after="0"/>
        <w:ind w:right="-2"/>
        <w:jc w:val="both"/>
        <w:rPr>
          <w:sz w:val="28"/>
          <w:szCs w:val="28"/>
        </w:rPr>
      </w:pPr>
      <w:r>
        <w:rPr>
          <w:sz w:val="28"/>
          <w:szCs w:val="28"/>
        </w:rPr>
        <w:tab/>
      </w:r>
      <w:r w:rsidR="00D26F6D">
        <w:rPr>
          <w:sz w:val="28"/>
          <w:szCs w:val="28"/>
        </w:rPr>
        <w:t xml:space="preserve">В 2020 году ЦПМ </w:t>
      </w:r>
      <w:r w:rsidR="008B3DB9">
        <w:rPr>
          <w:sz w:val="28"/>
          <w:szCs w:val="28"/>
        </w:rPr>
        <w:t>проводились п</w:t>
      </w:r>
      <w:r w:rsidR="00BC562D" w:rsidRPr="007C70F1">
        <w:rPr>
          <w:sz w:val="28"/>
          <w:szCs w:val="28"/>
        </w:rPr>
        <w:t>рофориентирова</w:t>
      </w:r>
      <w:r w:rsidR="00BC562D">
        <w:rPr>
          <w:sz w:val="28"/>
          <w:szCs w:val="28"/>
        </w:rPr>
        <w:t>н</w:t>
      </w:r>
      <w:r w:rsidR="00BC562D" w:rsidRPr="007C70F1">
        <w:rPr>
          <w:sz w:val="28"/>
          <w:szCs w:val="28"/>
        </w:rPr>
        <w:t xml:space="preserve">ные </w:t>
      </w:r>
      <w:r w:rsidR="00D26F6D">
        <w:rPr>
          <w:sz w:val="28"/>
          <w:szCs w:val="28"/>
        </w:rPr>
        <w:t>о</w:t>
      </w:r>
      <w:r w:rsidR="00BC562D" w:rsidRPr="007C70F1">
        <w:rPr>
          <w:sz w:val="28"/>
          <w:szCs w:val="28"/>
        </w:rPr>
        <w:t>нлайн - мероприятие «Бизнес в эфире»; «Профориентационная беседа» с заместителям начальника ОДН и П</w:t>
      </w:r>
      <w:r w:rsidR="00BC562D">
        <w:rPr>
          <w:sz w:val="28"/>
          <w:szCs w:val="28"/>
        </w:rPr>
        <w:t>Р УНД и ПР ГУ МЧС России по СК (</w:t>
      </w:r>
      <w:r w:rsidR="00BC562D" w:rsidRPr="007C70F1">
        <w:rPr>
          <w:sz w:val="28"/>
          <w:szCs w:val="28"/>
        </w:rPr>
        <w:t xml:space="preserve">по Советскому городскому округу, Курскому и Степновскому районам) Паршиным Евгением </w:t>
      </w:r>
      <w:r w:rsidR="00BC562D" w:rsidRPr="00584677">
        <w:rPr>
          <w:sz w:val="28"/>
          <w:szCs w:val="28"/>
        </w:rPr>
        <w:t>Викторовичем и Гуренко Иваном Иванович начальником 44 ПСЧ 4ПСО ФПС ГУ МЧС России по СК, профориен</w:t>
      </w:r>
      <w:r w:rsidR="00C950D1" w:rsidRPr="00584677">
        <w:rPr>
          <w:sz w:val="28"/>
          <w:szCs w:val="28"/>
        </w:rPr>
        <w:t>тацион</w:t>
      </w:r>
      <w:r w:rsidR="00BC562D" w:rsidRPr="00584677">
        <w:rPr>
          <w:sz w:val="28"/>
          <w:szCs w:val="28"/>
        </w:rPr>
        <w:t>ная беседа с редактором газеты «Степной маяк» Сетуридзе Нодаром Андреевичем</w:t>
      </w:r>
      <w:r w:rsidR="00BC562D">
        <w:rPr>
          <w:sz w:val="28"/>
          <w:szCs w:val="28"/>
        </w:rPr>
        <w:t>, Форума работать «</w:t>
      </w:r>
      <w:r w:rsidR="00BC562D">
        <w:rPr>
          <w:sz w:val="28"/>
          <w:szCs w:val="28"/>
          <w:lang w:val="en-US"/>
        </w:rPr>
        <w:t>PRO</w:t>
      </w:r>
      <w:r w:rsidR="00BC562D">
        <w:rPr>
          <w:sz w:val="28"/>
          <w:szCs w:val="28"/>
        </w:rPr>
        <w:t>сто»</w:t>
      </w:r>
      <w:r w:rsidR="00BC562D" w:rsidRPr="00584677">
        <w:rPr>
          <w:sz w:val="28"/>
          <w:szCs w:val="28"/>
        </w:rPr>
        <w:t>.</w:t>
      </w:r>
    </w:p>
    <w:p w:rsidR="00BC562D" w:rsidRPr="00D37A04" w:rsidRDefault="008B3DB9" w:rsidP="00772892">
      <w:pPr>
        <w:pStyle w:val="af5"/>
        <w:tabs>
          <w:tab w:val="left" w:pos="0"/>
        </w:tabs>
        <w:spacing w:after="0"/>
        <w:ind w:left="0" w:right="-2" w:firstLine="851"/>
        <w:jc w:val="both"/>
        <w:rPr>
          <w:sz w:val="28"/>
          <w:szCs w:val="28"/>
        </w:rPr>
      </w:pPr>
      <w:r>
        <w:rPr>
          <w:sz w:val="28"/>
          <w:szCs w:val="28"/>
        </w:rPr>
        <w:t>При проведении меропр</w:t>
      </w:r>
      <w:r w:rsidR="00B43577">
        <w:rPr>
          <w:sz w:val="28"/>
          <w:szCs w:val="28"/>
        </w:rPr>
        <w:t>иятий</w:t>
      </w:r>
      <w:r w:rsidR="00BC562D" w:rsidRPr="00D37A04">
        <w:rPr>
          <w:sz w:val="28"/>
          <w:szCs w:val="28"/>
        </w:rPr>
        <w:t xml:space="preserve"> Центр взаимодействует с М</w:t>
      </w:r>
      <w:r w:rsidR="00BC562D">
        <w:rPr>
          <w:sz w:val="28"/>
          <w:szCs w:val="28"/>
        </w:rPr>
        <w:t>К</w:t>
      </w:r>
      <w:r w:rsidR="00BC562D" w:rsidRPr="00D37A04">
        <w:rPr>
          <w:sz w:val="28"/>
          <w:szCs w:val="28"/>
        </w:rPr>
        <w:t>УК «Управление культуры» КМР СК, МУК «Межпоселенческий районный Дом Культуры» КМР СК, отделом образования АКМР СК, комиссией по делам несовершеннолетних и защите их прав АКМР СК, отделением по делам несовершеннолетних отдела МВД России по Курскому району, управлением труда и социальной защиты населения АКМР СК, ГКУ СО «Курский социально реабилитационный центр для несовершеннолетних «Надежда»,  отделом ЗАГС управления ЗАГС СК по Курскому району, Советом ветеранов войны, труда, вооружённых сил и правоохранительных органов Курского района, администрацией МО Курский сельский совет, отделом сельского хозяйства и охраны окружающей среды АКМР СК, МКУ «Комитет по физической культуре и спорту» КМР СК, ГКУ «Центр занятости населения Курского района»</w:t>
      </w:r>
      <w:r w:rsidR="00BC562D">
        <w:rPr>
          <w:sz w:val="28"/>
          <w:szCs w:val="28"/>
        </w:rPr>
        <w:t>, МЧС России по СК</w:t>
      </w:r>
      <w:r w:rsidR="00BC562D" w:rsidRPr="00D37A04">
        <w:rPr>
          <w:sz w:val="28"/>
          <w:szCs w:val="28"/>
        </w:rPr>
        <w:t xml:space="preserve">. </w:t>
      </w:r>
    </w:p>
    <w:p w:rsidR="00563B28" w:rsidRDefault="007D5868" w:rsidP="007D5868">
      <w:pPr>
        <w:ind w:firstLine="709"/>
        <w:jc w:val="both"/>
        <w:rPr>
          <w:rFonts w:cs="Times New Roman"/>
          <w:sz w:val="28"/>
          <w:szCs w:val="28"/>
        </w:rPr>
      </w:pPr>
      <w:r>
        <w:rPr>
          <w:rFonts w:eastAsia="Times New Roman CYR" w:cs="Times New Roman CYR"/>
          <w:color w:val="000000"/>
          <w:sz w:val="28"/>
          <w:szCs w:val="28"/>
        </w:rPr>
        <w:t>ЦПМ</w:t>
      </w:r>
      <w:r w:rsidRPr="00393F02">
        <w:rPr>
          <w:rFonts w:cs="Times New Roman"/>
          <w:sz w:val="28"/>
          <w:szCs w:val="28"/>
        </w:rPr>
        <w:t xml:space="preserve"> </w:t>
      </w:r>
      <w:r w:rsidR="00393F02" w:rsidRPr="00393F02">
        <w:rPr>
          <w:rFonts w:cs="Times New Roman"/>
          <w:sz w:val="28"/>
          <w:szCs w:val="28"/>
        </w:rPr>
        <w:t>имеет раздел на официальном сайте админи</w:t>
      </w:r>
      <w:r>
        <w:rPr>
          <w:rFonts w:cs="Times New Roman"/>
          <w:sz w:val="28"/>
          <w:szCs w:val="28"/>
        </w:rPr>
        <w:t xml:space="preserve">страции Курского муниципального </w:t>
      </w:r>
      <w:r w:rsidR="00393F02" w:rsidRPr="00393F02">
        <w:rPr>
          <w:rFonts w:cs="Times New Roman"/>
          <w:sz w:val="28"/>
          <w:szCs w:val="28"/>
        </w:rPr>
        <w:t>района</w:t>
      </w:r>
      <w:r>
        <w:rPr>
          <w:rFonts w:cs="Times New Roman"/>
          <w:sz w:val="28"/>
          <w:szCs w:val="28"/>
        </w:rPr>
        <w:t xml:space="preserve">, где размещает </w:t>
      </w:r>
      <w:r w:rsidR="00393F02" w:rsidRPr="00393F02">
        <w:rPr>
          <w:rFonts w:cs="Times New Roman"/>
          <w:sz w:val="28"/>
          <w:szCs w:val="28"/>
        </w:rPr>
        <w:t>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делам молодёжи, в соц. сетях: страница в https://vk.com - https://vk.com/kurskaya_molodezh; страница в сети instagram: molodejj_kurskoi26.</w:t>
      </w:r>
    </w:p>
    <w:p w:rsidR="00C600CF" w:rsidRDefault="00C600CF" w:rsidP="00772892">
      <w:pPr>
        <w:ind w:firstLine="709"/>
        <w:jc w:val="both"/>
        <w:rPr>
          <w:rFonts w:cs="Times New Roman"/>
          <w:sz w:val="28"/>
          <w:szCs w:val="28"/>
        </w:rPr>
      </w:pPr>
    </w:p>
    <w:p w:rsidR="002015E5" w:rsidRDefault="002015E5" w:rsidP="00C600CF">
      <w:pPr>
        <w:jc w:val="both"/>
        <w:rPr>
          <w:b/>
          <w:sz w:val="28"/>
          <w:szCs w:val="28"/>
        </w:rPr>
      </w:pPr>
      <w:r w:rsidRPr="00C600CF">
        <w:rPr>
          <w:b/>
          <w:sz w:val="28"/>
          <w:szCs w:val="28"/>
        </w:rPr>
        <w:t>Физическая культура и спорт</w:t>
      </w:r>
    </w:p>
    <w:p w:rsidR="00C600CF" w:rsidRPr="00462FBD" w:rsidRDefault="00C600CF" w:rsidP="00462FBD">
      <w:pPr>
        <w:autoSpaceDE w:val="0"/>
        <w:autoSpaceDN w:val="0"/>
        <w:adjustRightInd w:val="0"/>
        <w:ind w:firstLine="709"/>
        <w:jc w:val="both"/>
        <w:rPr>
          <w:color w:val="FF0000"/>
          <w:sz w:val="28"/>
          <w:szCs w:val="28"/>
        </w:rPr>
      </w:pPr>
      <w:r w:rsidRPr="00462FBD">
        <w:rPr>
          <w:sz w:val="28"/>
          <w:szCs w:val="28"/>
        </w:rPr>
        <w:t xml:space="preserve">В Курском районе за создание условий, обеспечивающих возможность населению Курского района систематически </w:t>
      </w:r>
      <w:r w:rsidR="00963A24">
        <w:rPr>
          <w:sz w:val="28"/>
          <w:szCs w:val="28"/>
        </w:rPr>
        <w:t>заниматься физической культурой и спортом</w:t>
      </w:r>
      <w:r w:rsidR="00462FBD">
        <w:rPr>
          <w:sz w:val="28"/>
          <w:szCs w:val="28"/>
        </w:rPr>
        <w:t xml:space="preserve"> </w:t>
      </w:r>
      <w:r w:rsidRPr="00462FBD">
        <w:rPr>
          <w:sz w:val="28"/>
          <w:szCs w:val="28"/>
        </w:rPr>
        <w:t>и вест</w:t>
      </w:r>
      <w:r w:rsidR="00963A24">
        <w:rPr>
          <w:sz w:val="28"/>
          <w:szCs w:val="28"/>
        </w:rPr>
        <w:t>и здоровый образ жизни отвечает</w:t>
      </w:r>
      <w:r w:rsidRPr="00462FBD">
        <w:rPr>
          <w:sz w:val="28"/>
          <w:szCs w:val="28"/>
        </w:rPr>
        <w:t xml:space="preserve"> МКУ «Комитет по физической культуре и</w:t>
      </w:r>
      <w:r w:rsidR="00963A24">
        <w:rPr>
          <w:sz w:val="28"/>
          <w:szCs w:val="28"/>
        </w:rPr>
        <w:t xml:space="preserve"> спорту» (далее </w:t>
      </w:r>
      <w:r w:rsidR="00F671F6">
        <w:rPr>
          <w:sz w:val="28"/>
          <w:szCs w:val="28"/>
        </w:rPr>
        <w:t>-</w:t>
      </w:r>
      <w:r w:rsidR="00963A24">
        <w:rPr>
          <w:sz w:val="28"/>
          <w:szCs w:val="28"/>
        </w:rPr>
        <w:t xml:space="preserve"> Комитет ФКС),</w:t>
      </w:r>
      <w:r w:rsidRPr="00462FBD">
        <w:rPr>
          <w:sz w:val="28"/>
          <w:szCs w:val="28"/>
        </w:rPr>
        <w:t xml:space="preserve"> в ведомственном подчинении Комитета ФК</w:t>
      </w:r>
      <w:r w:rsidR="00963A24">
        <w:rPr>
          <w:sz w:val="28"/>
          <w:szCs w:val="28"/>
        </w:rPr>
        <w:t xml:space="preserve">С действуют 2 детско-юношеские </w:t>
      </w:r>
      <w:r w:rsidRPr="00462FBD">
        <w:rPr>
          <w:sz w:val="28"/>
          <w:szCs w:val="28"/>
        </w:rPr>
        <w:t>спортивные школы.</w:t>
      </w:r>
      <w:r w:rsidRPr="00462FBD">
        <w:rPr>
          <w:color w:val="FF0000"/>
          <w:sz w:val="28"/>
          <w:szCs w:val="28"/>
        </w:rPr>
        <w:t xml:space="preserve"> </w:t>
      </w:r>
    </w:p>
    <w:p w:rsidR="00C600CF" w:rsidRPr="00F04DAF" w:rsidRDefault="00963A24" w:rsidP="00C600CF">
      <w:pPr>
        <w:autoSpaceDE w:val="0"/>
        <w:autoSpaceDN w:val="0"/>
        <w:adjustRightInd w:val="0"/>
        <w:ind w:firstLine="709"/>
        <w:jc w:val="both"/>
        <w:rPr>
          <w:sz w:val="28"/>
          <w:szCs w:val="28"/>
        </w:rPr>
      </w:pPr>
      <w:r>
        <w:rPr>
          <w:sz w:val="28"/>
          <w:szCs w:val="28"/>
        </w:rPr>
        <w:t xml:space="preserve">За </w:t>
      </w:r>
      <w:r w:rsidR="00C600CF" w:rsidRPr="00F04DAF">
        <w:rPr>
          <w:sz w:val="28"/>
          <w:szCs w:val="28"/>
        </w:rPr>
        <w:t>отчетн</w:t>
      </w:r>
      <w:r>
        <w:rPr>
          <w:sz w:val="28"/>
          <w:szCs w:val="28"/>
        </w:rPr>
        <w:t xml:space="preserve">ый период на территории района </w:t>
      </w:r>
      <w:r w:rsidR="00C600CF" w:rsidRPr="00F04DAF">
        <w:rPr>
          <w:sz w:val="28"/>
          <w:szCs w:val="28"/>
        </w:rPr>
        <w:t xml:space="preserve">числится 92 </w:t>
      </w:r>
      <w:r>
        <w:rPr>
          <w:sz w:val="28"/>
          <w:szCs w:val="28"/>
        </w:rPr>
        <w:t xml:space="preserve">единицы спортивных сооружений, </w:t>
      </w:r>
      <w:r w:rsidR="00C600CF" w:rsidRPr="00F04DAF">
        <w:rPr>
          <w:sz w:val="28"/>
          <w:szCs w:val="28"/>
        </w:rPr>
        <w:t xml:space="preserve">из них 18 спортивных залов, 64 плоскостных сооружений. </w:t>
      </w:r>
    </w:p>
    <w:p w:rsidR="00C600CF" w:rsidRPr="00486BA9" w:rsidRDefault="00F04DAF" w:rsidP="00226BBA">
      <w:pPr>
        <w:ind w:firstLine="567"/>
        <w:jc w:val="both"/>
        <w:rPr>
          <w:rFonts w:eastAsia="Courier New"/>
          <w:sz w:val="28"/>
          <w:szCs w:val="28"/>
        </w:rPr>
      </w:pPr>
      <w:r>
        <w:rPr>
          <w:sz w:val="28"/>
          <w:szCs w:val="28"/>
        </w:rPr>
        <w:t>На территории района действовала</w:t>
      </w:r>
      <w:r w:rsidR="00C600CF" w:rsidRPr="00F04DAF">
        <w:rPr>
          <w:sz w:val="28"/>
          <w:szCs w:val="28"/>
        </w:rPr>
        <w:t xml:space="preserve"> муниципальная программа </w:t>
      </w:r>
      <w:r w:rsidR="00C600CF" w:rsidRPr="00F04DAF">
        <w:rPr>
          <w:rFonts w:eastAsia="Courier New"/>
          <w:sz w:val="28"/>
          <w:szCs w:val="28"/>
        </w:rPr>
        <w:t>«Развитие физической культуры и спорта» (далее - Программа) на период с 2018-2020 года.</w:t>
      </w:r>
      <w:r>
        <w:rPr>
          <w:rFonts w:eastAsia="Courier New"/>
          <w:sz w:val="28"/>
          <w:szCs w:val="28"/>
        </w:rPr>
        <w:t xml:space="preserve"> </w:t>
      </w:r>
      <w:r w:rsidRPr="00F04DAF">
        <w:rPr>
          <w:rFonts w:eastAsia="Courier New"/>
          <w:sz w:val="28"/>
          <w:szCs w:val="28"/>
        </w:rPr>
        <w:t>В 2020</w:t>
      </w:r>
      <w:r w:rsidR="00C600CF" w:rsidRPr="00F04DAF">
        <w:rPr>
          <w:rFonts w:eastAsia="Courier New"/>
          <w:sz w:val="28"/>
          <w:szCs w:val="28"/>
        </w:rPr>
        <w:t xml:space="preserve"> год на реализацию мероприятий Программы бюджетом района </w:t>
      </w:r>
      <w:r w:rsidR="00497BF4">
        <w:rPr>
          <w:rFonts w:eastAsia="Courier New"/>
          <w:sz w:val="28"/>
          <w:szCs w:val="28"/>
        </w:rPr>
        <w:t>предусмотрено</w:t>
      </w:r>
      <w:r w:rsidR="00486BA9" w:rsidRPr="00486BA9">
        <w:rPr>
          <w:sz w:val="28"/>
          <w:szCs w:val="28"/>
        </w:rPr>
        <w:t>17</w:t>
      </w:r>
      <w:r w:rsidR="000568F9">
        <w:rPr>
          <w:sz w:val="28"/>
          <w:szCs w:val="28"/>
        </w:rPr>
        <w:t>,6 млн.</w:t>
      </w:r>
      <w:r w:rsidR="00C600CF" w:rsidRPr="00486BA9">
        <w:rPr>
          <w:rFonts w:eastAsia="Courier New"/>
          <w:sz w:val="28"/>
          <w:szCs w:val="28"/>
        </w:rPr>
        <w:t xml:space="preserve"> рублей, кассовое исполнение составило</w:t>
      </w:r>
      <w:r w:rsidR="00486BA9" w:rsidRPr="00486BA9">
        <w:rPr>
          <w:sz w:val="28"/>
          <w:szCs w:val="28"/>
        </w:rPr>
        <w:t>15</w:t>
      </w:r>
      <w:r w:rsidR="00651B43">
        <w:rPr>
          <w:sz w:val="28"/>
          <w:szCs w:val="28"/>
        </w:rPr>
        <w:t xml:space="preserve">,4млн. </w:t>
      </w:r>
      <w:r w:rsidR="00C600CF" w:rsidRPr="00486BA9">
        <w:rPr>
          <w:rFonts w:eastAsia="Courier New"/>
          <w:sz w:val="28"/>
          <w:szCs w:val="28"/>
        </w:rPr>
        <w:t>рублей.</w:t>
      </w:r>
    </w:p>
    <w:p w:rsidR="00C600CF" w:rsidRDefault="00C600CF" w:rsidP="00226BBA">
      <w:pPr>
        <w:ind w:firstLine="709"/>
        <w:jc w:val="both"/>
        <w:rPr>
          <w:rFonts w:eastAsia="Courier New"/>
          <w:sz w:val="28"/>
          <w:szCs w:val="28"/>
        </w:rPr>
      </w:pPr>
      <w:r w:rsidRPr="00240CC8">
        <w:rPr>
          <w:rFonts w:eastAsia="Courier New"/>
          <w:sz w:val="28"/>
          <w:szCs w:val="28"/>
        </w:rPr>
        <w:t>Деятельно</w:t>
      </w:r>
      <w:r w:rsidR="00651B43">
        <w:rPr>
          <w:rFonts w:eastAsia="Courier New"/>
          <w:sz w:val="28"/>
          <w:szCs w:val="28"/>
        </w:rPr>
        <w:t>сть</w:t>
      </w:r>
      <w:r w:rsidRPr="00240CC8">
        <w:rPr>
          <w:rFonts w:eastAsia="Courier New"/>
          <w:sz w:val="28"/>
          <w:szCs w:val="28"/>
        </w:rPr>
        <w:t xml:space="preserve">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3F67A8" w:rsidRPr="004965E6" w:rsidRDefault="003F67A8" w:rsidP="003F67A8">
      <w:pPr>
        <w:ind w:firstLine="568"/>
        <w:jc w:val="both"/>
        <w:rPr>
          <w:sz w:val="28"/>
          <w:szCs w:val="28"/>
        </w:rPr>
      </w:pPr>
      <w:r w:rsidRPr="004965E6">
        <w:rPr>
          <w:sz w:val="28"/>
          <w:szCs w:val="28"/>
        </w:rPr>
        <w:t>Ввиду жестких ограничений, связанных с пандемией, в 2020 году удалось провести лишь 1</w:t>
      </w:r>
      <w:r>
        <w:rPr>
          <w:sz w:val="28"/>
          <w:szCs w:val="28"/>
        </w:rPr>
        <w:t>7</w:t>
      </w:r>
      <w:r w:rsidRPr="004965E6">
        <w:rPr>
          <w:sz w:val="28"/>
          <w:szCs w:val="28"/>
        </w:rPr>
        <w:t xml:space="preserve"> спортивно-массовых мероприятий из календарного плана. </w:t>
      </w:r>
    </w:p>
    <w:p w:rsidR="00A4216B" w:rsidRPr="004965E6" w:rsidRDefault="00A4216B" w:rsidP="00F671F6">
      <w:pPr>
        <w:ind w:firstLine="568"/>
        <w:jc w:val="both"/>
        <w:rPr>
          <w:sz w:val="28"/>
          <w:szCs w:val="28"/>
        </w:rPr>
      </w:pPr>
      <w:r w:rsidRPr="004965E6">
        <w:rPr>
          <w:sz w:val="28"/>
          <w:szCs w:val="28"/>
        </w:rPr>
        <w:t>Проведены районные спортивные праздники: «Масленица», интерактивные соревнования посвященные Дню Победы, дню молодёжи, дню физкультурника, новогодние спортивно-массовые мероприятия в рамка</w:t>
      </w:r>
      <w:r w:rsidR="00B12B68">
        <w:rPr>
          <w:sz w:val="28"/>
          <w:szCs w:val="28"/>
        </w:rPr>
        <w:t xml:space="preserve">х «Декады спорта», </w:t>
      </w:r>
    </w:p>
    <w:p w:rsidR="00A4216B" w:rsidRPr="004965E6" w:rsidRDefault="00A4216B" w:rsidP="00A4216B">
      <w:pPr>
        <w:ind w:firstLine="568"/>
        <w:jc w:val="both"/>
        <w:rPr>
          <w:sz w:val="28"/>
          <w:szCs w:val="28"/>
        </w:rPr>
      </w:pPr>
      <w:r w:rsidRPr="004965E6">
        <w:rPr>
          <w:sz w:val="28"/>
          <w:szCs w:val="28"/>
        </w:rPr>
        <w:t>В течение года проведены районные соревнования и турниры по волейболу, баскетболу, футболу, мини-футболу, настольному теннису, шахматам, шашкам и открытый традиционный турнир,  посвященный памяти КМС Р.Ахмеджанова.</w:t>
      </w:r>
    </w:p>
    <w:p w:rsidR="00A4216B" w:rsidRPr="004965E6" w:rsidRDefault="00A4216B" w:rsidP="00A4216B">
      <w:pPr>
        <w:ind w:firstLine="709"/>
        <w:jc w:val="both"/>
        <w:rPr>
          <w:sz w:val="28"/>
          <w:szCs w:val="28"/>
        </w:rPr>
      </w:pPr>
      <w:r w:rsidRPr="004965E6">
        <w:rPr>
          <w:sz w:val="28"/>
          <w:szCs w:val="28"/>
        </w:rPr>
        <w:t xml:space="preserve">В районе созданы условия </w:t>
      </w:r>
      <w:r w:rsidR="00B12B68">
        <w:rPr>
          <w:sz w:val="28"/>
          <w:szCs w:val="28"/>
        </w:rPr>
        <w:t xml:space="preserve">для развития детского спорта и </w:t>
      </w:r>
      <w:r w:rsidRPr="004965E6">
        <w:rPr>
          <w:sz w:val="28"/>
          <w:szCs w:val="28"/>
        </w:rPr>
        <w:t>воспитанники спортивных школ занимают призовые места в первенствах и краевых турнирах Ставропольского края, выступают на соревнованиях Северокавказского федерального округа и Первенствах России.</w:t>
      </w:r>
    </w:p>
    <w:p w:rsidR="00A4216B" w:rsidRPr="004965E6" w:rsidRDefault="00A4216B" w:rsidP="00A4216B">
      <w:pPr>
        <w:ind w:firstLine="709"/>
        <w:jc w:val="both"/>
        <w:rPr>
          <w:sz w:val="28"/>
          <w:szCs w:val="28"/>
          <w:lang w:eastAsia="en-US"/>
        </w:rPr>
      </w:pPr>
      <w:r w:rsidRPr="004965E6">
        <w:rPr>
          <w:sz w:val="28"/>
          <w:szCs w:val="28"/>
          <w:lang w:eastAsia="en-US"/>
        </w:rPr>
        <w:t>Лучших результатов в 2020 году достигли следующие спортсмены:</w:t>
      </w:r>
    </w:p>
    <w:p w:rsidR="00A4216B" w:rsidRPr="004965E6" w:rsidRDefault="00B12B68" w:rsidP="00A4216B">
      <w:pPr>
        <w:ind w:firstLine="709"/>
        <w:jc w:val="both"/>
        <w:rPr>
          <w:sz w:val="28"/>
          <w:szCs w:val="28"/>
        </w:rPr>
      </w:pPr>
      <w:r>
        <w:rPr>
          <w:sz w:val="28"/>
          <w:szCs w:val="28"/>
        </w:rPr>
        <w:t xml:space="preserve">3 место </w:t>
      </w:r>
      <w:r w:rsidR="00A4216B" w:rsidRPr="004965E6">
        <w:rPr>
          <w:sz w:val="28"/>
          <w:szCs w:val="28"/>
        </w:rPr>
        <w:t>Первенство ЮФО-СКФО (зональный этап Первенства России) среди команд игроков 2005-2006 годов рождения по мини-футболу;</w:t>
      </w:r>
    </w:p>
    <w:p w:rsidR="00A4216B" w:rsidRPr="004965E6" w:rsidRDefault="00B12B68" w:rsidP="00A4216B">
      <w:pPr>
        <w:ind w:firstLine="709"/>
        <w:jc w:val="both"/>
        <w:rPr>
          <w:sz w:val="28"/>
          <w:szCs w:val="28"/>
        </w:rPr>
      </w:pPr>
      <w:r>
        <w:rPr>
          <w:sz w:val="28"/>
          <w:szCs w:val="28"/>
        </w:rPr>
        <w:t>Черкасов Никита -</w:t>
      </w:r>
      <w:r w:rsidR="00F671F6">
        <w:rPr>
          <w:sz w:val="28"/>
          <w:szCs w:val="28"/>
        </w:rPr>
        <w:t xml:space="preserve"> </w:t>
      </w:r>
      <w:r>
        <w:rPr>
          <w:sz w:val="28"/>
          <w:szCs w:val="28"/>
        </w:rPr>
        <w:t xml:space="preserve">2 место </w:t>
      </w:r>
      <w:r w:rsidR="00A4216B" w:rsidRPr="004965E6">
        <w:rPr>
          <w:sz w:val="28"/>
          <w:szCs w:val="28"/>
        </w:rPr>
        <w:t>Первенство Ставропольского края по спортивной (греко-римской) борьбе;</w:t>
      </w:r>
    </w:p>
    <w:p w:rsidR="00A4216B" w:rsidRPr="004965E6" w:rsidRDefault="00376979" w:rsidP="00A4216B">
      <w:pPr>
        <w:ind w:firstLine="709"/>
        <w:jc w:val="both"/>
        <w:rPr>
          <w:sz w:val="28"/>
          <w:szCs w:val="28"/>
        </w:rPr>
      </w:pPr>
      <w:r>
        <w:rPr>
          <w:sz w:val="28"/>
          <w:szCs w:val="28"/>
        </w:rPr>
        <w:t xml:space="preserve">Атанасов Валерий </w:t>
      </w:r>
      <w:r w:rsidR="00B12B68">
        <w:rPr>
          <w:sz w:val="28"/>
          <w:szCs w:val="28"/>
        </w:rPr>
        <w:t xml:space="preserve">-3 место </w:t>
      </w:r>
      <w:r w:rsidR="00A4216B" w:rsidRPr="004965E6">
        <w:rPr>
          <w:sz w:val="28"/>
          <w:szCs w:val="28"/>
        </w:rPr>
        <w:t>Первенство Ставропольского края по спортивной (греко-римской) борьбе;</w:t>
      </w:r>
    </w:p>
    <w:p w:rsidR="00A4216B" w:rsidRPr="004965E6" w:rsidRDefault="00376979" w:rsidP="00A4216B">
      <w:pPr>
        <w:ind w:firstLine="709"/>
        <w:jc w:val="both"/>
        <w:rPr>
          <w:sz w:val="28"/>
          <w:szCs w:val="28"/>
        </w:rPr>
      </w:pPr>
      <w:r>
        <w:rPr>
          <w:sz w:val="28"/>
          <w:szCs w:val="28"/>
        </w:rPr>
        <w:t xml:space="preserve">Бадалян Давид - </w:t>
      </w:r>
      <w:r w:rsidR="00F86D50">
        <w:rPr>
          <w:sz w:val="28"/>
          <w:szCs w:val="28"/>
        </w:rPr>
        <w:t xml:space="preserve">1 место </w:t>
      </w:r>
      <w:r w:rsidR="00A4216B" w:rsidRPr="004965E6">
        <w:rPr>
          <w:sz w:val="28"/>
          <w:szCs w:val="28"/>
        </w:rPr>
        <w:t xml:space="preserve">Первенство Ставропольского края в зачет </w:t>
      </w:r>
      <w:r w:rsidR="00A4216B" w:rsidRPr="004965E6">
        <w:rPr>
          <w:sz w:val="28"/>
          <w:szCs w:val="28"/>
          <w:lang w:val="en-US"/>
        </w:rPr>
        <w:t>X</w:t>
      </w:r>
      <w:r w:rsidR="00A4216B" w:rsidRPr="004965E6">
        <w:rPr>
          <w:sz w:val="28"/>
          <w:szCs w:val="28"/>
        </w:rPr>
        <w:t xml:space="preserve"> летней спартакиады учащихся по спортивной (греко-римской) борьбе среди младших юношей 2005-2006 годов рождения</w:t>
      </w:r>
    </w:p>
    <w:p w:rsidR="00A4216B" w:rsidRPr="004965E6" w:rsidRDefault="00376979" w:rsidP="00A4216B">
      <w:pPr>
        <w:ind w:firstLine="709"/>
        <w:jc w:val="both"/>
        <w:rPr>
          <w:sz w:val="28"/>
          <w:szCs w:val="28"/>
        </w:rPr>
      </w:pPr>
      <w:r>
        <w:rPr>
          <w:sz w:val="28"/>
          <w:szCs w:val="28"/>
        </w:rPr>
        <w:t>Арутюнян Анатолий -</w:t>
      </w:r>
      <w:r w:rsidR="00F86D50">
        <w:rPr>
          <w:sz w:val="28"/>
          <w:szCs w:val="28"/>
        </w:rPr>
        <w:t xml:space="preserve"> 1 место </w:t>
      </w:r>
      <w:r w:rsidR="00A4216B" w:rsidRPr="004965E6">
        <w:rPr>
          <w:sz w:val="28"/>
          <w:szCs w:val="28"/>
        </w:rPr>
        <w:t xml:space="preserve">Первенство Ставропольского края в зачет </w:t>
      </w:r>
      <w:r w:rsidR="00A4216B" w:rsidRPr="004965E6">
        <w:rPr>
          <w:sz w:val="28"/>
          <w:szCs w:val="28"/>
          <w:lang w:val="en-US"/>
        </w:rPr>
        <w:t>X</w:t>
      </w:r>
      <w:r w:rsidR="00A4216B" w:rsidRPr="004965E6">
        <w:rPr>
          <w:sz w:val="28"/>
          <w:szCs w:val="28"/>
        </w:rPr>
        <w:t xml:space="preserve"> летней спартакиады учащихся по спортивной (греко-римской) борьбе среди младших юношей 2005-2006 годов рождения;</w:t>
      </w:r>
    </w:p>
    <w:p w:rsidR="00A4216B" w:rsidRPr="004965E6" w:rsidRDefault="00376979" w:rsidP="00A4216B">
      <w:pPr>
        <w:ind w:firstLine="709"/>
        <w:jc w:val="both"/>
        <w:rPr>
          <w:sz w:val="28"/>
          <w:szCs w:val="28"/>
        </w:rPr>
      </w:pPr>
      <w:r>
        <w:rPr>
          <w:sz w:val="28"/>
          <w:szCs w:val="28"/>
        </w:rPr>
        <w:t>Давыдов Олег -</w:t>
      </w:r>
      <w:r w:rsidR="00F86D50">
        <w:rPr>
          <w:sz w:val="28"/>
          <w:szCs w:val="28"/>
        </w:rPr>
        <w:t xml:space="preserve"> 2 место </w:t>
      </w:r>
      <w:r w:rsidR="00A4216B" w:rsidRPr="004965E6">
        <w:rPr>
          <w:sz w:val="28"/>
          <w:szCs w:val="28"/>
        </w:rPr>
        <w:t xml:space="preserve">Первенство Ставропольского края в зачет </w:t>
      </w:r>
      <w:r w:rsidR="00A4216B" w:rsidRPr="004965E6">
        <w:rPr>
          <w:sz w:val="28"/>
          <w:szCs w:val="28"/>
          <w:lang w:val="en-US"/>
        </w:rPr>
        <w:t>X</w:t>
      </w:r>
      <w:r w:rsidR="00A4216B" w:rsidRPr="004965E6">
        <w:rPr>
          <w:sz w:val="28"/>
          <w:szCs w:val="28"/>
        </w:rPr>
        <w:t xml:space="preserve"> летней спартакиады учащихся по спортивной (греко-римской) борьбе среди младших юношей 2005-2006 годов рождения;</w:t>
      </w:r>
    </w:p>
    <w:p w:rsidR="00A4216B" w:rsidRPr="004965E6" w:rsidRDefault="00A4216B" w:rsidP="00A4216B">
      <w:pPr>
        <w:ind w:firstLine="709"/>
        <w:jc w:val="both"/>
        <w:rPr>
          <w:sz w:val="28"/>
          <w:szCs w:val="28"/>
        </w:rPr>
      </w:pPr>
      <w:r w:rsidRPr="004965E6">
        <w:rPr>
          <w:sz w:val="28"/>
          <w:szCs w:val="28"/>
        </w:rPr>
        <w:t xml:space="preserve">Губжоков Арсен </w:t>
      </w:r>
      <w:r w:rsidR="00376979">
        <w:rPr>
          <w:sz w:val="28"/>
          <w:szCs w:val="28"/>
        </w:rPr>
        <w:t>-</w:t>
      </w:r>
      <w:r w:rsidR="00F86D50">
        <w:rPr>
          <w:sz w:val="28"/>
          <w:szCs w:val="28"/>
        </w:rPr>
        <w:t xml:space="preserve"> 3 место </w:t>
      </w:r>
      <w:r w:rsidRPr="004965E6">
        <w:rPr>
          <w:sz w:val="28"/>
          <w:szCs w:val="28"/>
        </w:rPr>
        <w:t xml:space="preserve">Первенство Ставропольского края в зачет </w:t>
      </w:r>
      <w:r w:rsidRPr="004965E6">
        <w:rPr>
          <w:sz w:val="28"/>
          <w:szCs w:val="28"/>
          <w:lang w:val="en-US"/>
        </w:rPr>
        <w:t>X</w:t>
      </w:r>
      <w:r w:rsidRPr="004965E6">
        <w:rPr>
          <w:sz w:val="28"/>
          <w:szCs w:val="28"/>
        </w:rPr>
        <w:t xml:space="preserve"> летней спартакиады учащихся по спортивной (греко-римской) борьбе среди младших юношей 2005-2006 годов рождения;</w:t>
      </w:r>
    </w:p>
    <w:p w:rsidR="00A4216B" w:rsidRPr="004965E6" w:rsidRDefault="00376979" w:rsidP="00A4216B">
      <w:pPr>
        <w:ind w:firstLine="709"/>
        <w:jc w:val="both"/>
        <w:rPr>
          <w:sz w:val="28"/>
          <w:szCs w:val="28"/>
        </w:rPr>
      </w:pPr>
      <w:r>
        <w:rPr>
          <w:sz w:val="28"/>
          <w:szCs w:val="28"/>
        </w:rPr>
        <w:t>Бердников Ярослав -</w:t>
      </w:r>
      <w:r w:rsidR="00F86D50">
        <w:rPr>
          <w:sz w:val="28"/>
          <w:szCs w:val="28"/>
        </w:rPr>
        <w:t xml:space="preserve"> 3 место </w:t>
      </w:r>
      <w:r w:rsidR="00A4216B" w:rsidRPr="004965E6">
        <w:rPr>
          <w:sz w:val="28"/>
          <w:szCs w:val="28"/>
        </w:rPr>
        <w:t>Первенство Ставропольского края по боксу среди младших юношей 2005-2006 годов рождения;</w:t>
      </w:r>
    </w:p>
    <w:p w:rsidR="00A4216B" w:rsidRPr="004965E6" w:rsidRDefault="00F86D50" w:rsidP="00A4216B">
      <w:pPr>
        <w:ind w:firstLine="709"/>
        <w:jc w:val="both"/>
        <w:rPr>
          <w:sz w:val="28"/>
          <w:szCs w:val="28"/>
        </w:rPr>
      </w:pPr>
      <w:r>
        <w:rPr>
          <w:sz w:val="28"/>
          <w:szCs w:val="28"/>
        </w:rPr>
        <w:t>Макаев Л</w:t>
      </w:r>
      <w:r w:rsidR="00376979">
        <w:rPr>
          <w:sz w:val="28"/>
          <w:szCs w:val="28"/>
        </w:rPr>
        <w:t>амбек -</w:t>
      </w:r>
      <w:r>
        <w:rPr>
          <w:sz w:val="28"/>
          <w:szCs w:val="28"/>
        </w:rPr>
        <w:t xml:space="preserve"> 3 место </w:t>
      </w:r>
      <w:r w:rsidR="00A4216B" w:rsidRPr="004965E6">
        <w:rPr>
          <w:sz w:val="28"/>
          <w:szCs w:val="28"/>
        </w:rPr>
        <w:t>Первенство Ставропольского края по боксу среди младших юношей 2005-2006 годов рождения;</w:t>
      </w:r>
    </w:p>
    <w:p w:rsidR="00A4216B" w:rsidRPr="004965E6" w:rsidRDefault="00376979" w:rsidP="00A4216B">
      <w:pPr>
        <w:ind w:firstLine="709"/>
        <w:jc w:val="both"/>
        <w:rPr>
          <w:sz w:val="28"/>
          <w:szCs w:val="28"/>
        </w:rPr>
      </w:pPr>
      <w:r>
        <w:rPr>
          <w:sz w:val="28"/>
          <w:szCs w:val="28"/>
        </w:rPr>
        <w:t>Соломоненко Артем -</w:t>
      </w:r>
      <w:r w:rsidR="003965B6">
        <w:rPr>
          <w:sz w:val="28"/>
          <w:szCs w:val="28"/>
        </w:rPr>
        <w:t xml:space="preserve"> 1 место </w:t>
      </w:r>
      <w:r w:rsidR="00A4216B" w:rsidRPr="004965E6">
        <w:rPr>
          <w:sz w:val="28"/>
          <w:szCs w:val="28"/>
        </w:rPr>
        <w:t>Первенство СК по легк</w:t>
      </w:r>
      <w:r w:rsidR="003965B6">
        <w:rPr>
          <w:sz w:val="28"/>
          <w:szCs w:val="28"/>
        </w:rPr>
        <w:t>ой атлетике (дистанция 1500 м);</w:t>
      </w:r>
    </w:p>
    <w:p w:rsidR="00A4216B" w:rsidRPr="004965E6" w:rsidRDefault="00376979" w:rsidP="00A4216B">
      <w:pPr>
        <w:ind w:firstLine="709"/>
        <w:jc w:val="both"/>
        <w:rPr>
          <w:sz w:val="28"/>
          <w:szCs w:val="28"/>
        </w:rPr>
      </w:pPr>
      <w:r>
        <w:rPr>
          <w:sz w:val="28"/>
          <w:szCs w:val="28"/>
        </w:rPr>
        <w:t>Бандривчак Наталья -</w:t>
      </w:r>
      <w:r w:rsidR="003965B6">
        <w:rPr>
          <w:sz w:val="28"/>
          <w:szCs w:val="28"/>
        </w:rPr>
        <w:t xml:space="preserve"> 2 место </w:t>
      </w:r>
      <w:r w:rsidR="00A4216B" w:rsidRPr="004965E6">
        <w:rPr>
          <w:sz w:val="28"/>
          <w:szCs w:val="28"/>
        </w:rPr>
        <w:t>Первенство СК по лег</w:t>
      </w:r>
      <w:r w:rsidR="003965B6">
        <w:rPr>
          <w:sz w:val="28"/>
          <w:szCs w:val="28"/>
        </w:rPr>
        <w:t>кой атлетике (дистанция 800 м);</w:t>
      </w:r>
    </w:p>
    <w:p w:rsidR="00A4216B" w:rsidRPr="004965E6" w:rsidRDefault="00376979" w:rsidP="00A4216B">
      <w:pPr>
        <w:ind w:right="-143" w:firstLine="709"/>
        <w:jc w:val="both"/>
        <w:rPr>
          <w:sz w:val="28"/>
          <w:szCs w:val="28"/>
        </w:rPr>
      </w:pPr>
      <w:r>
        <w:rPr>
          <w:sz w:val="28"/>
          <w:szCs w:val="28"/>
        </w:rPr>
        <w:t xml:space="preserve">Шелухина Олеся - </w:t>
      </w:r>
      <w:r w:rsidR="00A4216B" w:rsidRPr="004965E6">
        <w:rPr>
          <w:sz w:val="28"/>
          <w:szCs w:val="28"/>
        </w:rPr>
        <w:t xml:space="preserve">3 </w:t>
      </w:r>
      <w:r w:rsidR="003965B6">
        <w:rPr>
          <w:sz w:val="28"/>
          <w:szCs w:val="28"/>
        </w:rPr>
        <w:t xml:space="preserve">место </w:t>
      </w:r>
      <w:r w:rsidR="00A4216B" w:rsidRPr="004965E6">
        <w:rPr>
          <w:sz w:val="28"/>
          <w:szCs w:val="28"/>
        </w:rPr>
        <w:t>открытое краевое первенство по легкой атлетике (дистанция 400 м).</w:t>
      </w:r>
    </w:p>
    <w:p w:rsidR="00A4216B" w:rsidRPr="004965E6" w:rsidRDefault="003965B6" w:rsidP="00A4216B">
      <w:pPr>
        <w:ind w:right="-143" w:firstLine="709"/>
        <w:jc w:val="both"/>
        <w:rPr>
          <w:sz w:val="28"/>
          <w:szCs w:val="28"/>
        </w:rPr>
      </w:pPr>
      <w:r>
        <w:rPr>
          <w:sz w:val="28"/>
          <w:szCs w:val="28"/>
        </w:rPr>
        <w:t xml:space="preserve">Гаврилов Сергей - 2 место </w:t>
      </w:r>
      <w:r w:rsidR="00A4216B" w:rsidRPr="004965E6">
        <w:rPr>
          <w:sz w:val="28"/>
          <w:szCs w:val="28"/>
        </w:rPr>
        <w:t>Первенство России по паурлифтингу</w:t>
      </w:r>
    </w:p>
    <w:p w:rsidR="00A4216B" w:rsidRPr="00414506" w:rsidRDefault="003965B6" w:rsidP="00414506">
      <w:pPr>
        <w:ind w:right="-143" w:firstLine="709"/>
        <w:jc w:val="both"/>
        <w:rPr>
          <w:sz w:val="28"/>
          <w:szCs w:val="28"/>
        </w:rPr>
      </w:pPr>
      <w:r>
        <w:rPr>
          <w:sz w:val="28"/>
          <w:szCs w:val="28"/>
        </w:rPr>
        <w:t xml:space="preserve">Бондаренко Иван, Иноземцев Эдуард, 3 место </w:t>
      </w:r>
      <w:r w:rsidR="00A4216B" w:rsidRPr="004965E6">
        <w:rPr>
          <w:sz w:val="28"/>
          <w:szCs w:val="28"/>
        </w:rPr>
        <w:t>Первенство России по пауэрлифтингу</w:t>
      </w:r>
      <w:r w:rsidR="00414506">
        <w:rPr>
          <w:sz w:val="28"/>
          <w:szCs w:val="28"/>
        </w:rPr>
        <w:t>.</w:t>
      </w:r>
    </w:p>
    <w:p w:rsidR="00A4216B" w:rsidRDefault="00A203DA" w:rsidP="00A4216B">
      <w:pPr>
        <w:ind w:right="-137" w:firstLine="709"/>
        <w:jc w:val="both"/>
        <w:rPr>
          <w:sz w:val="28"/>
          <w:szCs w:val="28"/>
          <w:lang w:eastAsia="en-US"/>
        </w:rPr>
      </w:pPr>
      <w:r>
        <w:rPr>
          <w:sz w:val="28"/>
          <w:szCs w:val="28"/>
          <w:lang w:eastAsia="en-US"/>
        </w:rPr>
        <w:t>В Курском</w:t>
      </w:r>
      <w:r w:rsidR="00A4216B" w:rsidRPr="009844AA">
        <w:rPr>
          <w:sz w:val="28"/>
          <w:szCs w:val="28"/>
          <w:lang w:eastAsia="en-US"/>
        </w:rPr>
        <w:t xml:space="preserve"> районе развиваются</w:t>
      </w:r>
      <w:r w:rsidR="00A25FC3">
        <w:rPr>
          <w:sz w:val="28"/>
          <w:szCs w:val="28"/>
          <w:lang w:eastAsia="en-US"/>
        </w:rPr>
        <w:t xml:space="preserve"> 12 видов спорта семь из них </w:t>
      </w:r>
      <w:r w:rsidR="00A4216B" w:rsidRPr="009844AA">
        <w:rPr>
          <w:sz w:val="28"/>
          <w:szCs w:val="28"/>
          <w:lang w:eastAsia="en-US"/>
        </w:rPr>
        <w:t>базовые виды спорта для Ставропольского края: футбол, волейбол, баскетбол, настольный теннис, легкая атлетика, бокс, спортивная борьба (вольная и греко-римская) и признанный международным Олимпийским комитетом как вид спорта - пауэрлифтинг (силовое троеборье) входящий в группу приоритетных видов спорта в Ставропольском крае.</w:t>
      </w:r>
    </w:p>
    <w:p w:rsidR="00580A10" w:rsidRPr="009844AA" w:rsidRDefault="00580A10" w:rsidP="00A4216B">
      <w:pPr>
        <w:ind w:right="-137" w:firstLine="709"/>
        <w:jc w:val="both"/>
        <w:rPr>
          <w:sz w:val="28"/>
          <w:szCs w:val="28"/>
          <w:lang w:eastAsia="en-US"/>
        </w:rPr>
      </w:pPr>
    </w:p>
    <w:p w:rsidR="007F4C0D" w:rsidRPr="007F4C0D" w:rsidRDefault="007F4C0D" w:rsidP="007F4C0D">
      <w:pPr>
        <w:jc w:val="both"/>
        <w:rPr>
          <w:rFonts w:eastAsia="TimesNewRomanPSMT" w:cs="Times New Roman"/>
          <w:b/>
          <w:sz w:val="28"/>
          <w:szCs w:val="28"/>
        </w:rPr>
      </w:pPr>
      <w:r w:rsidRPr="007F4C0D">
        <w:rPr>
          <w:rFonts w:eastAsia="TimesNewRomanPSMT" w:cs="Times New Roman"/>
          <w:b/>
          <w:sz w:val="28"/>
          <w:szCs w:val="28"/>
        </w:rPr>
        <w:t>Государственные и муниципальные услуги</w:t>
      </w:r>
    </w:p>
    <w:p w:rsidR="007F4C0D" w:rsidRPr="007F4C0D" w:rsidRDefault="007F4C0D" w:rsidP="0069110C">
      <w:pPr>
        <w:pStyle w:val="Standard"/>
        <w:ind w:firstLine="709"/>
        <w:jc w:val="both"/>
        <w:rPr>
          <w:rFonts w:cs="Times New Roman"/>
          <w:sz w:val="28"/>
          <w:szCs w:val="28"/>
          <w:lang w:val="ru-RU"/>
        </w:rPr>
      </w:pPr>
      <w:r w:rsidRPr="007F4C0D">
        <w:rPr>
          <w:rFonts w:cs="Times New Roman"/>
          <w:sz w:val="28"/>
          <w:szCs w:val="28"/>
          <w:lang w:val="ru-RU"/>
        </w:rPr>
        <w:t>МКУ «МФЦ» в Курском районе осуществляет деятельность по предоставлению государственных и муниципальных услуг на основании Соглашений, заключенных ГКУ СК «МФЦ» с федеральными и регио</w:t>
      </w:r>
      <w:r w:rsidR="00107CED" w:rsidRPr="007F4C0D">
        <w:rPr>
          <w:rFonts w:cs="Times New Roman"/>
          <w:sz w:val="28"/>
          <w:szCs w:val="28"/>
          <w:lang w:val="ru-RU"/>
        </w:rPr>
        <w:t>нальны</w:t>
      </w:r>
      <w:r w:rsidRPr="007F4C0D">
        <w:rPr>
          <w:rFonts w:cs="Times New Roman"/>
          <w:sz w:val="28"/>
          <w:szCs w:val="28"/>
          <w:lang w:val="ru-RU"/>
        </w:rPr>
        <w:t xml:space="preserve">ми органами </w:t>
      </w:r>
      <w:r w:rsidRPr="007F4C0D">
        <w:rPr>
          <w:rFonts w:cs="Times New Roman"/>
          <w:sz w:val="28"/>
          <w:szCs w:val="28"/>
          <w:lang w:val="ru-RU"/>
        </w:rPr>
        <w:tab/>
        <w:t>исполнительной власти, государственными внебюджет</w:t>
      </w:r>
      <w:r w:rsidR="00107CED" w:rsidRPr="007F4C0D">
        <w:rPr>
          <w:rFonts w:cs="Times New Roman"/>
          <w:sz w:val="28"/>
          <w:szCs w:val="28"/>
          <w:lang w:val="ru-RU"/>
        </w:rPr>
        <w:t>ными</w:t>
      </w:r>
      <w:r w:rsidR="00107CED">
        <w:rPr>
          <w:rFonts w:cs="Times New Roman"/>
          <w:sz w:val="28"/>
          <w:szCs w:val="28"/>
          <w:lang w:val="ru-RU"/>
        </w:rPr>
        <w:t xml:space="preserve"> </w:t>
      </w:r>
      <w:r w:rsidRPr="007F4C0D">
        <w:rPr>
          <w:rFonts w:cs="Times New Roman"/>
          <w:sz w:val="28"/>
          <w:szCs w:val="28"/>
          <w:lang w:val="ru-RU"/>
        </w:rPr>
        <w:t>фондами, и органами местного самоуправления Курского района, в соответствии с административными регламентами предоставления услуг.</w:t>
      </w:r>
    </w:p>
    <w:p w:rsidR="007F4C0D" w:rsidRPr="007F4C0D" w:rsidRDefault="005C5208" w:rsidP="00A639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2020</w:t>
      </w:r>
      <w:r w:rsidR="00D82F30">
        <w:rPr>
          <w:rFonts w:ascii="Times New Roman" w:hAnsi="Times New Roman" w:cs="Times New Roman"/>
          <w:sz w:val="28"/>
          <w:szCs w:val="28"/>
        </w:rPr>
        <w:t xml:space="preserve"> году МФЦ </w:t>
      </w:r>
      <w:r w:rsidR="007F4C0D" w:rsidRPr="007F4C0D">
        <w:rPr>
          <w:rFonts w:ascii="Times New Roman" w:hAnsi="Times New Roman" w:cs="Times New Roman"/>
          <w:sz w:val="28"/>
          <w:szCs w:val="28"/>
        </w:rPr>
        <w:t>всего</w:t>
      </w:r>
      <w:r>
        <w:rPr>
          <w:rFonts w:ascii="Times New Roman" w:hAnsi="Times New Roman" w:cs="Times New Roman"/>
          <w:sz w:val="28"/>
          <w:szCs w:val="28"/>
        </w:rPr>
        <w:t xml:space="preserve"> 40</w:t>
      </w:r>
      <w:r w:rsidR="0069110C">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653</w:t>
      </w:r>
      <w:r w:rsidR="00D82F30">
        <w:rPr>
          <w:rFonts w:ascii="Times New Roman" w:hAnsi="Times New Roman" w:cs="Times New Roman"/>
          <w:sz w:val="28"/>
          <w:szCs w:val="28"/>
        </w:rPr>
        <w:t xml:space="preserve"> оказано</w:t>
      </w:r>
      <w:r w:rsidR="0035050C">
        <w:rPr>
          <w:rFonts w:ascii="Times New Roman" w:hAnsi="Times New Roman" w:cs="Times New Roman"/>
          <w:sz w:val="28"/>
          <w:szCs w:val="28"/>
        </w:rPr>
        <w:t xml:space="preserve"> услуг или 55,5</w:t>
      </w:r>
      <w:r w:rsidR="007F4C0D" w:rsidRPr="007F4C0D">
        <w:rPr>
          <w:rFonts w:ascii="Times New Roman" w:hAnsi="Times New Roman" w:cs="Times New Roman"/>
          <w:sz w:val="28"/>
          <w:szCs w:val="28"/>
        </w:rPr>
        <w:t xml:space="preserve"> процентов</w:t>
      </w:r>
      <w:r w:rsidR="00A6395E">
        <w:rPr>
          <w:rFonts w:ascii="Times New Roman" w:hAnsi="Times New Roman" w:cs="Times New Roman"/>
          <w:sz w:val="28"/>
          <w:szCs w:val="28"/>
        </w:rPr>
        <w:t xml:space="preserve"> к уровню прошлого года (2019 год</w:t>
      </w:r>
      <w:r w:rsidR="007F4C0D" w:rsidRPr="007F4C0D">
        <w:rPr>
          <w:rFonts w:ascii="Times New Roman" w:hAnsi="Times New Roman" w:cs="Times New Roman"/>
          <w:sz w:val="28"/>
          <w:szCs w:val="28"/>
        </w:rPr>
        <w:t xml:space="preserve"> </w:t>
      </w:r>
      <w:r w:rsidRPr="007F4C0D">
        <w:rPr>
          <w:rFonts w:ascii="Times New Roman" w:hAnsi="Times New Roman" w:cs="Times New Roman"/>
          <w:sz w:val="28"/>
          <w:szCs w:val="28"/>
        </w:rPr>
        <w:t>47</w:t>
      </w:r>
      <w:r w:rsidR="0069110C">
        <w:rPr>
          <w:rFonts w:ascii="Times New Roman" w:hAnsi="Times New Roman" w:cs="Times New Roman"/>
          <w:sz w:val="28"/>
          <w:szCs w:val="28"/>
        </w:rPr>
        <w:t xml:space="preserve"> </w:t>
      </w:r>
      <w:r w:rsidRPr="007F4C0D">
        <w:rPr>
          <w:rFonts w:ascii="Times New Roman" w:hAnsi="Times New Roman" w:cs="Times New Roman"/>
          <w:sz w:val="28"/>
          <w:szCs w:val="28"/>
        </w:rPr>
        <w:t>561</w:t>
      </w:r>
      <w:r w:rsidR="007F4C0D" w:rsidRPr="007F4C0D">
        <w:rPr>
          <w:rFonts w:ascii="Times New Roman" w:hAnsi="Times New Roman" w:cs="Times New Roman"/>
          <w:sz w:val="28"/>
          <w:szCs w:val="28"/>
        </w:rPr>
        <w:t xml:space="preserve">услуг), из них: </w:t>
      </w:r>
      <w:r w:rsidR="0035050C">
        <w:rPr>
          <w:rFonts w:ascii="Times New Roman" w:hAnsi="Times New Roman" w:cs="Times New Roman"/>
          <w:sz w:val="28"/>
          <w:szCs w:val="28"/>
        </w:rPr>
        <w:t>29</w:t>
      </w:r>
      <w:r w:rsidR="0069110C">
        <w:rPr>
          <w:rFonts w:ascii="Times New Roman" w:hAnsi="Times New Roman" w:cs="Times New Roman"/>
          <w:sz w:val="28"/>
          <w:szCs w:val="28"/>
        </w:rPr>
        <w:t xml:space="preserve"> </w:t>
      </w:r>
      <w:r w:rsidR="0035050C">
        <w:rPr>
          <w:rFonts w:ascii="Times New Roman" w:hAnsi="Times New Roman" w:cs="Times New Roman"/>
          <w:sz w:val="28"/>
          <w:szCs w:val="28"/>
        </w:rPr>
        <w:t>192</w:t>
      </w:r>
      <w:r w:rsidR="00B149C6" w:rsidRPr="00B149C6">
        <w:rPr>
          <w:rFonts w:ascii="Times New Roman" w:hAnsi="Times New Roman" w:cs="Times New Roman"/>
          <w:sz w:val="28"/>
          <w:szCs w:val="28"/>
        </w:rPr>
        <w:t xml:space="preserve"> </w:t>
      </w:r>
      <w:r w:rsidR="00B149C6" w:rsidRPr="007F4C0D">
        <w:rPr>
          <w:rFonts w:ascii="Times New Roman" w:hAnsi="Times New Roman" w:cs="Times New Roman"/>
          <w:sz w:val="28"/>
          <w:szCs w:val="28"/>
        </w:rPr>
        <w:t>федеральных</w:t>
      </w:r>
      <w:r w:rsidR="0035050C">
        <w:rPr>
          <w:rFonts w:ascii="Times New Roman" w:hAnsi="Times New Roman" w:cs="Times New Roman"/>
          <w:sz w:val="28"/>
          <w:szCs w:val="28"/>
        </w:rPr>
        <w:t xml:space="preserve"> (2019</w:t>
      </w:r>
      <w:r w:rsidR="00A6395E">
        <w:rPr>
          <w:rFonts w:ascii="Times New Roman" w:hAnsi="Times New Roman" w:cs="Times New Roman"/>
          <w:sz w:val="28"/>
          <w:szCs w:val="28"/>
        </w:rPr>
        <w:t xml:space="preserve"> год </w:t>
      </w:r>
      <w:r w:rsidR="007F4C0D" w:rsidRPr="007F4C0D">
        <w:rPr>
          <w:rFonts w:ascii="Times New Roman" w:hAnsi="Times New Roman" w:cs="Times New Roman"/>
          <w:sz w:val="28"/>
          <w:szCs w:val="28"/>
        </w:rPr>
        <w:t>43 570</w:t>
      </w:r>
      <w:r w:rsidR="00283949">
        <w:rPr>
          <w:rFonts w:ascii="Times New Roman" w:hAnsi="Times New Roman" w:cs="Times New Roman"/>
          <w:sz w:val="28"/>
          <w:szCs w:val="28"/>
        </w:rPr>
        <w:t xml:space="preserve"> услуг</w:t>
      </w:r>
      <w:r w:rsidR="0035050C">
        <w:rPr>
          <w:rFonts w:ascii="Times New Roman" w:hAnsi="Times New Roman" w:cs="Times New Roman"/>
          <w:sz w:val="28"/>
          <w:szCs w:val="28"/>
        </w:rPr>
        <w:t>)</w:t>
      </w:r>
      <w:r w:rsidR="007F4C0D" w:rsidRPr="007F4C0D">
        <w:rPr>
          <w:rFonts w:ascii="Times New Roman" w:hAnsi="Times New Roman" w:cs="Times New Roman"/>
          <w:sz w:val="28"/>
          <w:szCs w:val="28"/>
        </w:rPr>
        <w:t xml:space="preserve">, </w:t>
      </w:r>
      <w:r w:rsidR="00283949">
        <w:rPr>
          <w:rFonts w:ascii="Times New Roman" w:hAnsi="Times New Roman" w:cs="Times New Roman"/>
          <w:sz w:val="28"/>
          <w:szCs w:val="28"/>
        </w:rPr>
        <w:t>238</w:t>
      </w:r>
      <w:r w:rsidR="00B149C6" w:rsidRPr="00B149C6">
        <w:rPr>
          <w:rFonts w:ascii="Times New Roman" w:hAnsi="Times New Roman" w:cs="Times New Roman"/>
          <w:sz w:val="28"/>
          <w:szCs w:val="28"/>
        </w:rPr>
        <w:t xml:space="preserve"> </w:t>
      </w:r>
      <w:r w:rsidR="00B149C6" w:rsidRPr="007F4C0D">
        <w:rPr>
          <w:rFonts w:ascii="Times New Roman" w:hAnsi="Times New Roman" w:cs="Times New Roman"/>
          <w:sz w:val="28"/>
          <w:szCs w:val="28"/>
        </w:rPr>
        <w:t>региональных</w:t>
      </w:r>
      <w:r w:rsidR="007F4C0D" w:rsidRPr="007F4C0D">
        <w:rPr>
          <w:rFonts w:ascii="Times New Roman" w:hAnsi="Times New Roman" w:cs="Times New Roman"/>
          <w:sz w:val="28"/>
          <w:szCs w:val="28"/>
        </w:rPr>
        <w:t xml:space="preserve"> </w:t>
      </w:r>
      <w:r w:rsidR="00F00A7D">
        <w:rPr>
          <w:rFonts w:ascii="Times New Roman" w:hAnsi="Times New Roman" w:cs="Times New Roman"/>
          <w:sz w:val="28"/>
          <w:szCs w:val="28"/>
        </w:rPr>
        <w:t>(2019</w:t>
      </w:r>
      <w:r w:rsidR="00D82F30">
        <w:rPr>
          <w:rFonts w:ascii="Times New Roman" w:hAnsi="Times New Roman" w:cs="Times New Roman"/>
          <w:sz w:val="28"/>
          <w:szCs w:val="28"/>
        </w:rPr>
        <w:t xml:space="preserve"> год </w:t>
      </w:r>
      <w:r w:rsidR="00F00A7D" w:rsidRPr="007F4C0D">
        <w:rPr>
          <w:rFonts w:ascii="Times New Roman" w:hAnsi="Times New Roman" w:cs="Times New Roman"/>
          <w:sz w:val="28"/>
          <w:szCs w:val="28"/>
        </w:rPr>
        <w:t>1</w:t>
      </w:r>
      <w:r w:rsidR="0069110C">
        <w:rPr>
          <w:rFonts w:ascii="Times New Roman" w:hAnsi="Times New Roman" w:cs="Times New Roman"/>
          <w:sz w:val="28"/>
          <w:szCs w:val="28"/>
        </w:rPr>
        <w:t xml:space="preserve"> </w:t>
      </w:r>
      <w:r w:rsidR="00F00A7D" w:rsidRPr="007F4C0D">
        <w:rPr>
          <w:rFonts w:ascii="Times New Roman" w:hAnsi="Times New Roman" w:cs="Times New Roman"/>
          <w:sz w:val="28"/>
          <w:szCs w:val="28"/>
        </w:rPr>
        <w:t>055</w:t>
      </w:r>
      <w:r w:rsidR="007F4C0D" w:rsidRPr="007F4C0D">
        <w:rPr>
          <w:rFonts w:ascii="Times New Roman" w:hAnsi="Times New Roman" w:cs="Times New Roman"/>
          <w:sz w:val="28"/>
          <w:szCs w:val="28"/>
        </w:rPr>
        <w:t xml:space="preserve"> услуг), </w:t>
      </w:r>
      <w:r w:rsidR="00B149C6">
        <w:rPr>
          <w:rFonts w:ascii="Times New Roman" w:hAnsi="Times New Roman" w:cs="Times New Roman"/>
          <w:sz w:val="28"/>
          <w:szCs w:val="28"/>
        </w:rPr>
        <w:t>2</w:t>
      </w:r>
      <w:r w:rsidR="0069110C">
        <w:rPr>
          <w:rFonts w:ascii="Times New Roman" w:hAnsi="Times New Roman" w:cs="Times New Roman"/>
          <w:sz w:val="28"/>
          <w:szCs w:val="28"/>
        </w:rPr>
        <w:t xml:space="preserve"> </w:t>
      </w:r>
      <w:r w:rsidR="00B149C6">
        <w:rPr>
          <w:rFonts w:ascii="Times New Roman" w:hAnsi="Times New Roman" w:cs="Times New Roman"/>
          <w:sz w:val="28"/>
          <w:szCs w:val="28"/>
        </w:rPr>
        <w:t xml:space="preserve">827 </w:t>
      </w:r>
      <w:r w:rsidR="00283949" w:rsidRPr="007F4C0D">
        <w:rPr>
          <w:rFonts w:ascii="Times New Roman" w:hAnsi="Times New Roman" w:cs="Times New Roman"/>
          <w:sz w:val="28"/>
          <w:szCs w:val="28"/>
        </w:rPr>
        <w:t>муници</w:t>
      </w:r>
      <w:r w:rsidR="00D82F30">
        <w:rPr>
          <w:rFonts w:ascii="Times New Roman" w:hAnsi="Times New Roman" w:cs="Times New Roman"/>
          <w:sz w:val="28"/>
          <w:szCs w:val="28"/>
        </w:rPr>
        <w:t xml:space="preserve">пальной </w:t>
      </w:r>
      <w:r w:rsidR="00283949" w:rsidRPr="007F4C0D">
        <w:rPr>
          <w:rFonts w:ascii="Times New Roman" w:hAnsi="Times New Roman" w:cs="Times New Roman"/>
          <w:sz w:val="28"/>
          <w:szCs w:val="28"/>
        </w:rPr>
        <w:t>услуги</w:t>
      </w:r>
      <w:r w:rsidR="00283949">
        <w:rPr>
          <w:rFonts w:ascii="Times New Roman" w:hAnsi="Times New Roman" w:cs="Times New Roman"/>
          <w:sz w:val="28"/>
          <w:szCs w:val="28"/>
        </w:rPr>
        <w:t xml:space="preserve"> </w:t>
      </w:r>
      <w:r w:rsidR="0035050C">
        <w:rPr>
          <w:rFonts w:ascii="Times New Roman" w:hAnsi="Times New Roman" w:cs="Times New Roman"/>
          <w:sz w:val="28"/>
          <w:szCs w:val="28"/>
        </w:rPr>
        <w:t>(2019</w:t>
      </w:r>
      <w:r w:rsidR="00D82F30">
        <w:rPr>
          <w:rFonts w:ascii="Times New Roman" w:hAnsi="Times New Roman" w:cs="Times New Roman"/>
          <w:sz w:val="28"/>
          <w:szCs w:val="28"/>
        </w:rPr>
        <w:t xml:space="preserve"> год</w:t>
      </w:r>
      <w:r w:rsidR="007F4C0D" w:rsidRPr="007F4C0D">
        <w:rPr>
          <w:rFonts w:ascii="Times New Roman" w:hAnsi="Times New Roman" w:cs="Times New Roman"/>
          <w:sz w:val="28"/>
          <w:szCs w:val="28"/>
        </w:rPr>
        <w:t xml:space="preserve"> </w:t>
      </w:r>
      <w:r w:rsidR="00283949">
        <w:rPr>
          <w:rFonts w:ascii="Times New Roman" w:hAnsi="Times New Roman" w:cs="Times New Roman"/>
          <w:sz w:val="28"/>
          <w:szCs w:val="28"/>
        </w:rPr>
        <w:t>2</w:t>
      </w:r>
      <w:r w:rsidR="0069110C">
        <w:rPr>
          <w:rFonts w:ascii="Times New Roman" w:hAnsi="Times New Roman" w:cs="Times New Roman"/>
          <w:sz w:val="28"/>
          <w:szCs w:val="28"/>
        </w:rPr>
        <w:t xml:space="preserve"> </w:t>
      </w:r>
      <w:r w:rsidR="00283949">
        <w:rPr>
          <w:rFonts w:ascii="Times New Roman" w:hAnsi="Times New Roman" w:cs="Times New Roman"/>
          <w:sz w:val="28"/>
          <w:szCs w:val="28"/>
        </w:rPr>
        <w:t>348</w:t>
      </w:r>
      <w:r w:rsidR="007F4C0D" w:rsidRPr="007F4C0D">
        <w:rPr>
          <w:rFonts w:ascii="Times New Roman" w:hAnsi="Times New Roman" w:cs="Times New Roman"/>
          <w:sz w:val="28"/>
          <w:szCs w:val="28"/>
        </w:rPr>
        <w:t xml:space="preserve"> услуг).</w:t>
      </w:r>
    </w:p>
    <w:p w:rsidR="007F4C0D" w:rsidRPr="007F4C0D" w:rsidRDefault="007F4C0D" w:rsidP="007F4C0D">
      <w:pPr>
        <w:pStyle w:val="ConsPlusNormal"/>
        <w:ind w:firstLine="709"/>
        <w:jc w:val="both"/>
        <w:rPr>
          <w:rFonts w:ascii="Times New Roman" w:hAnsi="Times New Roman" w:cs="Times New Roman"/>
          <w:sz w:val="28"/>
          <w:szCs w:val="28"/>
        </w:rPr>
      </w:pPr>
      <w:r w:rsidRPr="007F4C0D">
        <w:rPr>
          <w:rFonts w:ascii="Times New Roman" w:hAnsi="Times New Roman" w:cs="Times New Roman"/>
          <w:sz w:val="28"/>
          <w:szCs w:val="28"/>
        </w:rPr>
        <w:t>По системе ЕСИА оказано</w:t>
      </w:r>
      <w:r w:rsidRPr="007F4C0D">
        <w:rPr>
          <w:rFonts w:ascii="Times New Roman" w:hAnsi="Times New Roman" w:cs="Times New Roman"/>
          <w:color w:val="FF0000"/>
          <w:sz w:val="28"/>
          <w:szCs w:val="28"/>
        </w:rPr>
        <w:t xml:space="preserve"> </w:t>
      </w:r>
      <w:r w:rsidR="00B149C6">
        <w:rPr>
          <w:rFonts w:ascii="Times New Roman" w:hAnsi="Times New Roman" w:cs="Times New Roman"/>
          <w:sz w:val="28"/>
          <w:szCs w:val="28"/>
        </w:rPr>
        <w:t>5</w:t>
      </w:r>
      <w:r w:rsidR="0069110C">
        <w:rPr>
          <w:rFonts w:ascii="Times New Roman" w:hAnsi="Times New Roman" w:cs="Times New Roman"/>
          <w:sz w:val="28"/>
          <w:szCs w:val="28"/>
        </w:rPr>
        <w:t xml:space="preserve"> </w:t>
      </w:r>
      <w:r w:rsidR="00B149C6">
        <w:rPr>
          <w:rFonts w:ascii="Times New Roman" w:hAnsi="Times New Roman" w:cs="Times New Roman"/>
          <w:sz w:val="28"/>
          <w:szCs w:val="28"/>
        </w:rPr>
        <w:t>080</w:t>
      </w:r>
      <w:r w:rsidRPr="007F4C0D">
        <w:rPr>
          <w:rFonts w:ascii="Times New Roman" w:hAnsi="Times New Roman" w:cs="Times New Roman"/>
          <w:sz w:val="28"/>
          <w:szCs w:val="28"/>
        </w:rPr>
        <w:t xml:space="preserve"> услуги </w:t>
      </w:r>
      <w:r w:rsidR="003E20CD">
        <w:rPr>
          <w:rFonts w:ascii="Times New Roman" w:hAnsi="Times New Roman" w:cs="Times New Roman"/>
          <w:sz w:val="28"/>
          <w:szCs w:val="28"/>
        </w:rPr>
        <w:t xml:space="preserve"> </w:t>
      </w:r>
      <w:r w:rsidR="0069110C">
        <w:rPr>
          <w:rFonts w:ascii="Times New Roman" w:hAnsi="Times New Roman" w:cs="Times New Roman"/>
          <w:sz w:val="28"/>
          <w:szCs w:val="28"/>
        </w:rPr>
        <w:t>исполнено</w:t>
      </w:r>
      <w:r w:rsidR="003E20CD">
        <w:rPr>
          <w:rFonts w:ascii="Times New Roman" w:hAnsi="Times New Roman" w:cs="Times New Roman"/>
          <w:sz w:val="28"/>
          <w:szCs w:val="28"/>
        </w:rPr>
        <w:t xml:space="preserve"> в 3 раза </w:t>
      </w:r>
      <w:r w:rsidR="00D82F30">
        <w:rPr>
          <w:rFonts w:ascii="Times New Roman" w:hAnsi="Times New Roman" w:cs="Times New Roman"/>
          <w:sz w:val="28"/>
          <w:szCs w:val="28"/>
        </w:rPr>
        <w:t xml:space="preserve">к уровню прошлого года </w:t>
      </w:r>
      <w:r w:rsidRPr="007F4C0D">
        <w:rPr>
          <w:rFonts w:ascii="Times New Roman" w:hAnsi="Times New Roman" w:cs="Times New Roman"/>
          <w:sz w:val="28"/>
          <w:szCs w:val="28"/>
        </w:rPr>
        <w:t>(</w:t>
      </w:r>
      <w:r w:rsidR="00B149C6">
        <w:rPr>
          <w:rFonts w:ascii="Times New Roman" w:hAnsi="Times New Roman" w:cs="Times New Roman"/>
          <w:sz w:val="28"/>
          <w:szCs w:val="28"/>
        </w:rPr>
        <w:t>2019</w:t>
      </w:r>
      <w:r w:rsidR="00D82F30">
        <w:rPr>
          <w:rFonts w:ascii="Times New Roman" w:hAnsi="Times New Roman" w:cs="Times New Roman"/>
          <w:sz w:val="28"/>
          <w:szCs w:val="28"/>
        </w:rPr>
        <w:t xml:space="preserve"> год</w:t>
      </w:r>
      <w:r w:rsidRPr="007F4C0D">
        <w:rPr>
          <w:rFonts w:ascii="Times New Roman" w:hAnsi="Times New Roman" w:cs="Times New Roman"/>
          <w:sz w:val="28"/>
          <w:szCs w:val="28"/>
        </w:rPr>
        <w:t xml:space="preserve"> 1</w:t>
      </w:r>
      <w:r w:rsidR="0069110C">
        <w:rPr>
          <w:rFonts w:ascii="Times New Roman" w:hAnsi="Times New Roman" w:cs="Times New Roman"/>
          <w:sz w:val="28"/>
          <w:szCs w:val="28"/>
        </w:rPr>
        <w:t xml:space="preserve"> </w:t>
      </w:r>
      <w:r w:rsidRPr="007F4C0D">
        <w:rPr>
          <w:rFonts w:ascii="Times New Roman" w:hAnsi="Times New Roman" w:cs="Times New Roman"/>
          <w:sz w:val="28"/>
          <w:szCs w:val="28"/>
        </w:rPr>
        <w:t>5</w:t>
      </w:r>
      <w:r w:rsidR="00B149C6">
        <w:rPr>
          <w:rFonts w:ascii="Times New Roman" w:hAnsi="Times New Roman" w:cs="Times New Roman"/>
          <w:sz w:val="28"/>
          <w:szCs w:val="28"/>
        </w:rPr>
        <w:t>81</w:t>
      </w:r>
      <w:r w:rsidRPr="007F4C0D">
        <w:rPr>
          <w:rFonts w:ascii="Times New Roman" w:hAnsi="Times New Roman" w:cs="Times New Roman"/>
          <w:color w:val="FF0000"/>
          <w:sz w:val="28"/>
          <w:szCs w:val="28"/>
        </w:rPr>
        <w:t xml:space="preserve"> </w:t>
      </w:r>
      <w:r w:rsidRPr="007F4C0D">
        <w:rPr>
          <w:rFonts w:ascii="Times New Roman" w:hAnsi="Times New Roman" w:cs="Times New Roman"/>
          <w:sz w:val="28"/>
          <w:szCs w:val="28"/>
        </w:rPr>
        <w:t>услуг).</w:t>
      </w:r>
    </w:p>
    <w:p w:rsidR="007F4C0D" w:rsidRPr="007F4C0D" w:rsidRDefault="007F4C0D" w:rsidP="007F4C0D">
      <w:pPr>
        <w:pStyle w:val="Standard"/>
        <w:tabs>
          <w:tab w:val="left" w:pos="1080"/>
        </w:tabs>
        <w:ind w:firstLine="709"/>
        <w:jc w:val="both"/>
        <w:rPr>
          <w:rFonts w:cs="Times New Roman"/>
          <w:color w:val="FF0000"/>
          <w:sz w:val="28"/>
          <w:szCs w:val="28"/>
        </w:rPr>
      </w:pPr>
      <w:r w:rsidRPr="007F4C0D">
        <w:rPr>
          <w:rFonts w:cs="Times New Roman"/>
          <w:sz w:val="28"/>
          <w:szCs w:val="28"/>
          <w:lang w:val="ru-RU"/>
        </w:rPr>
        <w:t>От общего количества государственных и муниципальных услуг количество</w:t>
      </w:r>
      <w:r w:rsidRPr="007F4C0D">
        <w:rPr>
          <w:rFonts w:cs="Times New Roman"/>
          <w:sz w:val="28"/>
          <w:szCs w:val="28"/>
        </w:rPr>
        <w:t xml:space="preserve"> о</w:t>
      </w:r>
      <w:r w:rsidRPr="007F4C0D">
        <w:rPr>
          <w:rFonts w:cs="Times New Roman"/>
          <w:sz w:val="28"/>
          <w:szCs w:val="28"/>
          <w:lang w:val="ru-RU"/>
        </w:rPr>
        <w:t xml:space="preserve">казанных государственных услуг составило </w:t>
      </w:r>
      <w:r w:rsidR="00B37989">
        <w:rPr>
          <w:rFonts w:cs="Times New Roman"/>
          <w:sz w:val="28"/>
          <w:szCs w:val="28"/>
          <w:lang w:val="ru-RU"/>
        </w:rPr>
        <w:t>71,8</w:t>
      </w:r>
      <w:r w:rsidR="00161CDA">
        <w:rPr>
          <w:rFonts w:cs="Times New Roman"/>
          <w:sz w:val="28"/>
          <w:szCs w:val="28"/>
          <w:lang w:val="ru-RU"/>
        </w:rPr>
        <w:t xml:space="preserve"> процента </w:t>
      </w:r>
      <w:r w:rsidR="00B37989" w:rsidRPr="007F4C0D">
        <w:rPr>
          <w:rFonts w:cs="Times New Roman"/>
          <w:sz w:val="28"/>
          <w:szCs w:val="28"/>
          <w:lang w:val="ru-RU"/>
        </w:rPr>
        <w:t xml:space="preserve">Федеральных служб </w:t>
      </w:r>
      <w:r w:rsidR="00D82F30">
        <w:rPr>
          <w:rFonts w:cs="Times New Roman"/>
          <w:sz w:val="28"/>
          <w:szCs w:val="28"/>
          <w:lang w:val="ru-RU"/>
        </w:rPr>
        <w:t xml:space="preserve">(2019 год </w:t>
      </w:r>
      <w:r w:rsidR="00161CDA">
        <w:rPr>
          <w:rFonts w:cs="Times New Roman"/>
          <w:sz w:val="28"/>
          <w:szCs w:val="28"/>
          <w:lang w:val="ru-RU"/>
        </w:rPr>
        <w:t>91,4 процента</w:t>
      </w:r>
      <w:r w:rsidRPr="007F4C0D">
        <w:rPr>
          <w:rFonts w:cs="Times New Roman"/>
          <w:sz w:val="28"/>
          <w:szCs w:val="28"/>
          <w:lang w:val="ru-RU"/>
        </w:rPr>
        <w:t>)</w:t>
      </w:r>
      <w:r w:rsidR="00B37989">
        <w:rPr>
          <w:rFonts w:cs="Times New Roman"/>
          <w:sz w:val="28"/>
          <w:szCs w:val="28"/>
          <w:lang w:val="ru-RU"/>
        </w:rPr>
        <w:t>,</w:t>
      </w:r>
      <w:r w:rsidRPr="007F4C0D">
        <w:rPr>
          <w:rFonts w:cs="Times New Roman"/>
          <w:sz w:val="28"/>
          <w:szCs w:val="28"/>
          <w:lang w:val="ru-RU"/>
        </w:rPr>
        <w:t xml:space="preserve"> </w:t>
      </w:r>
      <w:r w:rsidR="0083675A">
        <w:rPr>
          <w:rFonts w:cs="Times New Roman"/>
          <w:sz w:val="28"/>
          <w:szCs w:val="28"/>
          <w:lang w:val="ru-RU"/>
        </w:rPr>
        <w:t>0,07</w:t>
      </w:r>
      <w:r w:rsidRPr="007F4C0D">
        <w:rPr>
          <w:rFonts w:cs="Times New Roman"/>
          <w:sz w:val="28"/>
          <w:szCs w:val="28"/>
          <w:lang w:val="ru-RU"/>
        </w:rPr>
        <w:t xml:space="preserve"> процентов услуги органов местного самоуправления,</w:t>
      </w:r>
      <w:r w:rsidRPr="007F4C0D">
        <w:rPr>
          <w:rFonts w:cs="Times New Roman"/>
          <w:color w:val="FF0000"/>
          <w:sz w:val="28"/>
          <w:szCs w:val="28"/>
          <w:lang w:val="ru-RU"/>
        </w:rPr>
        <w:t xml:space="preserve"> </w:t>
      </w:r>
      <w:r w:rsidR="0083675A">
        <w:rPr>
          <w:rFonts w:cs="Times New Roman"/>
          <w:sz w:val="28"/>
          <w:szCs w:val="28"/>
          <w:lang w:val="ru-RU"/>
        </w:rPr>
        <w:t>0,01 процент</w:t>
      </w:r>
      <w:r w:rsidRPr="007F4C0D">
        <w:rPr>
          <w:rFonts w:cs="Times New Roman"/>
          <w:sz w:val="28"/>
          <w:szCs w:val="28"/>
          <w:lang w:val="ru-RU"/>
        </w:rPr>
        <w:t xml:space="preserve"> услуги регионального уровня.</w:t>
      </w:r>
    </w:p>
    <w:p w:rsidR="007F4C0D" w:rsidRPr="007F4C0D" w:rsidRDefault="0069110C" w:rsidP="007F4C0D">
      <w:pPr>
        <w:pStyle w:val="Standard"/>
        <w:tabs>
          <w:tab w:val="left" w:pos="1080"/>
        </w:tabs>
        <w:ind w:right="-1" w:firstLine="709"/>
        <w:jc w:val="both"/>
        <w:rPr>
          <w:rFonts w:eastAsia="Arial" w:cs="Times New Roman"/>
          <w:sz w:val="28"/>
          <w:szCs w:val="28"/>
          <w:lang w:val="ru-RU"/>
        </w:rPr>
      </w:pPr>
      <w:r>
        <w:rPr>
          <w:rFonts w:eastAsia="Arial" w:cs="Times New Roman"/>
          <w:sz w:val="28"/>
          <w:szCs w:val="28"/>
          <w:lang w:val="ru-RU"/>
        </w:rPr>
        <w:t>По-прежнему</w:t>
      </w:r>
      <w:r w:rsidR="00007F1A">
        <w:rPr>
          <w:rFonts w:eastAsia="Arial" w:cs="Times New Roman"/>
          <w:sz w:val="28"/>
          <w:szCs w:val="28"/>
          <w:lang w:val="ru-RU"/>
        </w:rPr>
        <w:t>,</w:t>
      </w:r>
      <w:r w:rsidR="007F4C0D" w:rsidRPr="007F4C0D">
        <w:rPr>
          <w:rFonts w:eastAsia="Arial" w:cs="Times New Roman"/>
          <w:sz w:val="28"/>
          <w:szCs w:val="28"/>
          <w:lang w:val="ru-RU"/>
        </w:rPr>
        <w:t xml:space="preserve"> самыми востребованными остаются услуги Управления Федеральной службы государственной регистрации, ка</w:t>
      </w:r>
      <w:r w:rsidR="00007F1A">
        <w:rPr>
          <w:rFonts w:eastAsia="Arial" w:cs="Times New Roman"/>
          <w:sz w:val="28"/>
          <w:szCs w:val="28"/>
          <w:lang w:val="ru-RU"/>
        </w:rPr>
        <w:t>дастра и картографии Росреестр,</w:t>
      </w:r>
      <w:r w:rsidR="00B70F8E">
        <w:rPr>
          <w:rFonts w:eastAsia="Arial" w:cs="Times New Roman"/>
          <w:sz w:val="28"/>
          <w:szCs w:val="28"/>
          <w:lang w:val="ru-RU"/>
        </w:rPr>
        <w:t xml:space="preserve"> в 2020</w:t>
      </w:r>
      <w:r w:rsidR="007F4C0D" w:rsidRPr="007F4C0D">
        <w:rPr>
          <w:rFonts w:eastAsia="Arial" w:cs="Times New Roman"/>
          <w:sz w:val="28"/>
          <w:szCs w:val="28"/>
          <w:lang w:val="ru-RU"/>
        </w:rPr>
        <w:t xml:space="preserve"> году </w:t>
      </w:r>
      <w:r w:rsidR="00B70F8E">
        <w:rPr>
          <w:rFonts w:eastAsia="Arial" w:cs="Times New Roman"/>
          <w:sz w:val="28"/>
          <w:szCs w:val="28"/>
          <w:lang w:val="ru-RU"/>
        </w:rPr>
        <w:t>9</w:t>
      </w:r>
      <w:r>
        <w:rPr>
          <w:rFonts w:eastAsia="Arial" w:cs="Times New Roman"/>
          <w:sz w:val="28"/>
          <w:szCs w:val="28"/>
          <w:lang w:val="ru-RU"/>
        </w:rPr>
        <w:t xml:space="preserve"> </w:t>
      </w:r>
      <w:r w:rsidR="00B70F8E">
        <w:rPr>
          <w:rFonts w:eastAsia="Arial" w:cs="Times New Roman"/>
          <w:sz w:val="28"/>
          <w:szCs w:val="28"/>
          <w:lang w:val="ru-RU"/>
        </w:rPr>
        <w:t xml:space="preserve">605 </w:t>
      </w:r>
      <w:r w:rsidR="007F4C0D" w:rsidRPr="007F4C0D">
        <w:rPr>
          <w:rFonts w:eastAsia="Arial" w:cs="Times New Roman"/>
          <w:sz w:val="28"/>
          <w:szCs w:val="28"/>
          <w:lang w:val="ru-RU"/>
        </w:rPr>
        <w:t>оказано услуг</w:t>
      </w:r>
      <w:r w:rsidR="007F4C0D" w:rsidRPr="007F4C0D">
        <w:rPr>
          <w:rFonts w:eastAsia="Arial" w:cs="Times New Roman"/>
          <w:color w:val="FF0000"/>
          <w:sz w:val="28"/>
          <w:szCs w:val="28"/>
          <w:lang w:val="ru-RU"/>
        </w:rPr>
        <w:t xml:space="preserve"> </w:t>
      </w:r>
      <w:r w:rsidR="00007F1A">
        <w:rPr>
          <w:rFonts w:eastAsia="Arial" w:cs="Times New Roman"/>
          <w:sz w:val="28"/>
          <w:szCs w:val="28"/>
          <w:lang w:val="ru-RU"/>
        </w:rPr>
        <w:t xml:space="preserve">(2019 год </w:t>
      </w:r>
      <w:r w:rsidR="00B70F8E" w:rsidRPr="007F4C0D">
        <w:rPr>
          <w:rFonts w:eastAsia="Arial" w:cs="Times New Roman"/>
          <w:sz w:val="28"/>
          <w:szCs w:val="28"/>
          <w:lang w:val="ru-RU"/>
        </w:rPr>
        <w:t>11</w:t>
      </w:r>
      <w:r>
        <w:rPr>
          <w:rFonts w:eastAsia="Arial" w:cs="Times New Roman"/>
          <w:sz w:val="28"/>
          <w:szCs w:val="28"/>
          <w:lang w:val="ru-RU"/>
        </w:rPr>
        <w:t xml:space="preserve"> </w:t>
      </w:r>
      <w:r w:rsidR="00B70F8E" w:rsidRPr="007F4C0D">
        <w:rPr>
          <w:rFonts w:eastAsia="Arial" w:cs="Times New Roman"/>
          <w:sz w:val="28"/>
          <w:szCs w:val="28"/>
          <w:lang w:val="ru-RU"/>
        </w:rPr>
        <w:t>521</w:t>
      </w:r>
      <w:r w:rsidR="007F4C0D" w:rsidRPr="007F4C0D">
        <w:rPr>
          <w:rFonts w:eastAsia="Arial" w:cs="Times New Roman"/>
          <w:sz w:val="28"/>
          <w:szCs w:val="28"/>
          <w:lang w:val="ru-RU"/>
        </w:rPr>
        <w:t xml:space="preserve"> услуг)</w:t>
      </w:r>
      <w:r w:rsidR="007F4C0D" w:rsidRPr="007F4C0D">
        <w:rPr>
          <w:rFonts w:eastAsia="Arial" w:cs="Times New Roman"/>
          <w:color w:val="FF0000"/>
          <w:sz w:val="28"/>
          <w:szCs w:val="28"/>
          <w:lang w:val="ru-RU"/>
        </w:rPr>
        <w:t xml:space="preserve"> </w:t>
      </w:r>
      <w:r w:rsidR="00B70F8E">
        <w:rPr>
          <w:rFonts w:eastAsia="Arial" w:cs="Times New Roman"/>
          <w:sz w:val="28"/>
          <w:szCs w:val="28"/>
          <w:lang w:val="ru-RU"/>
        </w:rPr>
        <w:t>или 23,6 процентов</w:t>
      </w:r>
      <w:r w:rsidR="00A6395E">
        <w:rPr>
          <w:rFonts w:eastAsia="Arial" w:cs="Times New Roman"/>
          <w:sz w:val="28"/>
          <w:szCs w:val="28"/>
          <w:lang w:val="ru-RU"/>
        </w:rPr>
        <w:t xml:space="preserve"> </w:t>
      </w:r>
      <w:r w:rsidR="007F4C0D" w:rsidRPr="007F4C0D">
        <w:rPr>
          <w:rFonts w:eastAsia="Arial" w:cs="Times New Roman"/>
          <w:sz w:val="28"/>
          <w:szCs w:val="28"/>
          <w:lang w:val="ru-RU"/>
        </w:rPr>
        <w:t>от общего кол</w:t>
      </w:r>
      <w:r w:rsidR="00A6395E">
        <w:rPr>
          <w:rFonts w:eastAsia="Arial" w:cs="Times New Roman"/>
          <w:sz w:val="28"/>
          <w:szCs w:val="28"/>
          <w:lang w:val="ru-RU"/>
        </w:rPr>
        <w:t xml:space="preserve">ичества предоставляемых услуг. </w:t>
      </w:r>
    </w:p>
    <w:p w:rsidR="007F4C0D" w:rsidRPr="007F4C0D" w:rsidRDefault="007F4C0D" w:rsidP="007F4C0D">
      <w:pPr>
        <w:pStyle w:val="Standard"/>
        <w:tabs>
          <w:tab w:val="left" w:pos="1080"/>
        </w:tabs>
        <w:ind w:right="-1" w:firstLine="709"/>
        <w:jc w:val="both"/>
        <w:rPr>
          <w:rFonts w:eastAsia="Arial" w:cs="Times New Roman"/>
          <w:sz w:val="28"/>
          <w:szCs w:val="28"/>
          <w:lang w:val="ru-RU"/>
        </w:rPr>
      </w:pPr>
      <w:r w:rsidRPr="007F4C0D">
        <w:rPr>
          <w:rFonts w:eastAsia="Arial" w:cs="Times New Roman"/>
          <w:sz w:val="28"/>
          <w:szCs w:val="28"/>
          <w:lang w:val="ru-RU"/>
        </w:rPr>
        <w:t xml:space="preserve">Возросло число обращений по услугам министерства труда и социальной защиты населения, министерства сельского хозяйства, министерства природных ресурсов Ставропольского края, Управления ЗАГС, МВД, ПФР, ФСС.  Среднее время ожидания в очереди для подачи документов составляет 15 минут. </w:t>
      </w:r>
    </w:p>
    <w:p w:rsidR="007F4C0D" w:rsidRPr="007F4C0D" w:rsidRDefault="007F4C0D" w:rsidP="007F4C0D">
      <w:pPr>
        <w:pStyle w:val="af"/>
        <w:tabs>
          <w:tab w:val="left" w:pos="708"/>
          <w:tab w:val="left" w:pos="1416"/>
          <w:tab w:val="left" w:pos="6583"/>
        </w:tabs>
        <w:jc w:val="both"/>
        <w:rPr>
          <w:rFonts w:cs="Times New Roman"/>
          <w:color w:val="FF0000"/>
          <w:sz w:val="28"/>
          <w:szCs w:val="28"/>
        </w:rPr>
      </w:pPr>
    </w:p>
    <w:p w:rsidR="00105674" w:rsidRDefault="00105674" w:rsidP="00A665B0">
      <w:pPr>
        <w:jc w:val="both"/>
        <w:rPr>
          <w:rFonts w:eastAsia="Courier New"/>
          <w:sz w:val="28"/>
          <w:szCs w:val="28"/>
        </w:rPr>
      </w:pPr>
    </w:p>
    <w:p w:rsidR="00105674" w:rsidRDefault="00105674" w:rsidP="00105674">
      <w:pPr>
        <w:tabs>
          <w:tab w:val="left" w:pos="0"/>
        </w:tabs>
        <w:spacing w:line="240" w:lineRule="exact"/>
        <w:rPr>
          <w:sz w:val="28"/>
          <w:szCs w:val="28"/>
        </w:rPr>
      </w:pPr>
      <w:r w:rsidRPr="00105674">
        <w:rPr>
          <w:sz w:val="28"/>
          <w:szCs w:val="28"/>
        </w:rPr>
        <w:t>Начальник отдела экономического</w:t>
      </w:r>
    </w:p>
    <w:p w:rsidR="00105674" w:rsidRDefault="00105674" w:rsidP="00105674">
      <w:pPr>
        <w:tabs>
          <w:tab w:val="left" w:pos="0"/>
        </w:tabs>
        <w:spacing w:line="240" w:lineRule="exact"/>
        <w:rPr>
          <w:sz w:val="28"/>
          <w:szCs w:val="28"/>
        </w:rPr>
      </w:pPr>
      <w:r w:rsidRPr="00105674">
        <w:rPr>
          <w:sz w:val="28"/>
          <w:szCs w:val="28"/>
        </w:rPr>
        <w:t>развития администрации</w:t>
      </w:r>
      <w:r>
        <w:rPr>
          <w:sz w:val="28"/>
          <w:szCs w:val="28"/>
        </w:rPr>
        <w:t xml:space="preserve"> </w:t>
      </w:r>
      <w:r w:rsidRPr="00105674">
        <w:rPr>
          <w:sz w:val="28"/>
          <w:szCs w:val="28"/>
        </w:rPr>
        <w:t xml:space="preserve">Курского </w:t>
      </w:r>
    </w:p>
    <w:p w:rsidR="00105674" w:rsidRPr="00105674" w:rsidRDefault="00105674" w:rsidP="00105674">
      <w:pPr>
        <w:tabs>
          <w:tab w:val="left" w:pos="0"/>
        </w:tabs>
        <w:spacing w:line="240" w:lineRule="exact"/>
        <w:rPr>
          <w:sz w:val="28"/>
          <w:szCs w:val="28"/>
        </w:rPr>
      </w:pPr>
      <w:r>
        <w:rPr>
          <w:sz w:val="28"/>
          <w:szCs w:val="28"/>
        </w:rPr>
        <w:t>муниципального  округа</w:t>
      </w:r>
    </w:p>
    <w:p w:rsidR="00105674" w:rsidRPr="00105674" w:rsidRDefault="00105674" w:rsidP="00105674">
      <w:pPr>
        <w:spacing w:line="240" w:lineRule="exact"/>
        <w:rPr>
          <w:sz w:val="28"/>
          <w:szCs w:val="28"/>
        </w:rPr>
      </w:pPr>
      <w:r w:rsidRPr="00105674">
        <w:rPr>
          <w:sz w:val="28"/>
          <w:szCs w:val="28"/>
        </w:rPr>
        <w:t xml:space="preserve">Ставропольского края                                                                      </w:t>
      </w:r>
      <w:r>
        <w:rPr>
          <w:sz w:val="28"/>
          <w:szCs w:val="28"/>
        </w:rPr>
        <w:t xml:space="preserve">  </w:t>
      </w:r>
      <w:r w:rsidRPr="00105674">
        <w:rPr>
          <w:sz w:val="28"/>
          <w:szCs w:val="28"/>
        </w:rPr>
        <w:t>В.В.Шпитько</w:t>
      </w:r>
    </w:p>
    <w:p w:rsidR="00105674" w:rsidRPr="00105674" w:rsidRDefault="00105674" w:rsidP="00105674">
      <w:pPr>
        <w:spacing w:line="240" w:lineRule="exact"/>
        <w:ind w:firstLine="567"/>
        <w:rPr>
          <w:sz w:val="28"/>
          <w:szCs w:val="28"/>
        </w:rPr>
      </w:pPr>
    </w:p>
    <w:p w:rsidR="00105674" w:rsidRDefault="00105674" w:rsidP="00A4216B">
      <w:pPr>
        <w:ind w:firstLine="709"/>
        <w:jc w:val="both"/>
        <w:rPr>
          <w:rFonts w:eastAsia="Courier New"/>
          <w:sz w:val="28"/>
          <w:szCs w:val="28"/>
        </w:rPr>
      </w:pPr>
    </w:p>
    <w:sectPr w:rsidR="00105674" w:rsidSect="005433AD">
      <w:headerReference w:type="default" r:id="rId8"/>
      <w:pgSz w:w="11906" w:h="16838"/>
      <w:pgMar w:top="1134"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41" w:rsidRDefault="007F2041" w:rsidP="008757A7">
      <w:r>
        <w:separator/>
      </w:r>
    </w:p>
  </w:endnote>
  <w:endnote w:type="continuationSeparator" w:id="0">
    <w:p w:rsidR="007F2041" w:rsidRDefault="007F2041" w:rsidP="00875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DFF" w:usb2="0A246029" w:usb3="00000000" w:csb0="000001FF" w:csb1="00000000"/>
  </w:font>
  <w:font w:name="font191">
    <w:altName w:val="MS Mincho"/>
    <w:charset w:val="8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41" w:rsidRDefault="007F2041" w:rsidP="008757A7">
      <w:r>
        <w:separator/>
      </w:r>
    </w:p>
  </w:footnote>
  <w:footnote w:type="continuationSeparator" w:id="0">
    <w:p w:rsidR="007F2041" w:rsidRDefault="007F2041" w:rsidP="00875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1F" w:rsidRDefault="00993B9A">
    <w:pPr>
      <w:pStyle w:val="ab"/>
      <w:jc w:val="right"/>
    </w:pPr>
    <w:r>
      <w:fldChar w:fldCharType="begin"/>
    </w:r>
    <w:r w:rsidR="000C121F">
      <w:instrText>PAGE   \* MERGEFORMAT</w:instrText>
    </w:r>
    <w:r>
      <w:fldChar w:fldCharType="separate"/>
    </w:r>
    <w:r w:rsidR="007F2041">
      <w:rPr>
        <w:noProof/>
      </w:rPr>
      <w:t>1</w:t>
    </w:r>
    <w:r>
      <w:rPr>
        <w:noProof/>
      </w:rPr>
      <w:fldChar w:fldCharType="end"/>
    </w:r>
  </w:p>
  <w:p w:rsidR="000C121F" w:rsidRDefault="000C12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62859C"/>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Times New Roman" w:hAnsi="Times New Roman" w:cs="Open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69375B7"/>
    <w:multiLevelType w:val="hybridMultilevel"/>
    <w:tmpl w:val="7666A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B21916"/>
    <w:multiLevelType w:val="hybridMultilevel"/>
    <w:tmpl w:val="0F6E2AD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D20C2A"/>
    <w:multiLevelType w:val="hybridMultilevel"/>
    <w:tmpl w:val="A9A6F3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A724FAC"/>
    <w:multiLevelType w:val="hybridMultilevel"/>
    <w:tmpl w:val="7A80EA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C63E15"/>
    <w:multiLevelType w:val="hybridMultilevel"/>
    <w:tmpl w:val="C4DA5FA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E27D91"/>
    <w:multiLevelType w:val="hybridMultilevel"/>
    <w:tmpl w:val="2F66D67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2E2C36"/>
    <w:multiLevelType w:val="hybridMultilevel"/>
    <w:tmpl w:val="1AA205A0"/>
    <w:lvl w:ilvl="0" w:tplc="1430FC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AF7031"/>
    <w:multiLevelType w:val="hybridMultilevel"/>
    <w:tmpl w:val="9CDAFC20"/>
    <w:lvl w:ilvl="0" w:tplc="D9D8B76E">
      <w:start w:val="1"/>
      <w:numFmt w:val="bullet"/>
      <w:lvlText w:val=""/>
      <w:lvlJc w:val="left"/>
      <w:pPr>
        <w:ind w:left="19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DB700A"/>
    <w:multiLevelType w:val="hybridMultilevel"/>
    <w:tmpl w:val="EF4CCBE6"/>
    <w:lvl w:ilvl="0" w:tplc="D9D8B7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A2670A"/>
    <w:multiLevelType w:val="hybridMultilevel"/>
    <w:tmpl w:val="7B40D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B5B2B36"/>
    <w:multiLevelType w:val="hybridMultilevel"/>
    <w:tmpl w:val="CBD8C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7">
    <w:abstractNumId w:val="6"/>
  </w:num>
  <w:num w:numId="8">
    <w:abstractNumId w:val="9"/>
  </w:num>
  <w:num w:numId="9">
    <w:abstractNumId w:val="13"/>
  </w:num>
  <w:num w:numId="10">
    <w:abstractNumId w:val="7"/>
  </w:num>
  <w:num w:numId="11">
    <w:abstractNumId w:val="4"/>
  </w:num>
  <w:num w:numId="12">
    <w:abstractNumId w:val="14"/>
  </w:num>
  <w:num w:numId="13">
    <w:abstractNumId w:val="12"/>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681"/>
    <w:rsid w:val="00000055"/>
    <w:rsid w:val="00001509"/>
    <w:rsid w:val="00001D27"/>
    <w:rsid w:val="000041EA"/>
    <w:rsid w:val="00004D4B"/>
    <w:rsid w:val="00005954"/>
    <w:rsid w:val="00005B8D"/>
    <w:rsid w:val="00006C47"/>
    <w:rsid w:val="0000750E"/>
    <w:rsid w:val="0000796F"/>
    <w:rsid w:val="0000797D"/>
    <w:rsid w:val="00007D0B"/>
    <w:rsid w:val="00007F1A"/>
    <w:rsid w:val="0001043C"/>
    <w:rsid w:val="000108BC"/>
    <w:rsid w:val="000111D7"/>
    <w:rsid w:val="000118A1"/>
    <w:rsid w:val="0001386A"/>
    <w:rsid w:val="00013CF7"/>
    <w:rsid w:val="00013EAD"/>
    <w:rsid w:val="000149BB"/>
    <w:rsid w:val="00015AB6"/>
    <w:rsid w:val="00016646"/>
    <w:rsid w:val="0001770A"/>
    <w:rsid w:val="000177EB"/>
    <w:rsid w:val="000204DA"/>
    <w:rsid w:val="00020DD4"/>
    <w:rsid w:val="00020EF7"/>
    <w:rsid w:val="000212E8"/>
    <w:rsid w:val="00022EB1"/>
    <w:rsid w:val="00023738"/>
    <w:rsid w:val="00024333"/>
    <w:rsid w:val="0002435E"/>
    <w:rsid w:val="000258CC"/>
    <w:rsid w:val="000263F4"/>
    <w:rsid w:val="00026E4F"/>
    <w:rsid w:val="0002706D"/>
    <w:rsid w:val="000276E6"/>
    <w:rsid w:val="00027D00"/>
    <w:rsid w:val="00027F6E"/>
    <w:rsid w:val="00030296"/>
    <w:rsid w:val="000318EA"/>
    <w:rsid w:val="00031D3C"/>
    <w:rsid w:val="00031FED"/>
    <w:rsid w:val="00032F63"/>
    <w:rsid w:val="00033413"/>
    <w:rsid w:val="00033F1C"/>
    <w:rsid w:val="00035BA5"/>
    <w:rsid w:val="00035EFC"/>
    <w:rsid w:val="000367BF"/>
    <w:rsid w:val="000369E4"/>
    <w:rsid w:val="00036C25"/>
    <w:rsid w:val="0003739B"/>
    <w:rsid w:val="000377C2"/>
    <w:rsid w:val="000407BD"/>
    <w:rsid w:val="00040DDD"/>
    <w:rsid w:val="000416FE"/>
    <w:rsid w:val="000419A5"/>
    <w:rsid w:val="00042233"/>
    <w:rsid w:val="000429CA"/>
    <w:rsid w:val="00043C0B"/>
    <w:rsid w:val="0004431D"/>
    <w:rsid w:val="00044966"/>
    <w:rsid w:val="0004558B"/>
    <w:rsid w:val="000465CA"/>
    <w:rsid w:val="00046700"/>
    <w:rsid w:val="00046BA9"/>
    <w:rsid w:val="00047432"/>
    <w:rsid w:val="00051347"/>
    <w:rsid w:val="00051386"/>
    <w:rsid w:val="00051EFA"/>
    <w:rsid w:val="000520D5"/>
    <w:rsid w:val="000545A6"/>
    <w:rsid w:val="000553D7"/>
    <w:rsid w:val="000556B7"/>
    <w:rsid w:val="00055E91"/>
    <w:rsid w:val="00055FB5"/>
    <w:rsid w:val="00056828"/>
    <w:rsid w:val="000568F9"/>
    <w:rsid w:val="00056FF0"/>
    <w:rsid w:val="000570BF"/>
    <w:rsid w:val="000578A7"/>
    <w:rsid w:val="00060165"/>
    <w:rsid w:val="0006114E"/>
    <w:rsid w:val="00061638"/>
    <w:rsid w:val="00062396"/>
    <w:rsid w:val="00063579"/>
    <w:rsid w:val="000640B7"/>
    <w:rsid w:val="00064C6B"/>
    <w:rsid w:val="00065067"/>
    <w:rsid w:val="0006535A"/>
    <w:rsid w:val="0006603A"/>
    <w:rsid w:val="00066293"/>
    <w:rsid w:val="00067C57"/>
    <w:rsid w:val="000719B1"/>
    <w:rsid w:val="00072EF4"/>
    <w:rsid w:val="0007323F"/>
    <w:rsid w:val="000735D8"/>
    <w:rsid w:val="000741C3"/>
    <w:rsid w:val="0007433D"/>
    <w:rsid w:val="000745C9"/>
    <w:rsid w:val="0007460C"/>
    <w:rsid w:val="00074F9E"/>
    <w:rsid w:val="00075443"/>
    <w:rsid w:val="00075A42"/>
    <w:rsid w:val="00075DE2"/>
    <w:rsid w:val="00076598"/>
    <w:rsid w:val="00077B0D"/>
    <w:rsid w:val="000810C6"/>
    <w:rsid w:val="00081141"/>
    <w:rsid w:val="00082048"/>
    <w:rsid w:val="000828A3"/>
    <w:rsid w:val="00083780"/>
    <w:rsid w:val="00083F91"/>
    <w:rsid w:val="000842CB"/>
    <w:rsid w:val="000849E0"/>
    <w:rsid w:val="00085623"/>
    <w:rsid w:val="00085806"/>
    <w:rsid w:val="00085A8D"/>
    <w:rsid w:val="0008677A"/>
    <w:rsid w:val="000869B2"/>
    <w:rsid w:val="00086CCE"/>
    <w:rsid w:val="00086FCE"/>
    <w:rsid w:val="00091A96"/>
    <w:rsid w:val="00091DC6"/>
    <w:rsid w:val="000923F0"/>
    <w:rsid w:val="00093BF4"/>
    <w:rsid w:val="00094537"/>
    <w:rsid w:val="00094599"/>
    <w:rsid w:val="0009504E"/>
    <w:rsid w:val="000966E1"/>
    <w:rsid w:val="00096853"/>
    <w:rsid w:val="00096A43"/>
    <w:rsid w:val="00097A90"/>
    <w:rsid w:val="000A0BFC"/>
    <w:rsid w:val="000A0E5E"/>
    <w:rsid w:val="000A1545"/>
    <w:rsid w:val="000A15D3"/>
    <w:rsid w:val="000A2B41"/>
    <w:rsid w:val="000A3052"/>
    <w:rsid w:val="000A5198"/>
    <w:rsid w:val="000A6665"/>
    <w:rsid w:val="000A6F80"/>
    <w:rsid w:val="000A7BE8"/>
    <w:rsid w:val="000B0F98"/>
    <w:rsid w:val="000B11CA"/>
    <w:rsid w:val="000B1300"/>
    <w:rsid w:val="000B20DA"/>
    <w:rsid w:val="000B41A4"/>
    <w:rsid w:val="000B4975"/>
    <w:rsid w:val="000B4FAA"/>
    <w:rsid w:val="000B5038"/>
    <w:rsid w:val="000B5457"/>
    <w:rsid w:val="000B658E"/>
    <w:rsid w:val="000B6C64"/>
    <w:rsid w:val="000B7E0C"/>
    <w:rsid w:val="000C0B6E"/>
    <w:rsid w:val="000C121F"/>
    <w:rsid w:val="000C2BAF"/>
    <w:rsid w:val="000C3403"/>
    <w:rsid w:val="000C38AE"/>
    <w:rsid w:val="000C428A"/>
    <w:rsid w:val="000C49C4"/>
    <w:rsid w:val="000C5362"/>
    <w:rsid w:val="000C630F"/>
    <w:rsid w:val="000D05FE"/>
    <w:rsid w:val="000D0FC6"/>
    <w:rsid w:val="000D13B9"/>
    <w:rsid w:val="000D2256"/>
    <w:rsid w:val="000D3C30"/>
    <w:rsid w:val="000D3CDF"/>
    <w:rsid w:val="000D3F32"/>
    <w:rsid w:val="000D3FC9"/>
    <w:rsid w:val="000D4A24"/>
    <w:rsid w:val="000D50AC"/>
    <w:rsid w:val="000D6B5A"/>
    <w:rsid w:val="000D73D4"/>
    <w:rsid w:val="000D7EEE"/>
    <w:rsid w:val="000D7F02"/>
    <w:rsid w:val="000E1F7E"/>
    <w:rsid w:val="000E21E0"/>
    <w:rsid w:val="000E262A"/>
    <w:rsid w:val="000E2D80"/>
    <w:rsid w:val="000E3010"/>
    <w:rsid w:val="000E326F"/>
    <w:rsid w:val="000E32F5"/>
    <w:rsid w:val="000E46E7"/>
    <w:rsid w:val="000E5AE0"/>
    <w:rsid w:val="000E60A3"/>
    <w:rsid w:val="000E66FB"/>
    <w:rsid w:val="000E717A"/>
    <w:rsid w:val="000E7B28"/>
    <w:rsid w:val="000E7F23"/>
    <w:rsid w:val="000F0546"/>
    <w:rsid w:val="000F08CE"/>
    <w:rsid w:val="000F111E"/>
    <w:rsid w:val="000F1A29"/>
    <w:rsid w:val="000F1EA5"/>
    <w:rsid w:val="000F2632"/>
    <w:rsid w:val="000F3418"/>
    <w:rsid w:val="000F3484"/>
    <w:rsid w:val="000F3562"/>
    <w:rsid w:val="000F36D3"/>
    <w:rsid w:val="000F396C"/>
    <w:rsid w:val="000F3D0B"/>
    <w:rsid w:val="000F4614"/>
    <w:rsid w:val="000F6BAE"/>
    <w:rsid w:val="000F6F9E"/>
    <w:rsid w:val="001008F0"/>
    <w:rsid w:val="00101006"/>
    <w:rsid w:val="0010130C"/>
    <w:rsid w:val="00101DD6"/>
    <w:rsid w:val="001023B5"/>
    <w:rsid w:val="00102F83"/>
    <w:rsid w:val="0010400B"/>
    <w:rsid w:val="00105408"/>
    <w:rsid w:val="00105674"/>
    <w:rsid w:val="00105DBA"/>
    <w:rsid w:val="00106767"/>
    <w:rsid w:val="00106EEF"/>
    <w:rsid w:val="00107072"/>
    <w:rsid w:val="0010761D"/>
    <w:rsid w:val="00107CED"/>
    <w:rsid w:val="00107D58"/>
    <w:rsid w:val="00110107"/>
    <w:rsid w:val="00110CC0"/>
    <w:rsid w:val="00110D5D"/>
    <w:rsid w:val="001119BF"/>
    <w:rsid w:val="001119E9"/>
    <w:rsid w:val="00112A0D"/>
    <w:rsid w:val="00112C64"/>
    <w:rsid w:val="001130C8"/>
    <w:rsid w:val="00113471"/>
    <w:rsid w:val="00115FBE"/>
    <w:rsid w:val="00116140"/>
    <w:rsid w:val="00116466"/>
    <w:rsid w:val="001174D3"/>
    <w:rsid w:val="00117AF2"/>
    <w:rsid w:val="00121525"/>
    <w:rsid w:val="0012255E"/>
    <w:rsid w:val="00122C35"/>
    <w:rsid w:val="0012494D"/>
    <w:rsid w:val="0012579C"/>
    <w:rsid w:val="00125E1B"/>
    <w:rsid w:val="0012688F"/>
    <w:rsid w:val="00126992"/>
    <w:rsid w:val="00127C91"/>
    <w:rsid w:val="00127ECE"/>
    <w:rsid w:val="00130724"/>
    <w:rsid w:val="0013162F"/>
    <w:rsid w:val="00131ED2"/>
    <w:rsid w:val="00132E2E"/>
    <w:rsid w:val="00133D79"/>
    <w:rsid w:val="001356E3"/>
    <w:rsid w:val="00135A44"/>
    <w:rsid w:val="00136E38"/>
    <w:rsid w:val="001376FB"/>
    <w:rsid w:val="00140290"/>
    <w:rsid w:val="001402D6"/>
    <w:rsid w:val="00140661"/>
    <w:rsid w:val="00140DB2"/>
    <w:rsid w:val="00141339"/>
    <w:rsid w:val="001413A1"/>
    <w:rsid w:val="00141DB6"/>
    <w:rsid w:val="00142B9B"/>
    <w:rsid w:val="00143507"/>
    <w:rsid w:val="00143736"/>
    <w:rsid w:val="00143772"/>
    <w:rsid w:val="00143F66"/>
    <w:rsid w:val="00143FB4"/>
    <w:rsid w:val="00144ED9"/>
    <w:rsid w:val="00145712"/>
    <w:rsid w:val="0015026E"/>
    <w:rsid w:val="0015095D"/>
    <w:rsid w:val="00150F50"/>
    <w:rsid w:val="00151F5B"/>
    <w:rsid w:val="001526EF"/>
    <w:rsid w:val="0015282D"/>
    <w:rsid w:val="001530D4"/>
    <w:rsid w:val="00153629"/>
    <w:rsid w:val="00153E23"/>
    <w:rsid w:val="001550AC"/>
    <w:rsid w:val="001557B8"/>
    <w:rsid w:val="001557D3"/>
    <w:rsid w:val="00156926"/>
    <w:rsid w:val="00156EAA"/>
    <w:rsid w:val="00160D18"/>
    <w:rsid w:val="00160DC0"/>
    <w:rsid w:val="001610F6"/>
    <w:rsid w:val="00161A69"/>
    <w:rsid w:val="00161CDA"/>
    <w:rsid w:val="001626D9"/>
    <w:rsid w:val="001628B0"/>
    <w:rsid w:val="0016400A"/>
    <w:rsid w:val="00164250"/>
    <w:rsid w:val="00164690"/>
    <w:rsid w:val="001652A7"/>
    <w:rsid w:val="0016533B"/>
    <w:rsid w:val="00165525"/>
    <w:rsid w:val="00165EF9"/>
    <w:rsid w:val="00166111"/>
    <w:rsid w:val="0016687D"/>
    <w:rsid w:val="001679C0"/>
    <w:rsid w:val="001708F3"/>
    <w:rsid w:val="00170F24"/>
    <w:rsid w:val="0017124A"/>
    <w:rsid w:val="00171481"/>
    <w:rsid w:val="00171E4C"/>
    <w:rsid w:val="00171E75"/>
    <w:rsid w:val="00172D8D"/>
    <w:rsid w:val="00174200"/>
    <w:rsid w:val="00174B08"/>
    <w:rsid w:val="0017582E"/>
    <w:rsid w:val="00175E88"/>
    <w:rsid w:val="001766CB"/>
    <w:rsid w:val="0017743B"/>
    <w:rsid w:val="00180B27"/>
    <w:rsid w:val="0018137E"/>
    <w:rsid w:val="00181802"/>
    <w:rsid w:val="001820AC"/>
    <w:rsid w:val="001827D0"/>
    <w:rsid w:val="00183310"/>
    <w:rsid w:val="001836AC"/>
    <w:rsid w:val="00184ADC"/>
    <w:rsid w:val="00185EA1"/>
    <w:rsid w:val="001861FC"/>
    <w:rsid w:val="00187797"/>
    <w:rsid w:val="00190B42"/>
    <w:rsid w:val="00191291"/>
    <w:rsid w:val="00191424"/>
    <w:rsid w:val="0019155C"/>
    <w:rsid w:val="00192E06"/>
    <w:rsid w:val="0019309C"/>
    <w:rsid w:val="001934B5"/>
    <w:rsid w:val="00193D6C"/>
    <w:rsid w:val="00194438"/>
    <w:rsid w:val="00194553"/>
    <w:rsid w:val="00194918"/>
    <w:rsid w:val="0019554E"/>
    <w:rsid w:val="00195636"/>
    <w:rsid w:val="001961C0"/>
    <w:rsid w:val="00196CAA"/>
    <w:rsid w:val="00196E73"/>
    <w:rsid w:val="001978E1"/>
    <w:rsid w:val="00197FF8"/>
    <w:rsid w:val="001A0C6C"/>
    <w:rsid w:val="001A1407"/>
    <w:rsid w:val="001A2070"/>
    <w:rsid w:val="001A22B6"/>
    <w:rsid w:val="001A3417"/>
    <w:rsid w:val="001A44C7"/>
    <w:rsid w:val="001A5003"/>
    <w:rsid w:val="001A5047"/>
    <w:rsid w:val="001A629A"/>
    <w:rsid w:val="001A6447"/>
    <w:rsid w:val="001A6D7F"/>
    <w:rsid w:val="001A75D7"/>
    <w:rsid w:val="001A7B08"/>
    <w:rsid w:val="001B07A3"/>
    <w:rsid w:val="001B17F8"/>
    <w:rsid w:val="001B181E"/>
    <w:rsid w:val="001B188F"/>
    <w:rsid w:val="001B22F0"/>
    <w:rsid w:val="001B2F3F"/>
    <w:rsid w:val="001B38FF"/>
    <w:rsid w:val="001B3B90"/>
    <w:rsid w:val="001B3D18"/>
    <w:rsid w:val="001B40B8"/>
    <w:rsid w:val="001B4329"/>
    <w:rsid w:val="001B4417"/>
    <w:rsid w:val="001B537F"/>
    <w:rsid w:val="001B5423"/>
    <w:rsid w:val="001B555E"/>
    <w:rsid w:val="001B5629"/>
    <w:rsid w:val="001B6C79"/>
    <w:rsid w:val="001B6FC5"/>
    <w:rsid w:val="001B7DBE"/>
    <w:rsid w:val="001B7EEE"/>
    <w:rsid w:val="001C0637"/>
    <w:rsid w:val="001C2282"/>
    <w:rsid w:val="001C2582"/>
    <w:rsid w:val="001C2C28"/>
    <w:rsid w:val="001C3189"/>
    <w:rsid w:val="001C3FF0"/>
    <w:rsid w:val="001C4B71"/>
    <w:rsid w:val="001C5616"/>
    <w:rsid w:val="001C64EE"/>
    <w:rsid w:val="001C655B"/>
    <w:rsid w:val="001C662A"/>
    <w:rsid w:val="001D00A6"/>
    <w:rsid w:val="001D1346"/>
    <w:rsid w:val="001D158D"/>
    <w:rsid w:val="001D186F"/>
    <w:rsid w:val="001D3680"/>
    <w:rsid w:val="001D42AF"/>
    <w:rsid w:val="001D4E86"/>
    <w:rsid w:val="001D4EB4"/>
    <w:rsid w:val="001D4EED"/>
    <w:rsid w:val="001D5A81"/>
    <w:rsid w:val="001D622E"/>
    <w:rsid w:val="001D6F3A"/>
    <w:rsid w:val="001E13BE"/>
    <w:rsid w:val="001E1890"/>
    <w:rsid w:val="001E1B28"/>
    <w:rsid w:val="001E1EA0"/>
    <w:rsid w:val="001E1F55"/>
    <w:rsid w:val="001E23A2"/>
    <w:rsid w:val="001E2CD7"/>
    <w:rsid w:val="001E3A81"/>
    <w:rsid w:val="001E4B7D"/>
    <w:rsid w:val="001E5137"/>
    <w:rsid w:val="001E53EF"/>
    <w:rsid w:val="001E5F45"/>
    <w:rsid w:val="001E70AA"/>
    <w:rsid w:val="001E79B7"/>
    <w:rsid w:val="001F0ACA"/>
    <w:rsid w:val="001F12A7"/>
    <w:rsid w:val="001F135D"/>
    <w:rsid w:val="001F3E7A"/>
    <w:rsid w:val="001F49E0"/>
    <w:rsid w:val="001F53A2"/>
    <w:rsid w:val="001F5434"/>
    <w:rsid w:val="001F551F"/>
    <w:rsid w:val="001F5B39"/>
    <w:rsid w:val="001F5D25"/>
    <w:rsid w:val="001F67E1"/>
    <w:rsid w:val="001F6972"/>
    <w:rsid w:val="001F71D1"/>
    <w:rsid w:val="001F75B4"/>
    <w:rsid w:val="001F79D9"/>
    <w:rsid w:val="00200CD6"/>
    <w:rsid w:val="002015E5"/>
    <w:rsid w:val="00202F94"/>
    <w:rsid w:val="00203167"/>
    <w:rsid w:val="00203306"/>
    <w:rsid w:val="002038D5"/>
    <w:rsid w:val="00203E5E"/>
    <w:rsid w:val="00203F7B"/>
    <w:rsid w:val="00204494"/>
    <w:rsid w:val="002046E5"/>
    <w:rsid w:val="00205B57"/>
    <w:rsid w:val="00206187"/>
    <w:rsid w:val="00206C3A"/>
    <w:rsid w:val="00206E3F"/>
    <w:rsid w:val="00207075"/>
    <w:rsid w:val="00207A75"/>
    <w:rsid w:val="002112C3"/>
    <w:rsid w:val="0021195C"/>
    <w:rsid w:val="00211B87"/>
    <w:rsid w:val="00212117"/>
    <w:rsid w:val="002121A5"/>
    <w:rsid w:val="00212454"/>
    <w:rsid w:val="002129AF"/>
    <w:rsid w:val="00213BC8"/>
    <w:rsid w:val="00214530"/>
    <w:rsid w:val="002159F2"/>
    <w:rsid w:val="00216284"/>
    <w:rsid w:val="00216A8B"/>
    <w:rsid w:val="002170AA"/>
    <w:rsid w:val="00220003"/>
    <w:rsid w:val="00220304"/>
    <w:rsid w:val="002209D6"/>
    <w:rsid w:val="00221648"/>
    <w:rsid w:val="00222346"/>
    <w:rsid w:val="002224BA"/>
    <w:rsid w:val="00223CFA"/>
    <w:rsid w:val="00223ED4"/>
    <w:rsid w:val="00224459"/>
    <w:rsid w:val="002248FF"/>
    <w:rsid w:val="00224A10"/>
    <w:rsid w:val="00225F91"/>
    <w:rsid w:val="00226A7A"/>
    <w:rsid w:val="00226BBA"/>
    <w:rsid w:val="002272F3"/>
    <w:rsid w:val="00227820"/>
    <w:rsid w:val="0023003D"/>
    <w:rsid w:val="00230421"/>
    <w:rsid w:val="0023075E"/>
    <w:rsid w:val="00231BBA"/>
    <w:rsid w:val="002334A2"/>
    <w:rsid w:val="0023358F"/>
    <w:rsid w:val="0023382A"/>
    <w:rsid w:val="0023388D"/>
    <w:rsid w:val="00234CE6"/>
    <w:rsid w:val="00234F4A"/>
    <w:rsid w:val="0023525D"/>
    <w:rsid w:val="00235441"/>
    <w:rsid w:val="00235735"/>
    <w:rsid w:val="002357E2"/>
    <w:rsid w:val="00235A46"/>
    <w:rsid w:val="002376F7"/>
    <w:rsid w:val="002378C4"/>
    <w:rsid w:val="00237924"/>
    <w:rsid w:val="002409C1"/>
    <w:rsid w:val="00240CC8"/>
    <w:rsid w:val="00241451"/>
    <w:rsid w:val="00241964"/>
    <w:rsid w:val="002436E5"/>
    <w:rsid w:val="00243A6B"/>
    <w:rsid w:val="00243F0D"/>
    <w:rsid w:val="00244821"/>
    <w:rsid w:val="00244FDC"/>
    <w:rsid w:val="002456D9"/>
    <w:rsid w:val="00245A46"/>
    <w:rsid w:val="00245CF3"/>
    <w:rsid w:val="00245FE0"/>
    <w:rsid w:val="00246920"/>
    <w:rsid w:val="00247FAB"/>
    <w:rsid w:val="00250CBA"/>
    <w:rsid w:val="0025102C"/>
    <w:rsid w:val="00251C21"/>
    <w:rsid w:val="00251E56"/>
    <w:rsid w:val="00252EB5"/>
    <w:rsid w:val="00253159"/>
    <w:rsid w:val="002532FB"/>
    <w:rsid w:val="0025335A"/>
    <w:rsid w:val="002539F4"/>
    <w:rsid w:val="00253AC6"/>
    <w:rsid w:val="002543D5"/>
    <w:rsid w:val="00254977"/>
    <w:rsid w:val="00256154"/>
    <w:rsid w:val="002561E8"/>
    <w:rsid w:val="00256C15"/>
    <w:rsid w:val="00256E86"/>
    <w:rsid w:val="002577D1"/>
    <w:rsid w:val="002578F6"/>
    <w:rsid w:val="00257D57"/>
    <w:rsid w:val="002602A6"/>
    <w:rsid w:val="0026032E"/>
    <w:rsid w:val="0026165C"/>
    <w:rsid w:val="00261F8F"/>
    <w:rsid w:val="00262838"/>
    <w:rsid w:val="00263435"/>
    <w:rsid w:val="002635C5"/>
    <w:rsid w:val="00263B09"/>
    <w:rsid w:val="00263B5A"/>
    <w:rsid w:val="002646D0"/>
    <w:rsid w:val="00265429"/>
    <w:rsid w:val="00267543"/>
    <w:rsid w:val="00267610"/>
    <w:rsid w:val="00270770"/>
    <w:rsid w:val="002712B5"/>
    <w:rsid w:val="00271455"/>
    <w:rsid w:val="0027242B"/>
    <w:rsid w:val="00272942"/>
    <w:rsid w:val="00272A51"/>
    <w:rsid w:val="00272F48"/>
    <w:rsid w:val="00273A1C"/>
    <w:rsid w:val="00276ABE"/>
    <w:rsid w:val="00276BC2"/>
    <w:rsid w:val="00277227"/>
    <w:rsid w:val="0027732C"/>
    <w:rsid w:val="0028039F"/>
    <w:rsid w:val="00280CFA"/>
    <w:rsid w:val="00281E2C"/>
    <w:rsid w:val="0028340B"/>
    <w:rsid w:val="00283436"/>
    <w:rsid w:val="00283949"/>
    <w:rsid w:val="00284D74"/>
    <w:rsid w:val="00286770"/>
    <w:rsid w:val="00286C99"/>
    <w:rsid w:val="00287C40"/>
    <w:rsid w:val="002916CE"/>
    <w:rsid w:val="00292310"/>
    <w:rsid w:val="00292687"/>
    <w:rsid w:val="00294278"/>
    <w:rsid w:val="002944AD"/>
    <w:rsid w:val="00294BC4"/>
    <w:rsid w:val="002953B9"/>
    <w:rsid w:val="002963F6"/>
    <w:rsid w:val="002968E6"/>
    <w:rsid w:val="00297E79"/>
    <w:rsid w:val="002A015E"/>
    <w:rsid w:val="002A1A77"/>
    <w:rsid w:val="002A20E7"/>
    <w:rsid w:val="002A26F4"/>
    <w:rsid w:val="002A3174"/>
    <w:rsid w:val="002A3317"/>
    <w:rsid w:val="002A446C"/>
    <w:rsid w:val="002A4572"/>
    <w:rsid w:val="002A47F1"/>
    <w:rsid w:val="002A4E9C"/>
    <w:rsid w:val="002A654F"/>
    <w:rsid w:val="002A6E32"/>
    <w:rsid w:val="002A706D"/>
    <w:rsid w:val="002A7A30"/>
    <w:rsid w:val="002B030B"/>
    <w:rsid w:val="002B0C3F"/>
    <w:rsid w:val="002B101F"/>
    <w:rsid w:val="002B132D"/>
    <w:rsid w:val="002B3F0A"/>
    <w:rsid w:val="002B46B8"/>
    <w:rsid w:val="002B4860"/>
    <w:rsid w:val="002B4F58"/>
    <w:rsid w:val="002B5487"/>
    <w:rsid w:val="002B589C"/>
    <w:rsid w:val="002B6633"/>
    <w:rsid w:val="002B76CF"/>
    <w:rsid w:val="002C06B3"/>
    <w:rsid w:val="002C1A68"/>
    <w:rsid w:val="002C3070"/>
    <w:rsid w:val="002C3141"/>
    <w:rsid w:val="002C373D"/>
    <w:rsid w:val="002C397B"/>
    <w:rsid w:val="002C4701"/>
    <w:rsid w:val="002C4ADD"/>
    <w:rsid w:val="002C5150"/>
    <w:rsid w:val="002C5A63"/>
    <w:rsid w:val="002C737F"/>
    <w:rsid w:val="002C7424"/>
    <w:rsid w:val="002C7E50"/>
    <w:rsid w:val="002D02D4"/>
    <w:rsid w:val="002D224F"/>
    <w:rsid w:val="002D365F"/>
    <w:rsid w:val="002D48F6"/>
    <w:rsid w:val="002D4F79"/>
    <w:rsid w:val="002D54A5"/>
    <w:rsid w:val="002D55D9"/>
    <w:rsid w:val="002D5664"/>
    <w:rsid w:val="002D58A5"/>
    <w:rsid w:val="002D6588"/>
    <w:rsid w:val="002E07E9"/>
    <w:rsid w:val="002E0B75"/>
    <w:rsid w:val="002E0EAC"/>
    <w:rsid w:val="002E14C1"/>
    <w:rsid w:val="002E21D9"/>
    <w:rsid w:val="002E2A9D"/>
    <w:rsid w:val="002E2CDE"/>
    <w:rsid w:val="002E3043"/>
    <w:rsid w:val="002E30A4"/>
    <w:rsid w:val="002E30D9"/>
    <w:rsid w:val="002E322B"/>
    <w:rsid w:val="002E351E"/>
    <w:rsid w:val="002E38DB"/>
    <w:rsid w:val="002E3A1A"/>
    <w:rsid w:val="002E3FB9"/>
    <w:rsid w:val="002E4CA2"/>
    <w:rsid w:val="002E56A0"/>
    <w:rsid w:val="002E56C5"/>
    <w:rsid w:val="002E5A87"/>
    <w:rsid w:val="002E5ED6"/>
    <w:rsid w:val="002E6A15"/>
    <w:rsid w:val="002E7940"/>
    <w:rsid w:val="002F0009"/>
    <w:rsid w:val="002F00AE"/>
    <w:rsid w:val="002F0BEC"/>
    <w:rsid w:val="002F12C0"/>
    <w:rsid w:val="002F1475"/>
    <w:rsid w:val="002F16F7"/>
    <w:rsid w:val="002F1C65"/>
    <w:rsid w:val="002F2024"/>
    <w:rsid w:val="002F2709"/>
    <w:rsid w:val="002F30BE"/>
    <w:rsid w:val="002F3125"/>
    <w:rsid w:val="002F344A"/>
    <w:rsid w:val="002F46CE"/>
    <w:rsid w:val="002F4B77"/>
    <w:rsid w:val="002F4E22"/>
    <w:rsid w:val="002F4F26"/>
    <w:rsid w:val="002F5082"/>
    <w:rsid w:val="002F547A"/>
    <w:rsid w:val="002F559A"/>
    <w:rsid w:val="002F5BFA"/>
    <w:rsid w:val="002F5C04"/>
    <w:rsid w:val="002F7220"/>
    <w:rsid w:val="002F769D"/>
    <w:rsid w:val="00301A33"/>
    <w:rsid w:val="0030218D"/>
    <w:rsid w:val="0030305B"/>
    <w:rsid w:val="00303353"/>
    <w:rsid w:val="003035D8"/>
    <w:rsid w:val="0030378E"/>
    <w:rsid w:val="00304E94"/>
    <w:rsid w:val="003051B5"/>
    <w:rsid w:val="00306FDA"/>
    <w:rsid w:val="00307BFB"/>
    <w:rsid w:val="00310348"/>
    <w:rsid w:val="00310C3B"/>
    <w:rsid w:val="0031159A"/>
    <w:rsid w:val="003133F2"/>
    <w:rsid w:val="0031342E"/>
    <w:rsid w:val="00313585"/>
    <w:rsid w:val="00313E0A"/>
    <w:rsid w:val="00314A5D"/>
    <w:rsid w:val="00314B62"/>
    <w:rsid w:val="003167AB"/>
    <w:rsid w:val="003172F3"/>
    <w:rsid w:val="0032004D"/>
    <w:rsid w:val="00320AFD"/>
    <w:rsid w:val="00321EB3"/>
    <w:rsid w:val="0032237E"/>
    <w:rsid w:val="00322D65"/>
    <w:rsid w:val="00323004"/>
    <w:rsid w:val="003233F8"/>
    <w:rsid w:val="0032354D"/>
    <w:rsid w:val="00323995"/>
    <w:rsid w:val="003239DC"/>
    <w:rsid w:val="00324584"/>
    <w:rsid w:val="00325886"/>
    <w:rsid w:val="00325DBE"/>
    <w:rsid w:val="00325E17"/>
    <w:rsid w:val="00325EF9"/>
    <w:rsid w:val="00325F93"/>
    <w:rsid w:val="003266D0"/>
    <w:rsid w:val="00327219"/>
    <w:rsid w:val="00327F11"/>
    <w:rsid w:val="00332F04"/>
    <w:rsid w:val="00333053"/>
    <w:rsid w:val="0033366A"/>
    <w:rsid w:val="0033555C"/>
    <w:rsid w:val="00335DFB"/>
    <w:rsid w:val="00337BD2"/>
    <w:rsid w:val="00340A28"/>
    <w:rsid w:val="00341FE0"/>
    <w:rsid w:val="003425FE"/>
    <w:rsid w:val="00342C96"/>
    <w:rsid w:val="00342E17"/>
    <w:rsid w:val="003435EC"/>
    <w:rsid w:val="00343DC4"/>
    <w:rsid w:val="00344C74"/>
    <w:rsid w:val="00346807"/>
    <w:rsid w:val="00346D55"/>
    <w:rsid w:val="003478C4"/>
    <w:rsid w:val="0035050C"/>
    <w:rsid w:val="00350BE3"/>
    <w:rsid w:val="00350E81"/>
    <w:rsid w:val="00351D07"/>
    <w:rsid w:val="0035213C"/>
    <w:rsid w:val="003526F9"/>
    <w:rsid w:val="003529F6"/>
    <w:rsid w:val="00352EBA"/>
    <w:rsid w:val="00354260"/>
    <w:rsid w:val="00355BF4"/>
    <w:rsid w:val="0035708E"/>
    <w:rsid w:val="00357B00"/>
    <w:rsid w:val="00361C84"/>
    <w:rsid w:val="00362BD1"/>
    <w:rsid w:val="00364FAD"/>
    <w:rsid w:val="0036573D"/>
    <w:rsid w:val="00365C33"/>
    <w:rsid w:val="00365C44"/>
    <w:rsid w:val="00366229"/>
    <w:rsid w:val="00366868"/>
    <w:rsid w:val="00367343"/>
    <w:rsid w:val="00367625"/>
    <w:rsid w:val="003702CF"/>
    <w:rsid w:val="00370459"/>
    <w:rsid w:val="0037047C"/>
    <w:rsid w:val="00370F9B"/>
    <w:rsid w:val="003713B8"/>
    <w:rsid w:val="003713F5"/>
    <w:rsid w:val="00371B60"/>
    <w:rsid w:val="00372598"/>
    <w:rsid w:val="00372997"/>
    <w:rsid w:val="00372EB5"/>
    <w:rsid w:val="00373294"/>
    <w:rsid w:val="0037331C"/>
    <w:rsid w:val="0037382E"/>
    <w:rsid w:val="00374A53"/>
    <w:rsid w:val="00374CCB"/>
    <w:rsid w:val="00375437"/>
    <w:rsid w:val="00375943"/>
    <w:rsid w:val="0037696C"/>
    <w:rsid w:val="00376979"/>
    <w:rsid w:val="00376B66"/>
    <w:rsid w:val="00380435"/>
    <w:rsid w:val="00380933"/>
    <w:rsid w:val="00380961"/>
    <w:rsid w:val="00380ADD"/>
    <w:rsid w:val="00380AEB"/>
    <w:rsid w:val="0038108F"/>
    <w:rsid w:val="003811F4"/>
    <w:rsid w:val="00381740"/>
    <w:rsid w:val="003826D1"/>
    <w:rsid w:val="00382E9C"/>
    <w:rsid w:val="00382F5A"/>
    <w:rsid w:val="003832F1"/>
    <w:rsid w:val="00383BEC"/>
    <w:rsid w:val="00384E21"/>
    <w:rsid w:val="00385FFD"/>
    <w:rsid w:val="003862F6"/>
    <w:rsid w:val="00386EDF"/>
    <w:rsid w:val="00387316"/>
    <w:rsid w:val="003903BF"/>
    <w:rsid w:val="003904C3"/>
    <w:rsid w:val="003906AE"/>
    <w:rsid w:val="00390BC9"/>
    <w:rsid w:val="00391E1F"/>
    <w:rsid w:val="00393A5C"/>
    <w:rsid w:val="00393F02"/>
    <w:rsid w:val="003944E6"/>
    <w:rsid w:val="0039466E"/>
    <w:rsid w:val="00394818"/>
    <w:rsid w:val="00394BEC"/>
    <w:rsid w:val="00395869"/>
    <w:rsid w:val="00395E8A"/>
    <w:rsid w:val="003965B6"/>
    <w:rsid w:val="00396A33"/>
    <w:rsid w:val="003A096A"/>
    <w:rsid w:val="003A1168"/>
    <w:rsid w:val="003A119D"/>
    <w:rsid w:val="003A1717"/>
    <w:rsid w:val="003A180A"/>
    <w:rsid w:val="003A26F4"/>
    <w:rsid w:val="003A2936"/>
    <w:rsid w:val="003A2FF2"/>
    <w:rsid w:val="003A3145"/>
    <w:rsid w:val="003A3EAC"/>
    <w:rsid w:val="003A40C9"/>
    <w:rsid w:val="003A455E"/>
    <w:rsid w:val="003A4BBC"/>
    <w:rsid w:val="003A4CFC"/>
    <w:rsid w:val="003A5027"/>
    <w:rsid w:val="003A55DF"/>
    <w:rsid w:val="003A58BD"/>
    <w:rsid w:val="003A686B"/>
    <w:rsid w:val="003A6B46"/>
    <w:rsid w:val="003A758A"/>
    <w:rsid w:val="003B0550"/>
    <w:rsid w:val="003B0723"/>
    <w:rsid w:val="003B152A"/>
    <w:rsid w:val="003B1E05"/>
    <w:rsid w:val="003B1EE0"/>
    <w:rsid w:val="003B234D"/>
    <w:rsid w:val="003B2AAB"/>
    <w:rsid w:val="003B2B63"/>
    <w:rsid w:val="003B40EB"/>
    <w:rsid w:val="003B4559"/>
    <w:rsid w:val="003B47D4"/>
    <w:rsid w:val="003B5A92"/>
    <w:rsid w:val="003B6D11"/>
    <w:rsid w:val="003C010A"/>
    <w:rsid w:val="003C0599"/>
    <w:rsid w:val="003C0E59"/>
    <w:rsid w:val="003C185D"/>
    <w:rsid w:val="003C1E4A"/>
    <w:rsid w:val="003C21C3"/>
    <w:rsid w:val="003C237C"/>
    <w:rsid w:val="003C316F"/>
    <w:rsid w:val="003C349C"/>
    <w:rsid w:val="003C3AEC"/>
    <w:rsid w:val="003C515E"/>
    <w:rsid w:val="003C5D10"/>
    <w:rsid w:val="003C6C75"/>
    <w:rsid w:val="003C7E02"/>
    <w:rsid w:val="003D0600"/>
    <w:rsid w:val="003D1726"/>
    <w:rsid w:val="003D1CAF"/>
    <w:rsid w:val="003D291C"/>
    <w:rsid w:val="003D37D1"/>
    <w:rsid w:val="003D3BDD"/>
    <w:rsid w:val="003D3FB3"/>
    <w:rsid w:val="003D45D4"/>
    <w:rsid w:val="003D4FB1"/>
    <w:rsid w:val="003D52AE"/>
    <w:rsid w:val="003D550C"/>
    <w:rsid w:val="003D6F81"/>
    <w:rsid w:val="003E0AFE"/>
    <w:rsid w:val="003E0B10"/>
    <w:rsid w:val="003E0B39"/>
    <w:rsid w:val="003E1416"/>
    <w:rsid w:val="003E1890"/>
    <w:rsid w:val="003E18FB"/>
    <w:rsid w:val="003E20CD"/>
    <w:rsid w:val="003E2DEA"/>
    <w:rsid w:val="003E3216"/>
    <w:rsid w:val="003E3415"/>
    <w:rsid w:val="003E3424"/>
    <w:rsid w:val="003E4ECE"/>
    <w:rsid w:val="003E5021"/>
    <w:rsid w:val="003E548C"/>
    <w:rsid w:val="003E58D9"/>
    <w:rsid w:val="003E697F"/>
    <w:rsid w:val="003E69B1"/>
    <w:rsid w:val="003E778C"/>
    <w:rsid w:val="003E7D93"/>
    <w:rsid w:val="003F0732"/>
    <w:rsid w:val="003F0C45"/>
    <w:rsid w:val="003F2947"/>
    <w:rsid w:val="003F3C1F"/>
    <w:rsid w:val="003F43B2"/>
    <w:rsid w:val="003F4884"/>
    <w:rsid w:val="003F67A8"/>
    <w:rsid w:val="0040063E"/>
    <w:rsid w:val="00400F6E"/>
    <w:rsid w:val="00401ECF"/>
    <w:rsid w:val="00403107"/>
    <w:rsid w:val="0040418E"/>
    <w:rsid w:val="0040434A"/>
    <w:rsid w:val="0040480A"/>
    <w:rsid w:val="00404907"/>
    <w:rsid w:val="0040647E"/>
    <w:rsid w:val="004065B9"/>
    <w:rsid w:val="00406D3E"/>
    <w:rsid w:val="0040725C"/>
    <w:rsid w:val="004108CE"/>
    <w:rsid w:val="00410A87"/>
    <w:rsid w:val="0041149D"/>
    <w:rsid w:val="00411BE9"/>
    <w:rsid w:val="00412ADE"/>
    <w:rsid w:val="00413BE5"/>
    <w:rsid w:val="00414506"/>
    <w:rsid w:val="004148E2"/>
    <w:rsid w:val="00414969"/>
    <w:rsid w:val="00414A03"/>
    <w:rsid w:val="0041534A"/>
    <w:rsid w:val="00415433"/>
    <w:rsid w:val="004158AF"/>
    <w:rsid w:val="004177B1"/>
    <w:rsid w:val="00417F37"/>
    <w:rsid w:val="00422043"/>
    <w:rsid w:val="004242DC"/>
    <w:rsid w:val="0042434B"/>
    <w:rsid w:val="00424368"/>
    <w:rsid w:val="0042446B"/>
    <w:rsid w:val="00425357"/>
    <w:rsid w:val="0042551B"/>
    <w:rsid w:val="00426942"/>
    <w:rsid w:val="00426D7C"/>
    <w:rsid w:val="00426D8D"/>
    <w:rsid w:val="00426FD2"/>
    <w:rsid w:val="004276E8"/>
    <w:rsid w:val="0042778E"/>
    <w:rsid w:val="0042796C"/>
    <w:rsid w:val="00427E18"/>
    <w:rsid w:val="00430014"/>
    <w:rsid w:val="004305F8"/>
    <w:rsid w:val="004308B2"/>
    <w:rsid w:val="00430F80"/>
    <w:rsid w:val="004321AE"/>
    <w:rsid w:val="00432544"/>
    <w:rsid w:val="00432C20"/>
    <w:rsid w:val="004332A7"/>
    <w:rsid w:val="004341B3"/>
    <w:rsid w:val="004351DB"/>
    <w:rsid w:val="004351EF"/>
    <w:rsid w:val="004352C2"/>
    <w:rsid w:val="0043564C"/>
    <w:rsid w:val="0044101A"/>
    <w:rsid w:val="00441594"/>
    <w:rsid w:val="00441A6A"/>
    <w:rsid w:val="00442162"/>
    <w:rsid w:val="00442237"/>
    <w:rsid w:val="00442E64"/>
    <w:rsid w:val="00443518"/>
    <w:rsid w:val="00443BD5"/>
    <w:rsid w:val="00443EEE"/>
    <w:rsid w:val="00443F47"/>
    <w:rsid w:val="00445742"/>
    <w:rsid w:val="00445B4C"/>
    <w:rsid w:val="00445D84"/>
    <w:rsid w:val="004468A4"/>
    <w:rsid w:val="00447400"/>
    <w:rsid w:val="004477D1"/>
    <w:rsid w:val="004500E4"/>
    <w:rsid w:val="00450124"/>
    <w:rsid w:val="0045031A"/>
    <w:rsid w:val="00451139"/>
    <w:rsid w:val="004530DB"/>
    <w:rsid w:val="00453800"/>
    <w:rsid w:val="004555CC"/>
    <w:rsid w:val="004557B0"/>
    <w:rsid w:val="0045584D"/>
    <w:rsid w:val="00457177"/>
    <w:rsid w:val="0046007B"/>
    <w:rsid w:val="00460D24"/>
    <w:rsid w:val="00460F98"/>
    <w:rsid w:val="00461C8D"/>
    <w:rsid w:val="00461ED0"/>
    <w:rsid w:val="004625F2"/>
    <w:rsid w:val="00462FBD"/>
    <w:rsid w:val="00464218"/>
    <w:rsid w:val="00464A33"/>
    <w:rsid w:val="00464AAD"/>
    <w:rsid w:val="00464ADC"/>
    <w:rsid w:val="00464C76"/>
    <w:rsid w:val="00464CDF"/>
    <w:rsid w:val="00465901"/>
    <w:rsid w:val="00466D2A"/>
    <w:rsid w:val="004670B7"/>
    <w:rsid w:val="00470219"/>
    <w:rsid w:val="004702B0"/>
    <w:rsid w:val="00470CD7"/>
    <w:rsid w:val="00471B3C"/>
    <w:rsid w:val="00472627"/>
    <w:rsid w:val="00472F68"/>
    <w:rsid w:val="00473924"/>
    <w:rsid w:val="00475B7A"/>
    <w:rsid w:val="00475CCD"/>
    <w:rsid w:val="00477308"/>
    <w:rsid w:val="00477769"/>
    <w:rsid w:val="00477E88"/>
    <w:rsid w:val="00480B38"/>
    <w:rsid w:val="00480CC4"/>
    <w:rsid w:val="00481770"/>
    <w:rsid w:val="00481DFD"/>
    <w:rsid w:val="0048205B"/>
    <w:rsid w:val="004820D4"/>
    <w:rsid w:val="004824B8"/>
    <w:rsid w:val="00482DD9"/>
    <w:rsid w:val="00486BA9"/>
    <w:rsid w:val="004920B8"/>
    <w:rsid w:val="004924AD"/>
    <w:rsid w:val="00492B55"/>
    <w:rsid w:val="00492DE2"/>
    <w:rsid w:val="004931A4"/>
    <w:rsid w:val="0049346B"/>
    <w:rsid w:val="004941A4"/>
    <w:rsid w:val="004943A6"/>
    <w:rsid w:val="004946D9"/>
    <w:rsid w:val="004951D5"/>
    <w:rsid w:val="0049677C"/>
    <w:rsid w:val="0049684A"/>
    <w:rsid w:val="00496990"/>
    <w:rsid w:val="00497680"/>
    <w:rsid w:val="004979B5"/>
    <w:rsid w:val="00497BF4"/>
    <w:rsid w:val="004A0329"/>
    <w:rsid w:val="004A049A"/>
    <w:rsid w:val="004A0A7C"/>
    <w:rsid w:val="004A0DE9"/>
    <w:rsid w:val="004A1BC3"/>
    <w:rsid w:val="004A1DC7"/>
    <w:rsid w:val="004A260C"/>
    <w:rsid w:val="004A39C3"/>
    <w:rsid w:val="004A437C"/>
    <w:rsid w:val="004A4B6C"/>
    <w:rsid w:val="004A56CE"/>
    <w:rsid w:val="004A5F25"/>
    <w:rsid w:val="004A6AC8"/>
    <w:rsid w:val="004A6BB6"/>
    <w:rsid w:val="004A70F2"/>
    <w:rsid w:val="004A71FA"/>
    <w:rsid w:val="004B01DD"/>
    <w:rsid w:val="004B1F0A"/>
    <w:rsid w:val="004B32CE"/>
    <w:rsid w:val="004B3C1A"/>
    <w:rsid w:val="004B4399"/>
    <w:rsid w:val="004B4561"/>
    <w:rsid w:val="004B46B4"/>
    <w:rsid w:val="004B46C0"/>
    <w:rsid w:val="004B4B53"/>
    <w:rsid w:val="004B4D87"/>
    <w:rsid w:val="004B4DA6"/>
    <w:rsid w:val="004B4E0C"/>
    <w:rsid w:val="004B525E"/>
    <w:rsid w:val="004B5F71"/>
    <w:rsid w:val="004B65D4"/>
    <w:rsid w:val="004C0176"/>
    <w:rsid w:val="004C0DDC"/>
    <w:rsid w:val="004C13D6"/>
    <w:rsid w:val="004C1679"/>
    <w:rsid w:val="004C195B"/>
    <w:rsid w:val="004C29D5"/>
    <w:rsid w:val="004C2A8D"/>
    <w:rsid w:val="004C2E1C"/>
    <w:rsid w:val="004C387A"/>
    <w:rsid w:val="004C4FFE"/>
    <w:rsid w:val="004C50D8"/>
    <w:rsid w:val="004C5980"/>
    <w:rsid w:val="004C6362"/>
    <w:rsid w:val="004C6863"/>
    <w:rsid w:val="004C6E81"/>
    <w:rsid w:val="004C7095"/>
    <w:rsid w:val="004C7872"/>
    <w:rsid w:val="004C79A2"/>
    <w:rsid w:val="004C7AAA"/>
    <w:rsid w:val="004C7B0E"/>
    <w:rsid w:val="004D0268"/>
    <w:rsid w:val="004D0A73"/>
    <w:rsid w:val="004D0E1A"/>
    <w:rsid w:val="004D420C"/>
    <w:rsid w:val="004D4529"/>
    <w:rsid w:val="004D52A6"/>
    <w:rsid w:val="004D547E"/>
    <w:rsid w:val="004D7C7A"/>
    <w:rsid w:val="004D7F32"/>
    <w:rsid w:val="004E042D"/>
    <w:rsid w:val="004E14A9"/>
    <w:rsid w:val="004E1564"/>
    <w:rsid w:val="004E29C6"/>
    <w:rsid w:val="004E3D9F"/>
    <w:rsid w:val="004E4D66"/>
    <w:rsid w:val="004E5E2F"/>
    <w:rsid w:val="004E6069"/>
    <w:rsid w:val="004E6236"/>
    <w:rsid w:val="004E63F1"/>
    <w:rsid w:val="004E654F"/>
    <w:rsid w:val="004E692F"/>
    <w:rsid w:val="004E6BE3"/>
    <w:rsid w:val="004E7B70"/>
    <w:rsid w:val="004F13E9"/>
    <w:rsid w:val="004F180E"/>
    <w:rsid w:val="004F22E5"/>
    <w:rsid w:val="004F2682"/>
    <w:rsid w:val="004F32E5"/>
    <w:rsid w:val="004F3A4F"/>
    <w:rsid w:val="004F3B9A"/>
    <w:rsid w:val="004F5387"/>
    <w:rsid w:val="004F5463"/>
    <w:rsid w:val="004F54B6"/>
    <w:rsid w:val="004F55F7"/>
    <w:rsid w:val="004F5ADE"/>
    <w:rsid w:val="004F6D36"/>
    <w:rsid w:val="004F79B3"/>
    <w:rsid w:val="004F7F5B"/>
    <w:rsid w:val="00500943"/>
    <w:rsid w:val="005009DB"/>
    <w:rsid w:val="00500A59"/>
    <w:rsid w:val="00500B1D"/>
    <w:rsid w:val="00500BB2"/>
    <w:rsid w:val="00501076"/>
    <w:rsid w:val="00501928"/>
    <w:rsid w:val="00501AF2"/>
    <w:rsid w:val="00501B5A"/>
    <w:rsid w:val="00503B89"/>
    <w:rsid w:val="00503FB6"/>
    <w:rsid w:val="005041AC"/>
    <w:rsid w:val="00504C8C"/>
    <w:rsid w:val="00505622"/>
    <w:rsid w:val="00505851"/>
    <w:rsid w:val="005062A4"/>
    <w:rsid w:val="00506C2D"/>
    <w:rsid w:val="00506C36"/>
    <w:rsid w:val="00506E3B"/>
    <w:rsid w:val="005071E0"/>
    <w:rsid w:val="00510038"/>
    <w:rsid w:val="00510972"/>
    <w:rsid w:val="00510992"/>
    <w:rsid w:val="00511AFB"/>
    <w:rsid w:val="00511D1B"/>
    <w:rsid w:val="0051262C"/>
    <w:rsid w:val="0051318C"/>
    <w:rsid w:val="0051382C"/>
    <w:rsid w:val="005158B6"/>
    <w:rsid w:val="00515DA9"/>
    <w:rsid w:val="005178B2"/>
    <w:rsid w:val="00517A9A"/>
    <w:rsid w:val="00517ACB"/>
    <w:rsid w:val="0052057B"/>
    <w:rsid w:val="00520B3F"/>
    <w:rsid w:val="005210A7"/>
    <w:rsid w:val="00521C89"/>
    <w:rsid w:val="00521CDB"/>
    <w:rsid w:val="0052204B"/>
    <w:rsid w:val="005236B6"/>
    <w:rsid w:val="00523E12"/>
    <w:rsid w:val="00523E2B"/>
    <w:rsid w:val="00524A40"/>
    <w:rsid w:val="00527CF6"/>
    <w:rsid w:val="00530540"/>
    <w:rsid w:val="00530B10"/>
    <w:rsid w:val="00531CD5"/>
    <w:rsid w:val="005322CB"/>
    <w:rsid w:val="005325B1"/>
    <w:rsid w:val="00532C12"/>
    <w:rsid w:val="00532E61"/>
    <w:rsid w:val="00533842"/>
    <w:rsid w:val="0053386A"/>
    <w:rsid w:val="00533BC6"/>
    <w:rsid w:val="00533CC2"/>
    <w:rsid w:val="005343EB"/>
    <w:rsid w:val="005348AD"/>
    <w:rsid w:val="005352A1"/>
    <w:rsid w:val="005354AE"/>
    <w:rsid w:val="00535CF2"/>
    <w:rsid w:val="005363BB"/>
    <w:rsid w:val="00536581"/>
    <w:rsid w:val="00536670"/>
    <w:rsid w:val="0053701D"/>
    <w:rsid w:val="00540769"/>
    <w:rsid w:val="00540A5B"/>
    <w:rsid w:val="005412C3"/>
    <w:rsid w:val="00541681"/>
    <w:rsid w:val="00541A86"/>
    <w:rsid w:val="00541BE5"/>
    <w:rsid w:val="005424FF"/>
    <w:rsid w:val="0054276D"/>
    <w:rsid w:val="00542A3F"/>
    <w:rsid w:val="00543071"/>
    <w:rsid w:val="00543302"/>
    <w:rsid w:val="005433AD"/>
    <w:rsid w:val="005442FE"/>
    <w:rsid w:val="00544A43"/>
    <w:rsid w:val="00544FD7"/>
    <w:rsid w:val="0054603A"/>
    <w:rsid w:val="005467C0"/>
    <w:rsid w:val="00546F1C"/>
    <w:rsid w:val="0054757E"/>
    <w:rsid w:val="0055069E"/>
    <w:rsid w:val="00551DD9"/>
    <w:rsid w:val="00552119"/>
    <w:rsid w:val="0055393E"/>
    <w:rsid w:val="0055437D"/>
    <w:rsid w:val="005547E7"/>
    <w:rsid w:val="005564E6"/>
    <w:rsid w:val="005568B0"/>
    <w:rsid w:val="00556DBD"/>
    <w:rsid w:val="0055717D"/>
    <w:rsid w:val="00561327"/>
    <w:rsid w:val="00561A8B"/>
    <w:rsid w:val="00561C66"/>
    <w:rsid w:val="00562F86"/>
    <w:rsid w:val="005631C8"/>
    <w:rsid w:val="005636B2"/>
    <w:rsid w:val="00563B28"/>
    <w:rsid w:val="00564613"/>
    <w:rsid w:val="0056574B"/>
    <w:rsid w:val="005663FA"/>
    <w:rsid w:val="0056698A"/>
    <w:rsid w:val="00567318"/>
    <w:rsid w:val="00567612"/>
    <w:rsid w:val="00567668"/>
    <w:rsid w:val="00567672"/>
    <w:rsid w:val="00567AFA"/>
    <w:rsid w:val="005700DD"/>
    <w:rsid w:val="00570D85"/>
    <w:rsid w:val="0057140F"/>
    <w:rsid w:val="00572F28"/>
    <w:rsid w:val="00573115"/>
    <w:rsid w:val="0057412C"/>
    <w:rsid w:val="0057681A"/>
    <w:rsid w:val="00580A10"/>
    <w:rsid w:val="00582568"/>
    <w:rsid w:val="00582A8F"/>
    <w:rsid w:val="00582FA9"/>
    <w:rsid w:val="0058487B"/>
    <w:rsid w:val="00585AA9"/>
    <w:rsid w:val="00585B3E"/>
    <w:rsid w:val="00586000"/>
    <w:rsid w:val="005872B8"/>
    <w:rsid w:val="0058766C"/>
    <w:rsid w:val="00587C5A"/>
    <w:rsid w:val="00590B62"/>
    <w:rsid w:val="00591A8C"/>
    <w:rsid w:val="00591EC7"/>
    <w:rsid w:val="0059571C"/>
    <w:rsid w:val="00595899"/>
    <w:rsid w:val="00595BF8"/>
    <w:rsid w:val="00595C08"/>
    <w:rsid w:val="00596610"/>
    <w:rsid w:val="005967C6"/>
    <w:rsid w:val="005969CB"/>
    <w:rsid w:val="00596FAE"/>
    <w:rsid w:val="0059705B"/>
    <w:rsid w:val="005976AA"/>
    <w:rsid w:val="00597B4F"/>
    <w:rsid w:val="005A040B"/>
    <w:rsid w:val="005A1C34"/>
    <w:rsid w:val="005A212B"/>
    <w:rsid w:val="005A27C4"/>
    <w:rsid w:val="005A2857"/>
    <w:rsid w:val="005A3524"/>
    <w:rsid w:val="005A3678"/>
    <w:rsid w:val="005A4DE4"/>
    <w:rsid w:val="005A54F3"/>
    <w:rsid w:val="005A6A58"/>
    <w:rsid w:val="005A7101"/>
    <w:rsid w:val="005A735A"/>
    <w:rsid w:val="005A761A"/>
    <w:rsid w:val="005B0AF3"/>
    <w:rsid w:val="005B14B2"/>
    <w:rsid w:val="005B1BCA"/>
    <w:rsid w:val="005B2FDF"/>
    <w:rsid w:val="005B3912"/>
    <w:rsid w:val="005B4EA2"/>
    <w:rsid w:val="005B603F"/>
    <w:rsid w:val="005B70E0"/>
    <w:rsid w:val="005B721F"/>
    <w:rsid w:val="005B74E6"/>
    <w:rsid w:val="005C0211"/>
    <w:rsid w:val="005C055F"/>
    <w:rsid w:val="005C1B2E"/>
    <w:rsid w:val="005C1DF1"/>
    <w:rsid w:val="005C1EB9"/>
    <w:rsid w:val="005C2BD8"/>
    <w:rsid w:val="005C2C8B"/>
    <w:rsid w:val="005C3E29"/>
    <w:rsid w:val="005C5208"/>
    <w:rsid w:val="005C5A3C"/>
    <w:rsid w:val="005C6631"/>
    <w:rsid w:val="005C6EA0"/>
    <w:rsid w:val="005D11FD"/>
    <w:rsid w:val="005D12CA"/>
    <w:rsid w:val="005D2B8B"/>
    <w:rsid w:val="005D3C1B"/>
    <w:rsid w:val="005D3D1D"/>
    <w:rsid w:val="005D43E3"/>
    <w:rsid w:val="005D4DCF"/>
    <w:rsid w:val="005D4E97"/>
    <w:rsid w:val="005D54D8"/>
    <w:rsid w:val="005D6386"/>
    <w:rsid w:val="005D64B5"/>
    <w:rsid w:val="005D7A02"/>
    <w:rsid w:val="005E00E8"/>
    <w:rsid w:val="005E0B83"/>
    <w:rsid w:val="005E1E52"/>
    <w:rsid w:val="005E33EC"/>
    <w:rsid w:val="005E3F81"/>
    <w:rsid w:val="005E4571"/>
    <w:rsid w:val="005E480B"/>
    <w:rsid w:val="005E52B4"/>
    <w:rsid w:val="005E53C9"/>
    <w:rsid w:val="005E5E05"/>
    <w:rsid w:val="005E6B6D"/>
    <w:rsid w:val="005F0CB2"/>
    <w:rsid w:val="005F150B"/>
    <w:rsid w:val="005F2C93"/>
    <w:rsid w:val="005F32FD"/>
    <w:rsid w:val="005F379E"/>
    <w:rsid w:val="005F45B8"/>
    <w:rsid w:val="005F50B6"/>
    <w:rsid w:val="005F57F7"/>
    <w:rsid w:val="005F5970"/>
    <w:rsid w:val="005F59B0"/>
    <w:rsid w:val="005F5B9B"/>
    <w:rsid w:val="005F62F2"/>
    <w:rsid w:val="005F655E"/>
    <w:rsid w:val="005F6635"/>
    <w:rsid w:val="005F6B54"/>
    <w:rsid w:val="005F72EF"/>
    <w:rsid w:val="005F732D"/>
    <w:rsid w:val="006019C9"/>
    <w:rsid w:val="00602E15"/>
    <w:rsid w:val="006032B4"/>
    <w:rsid w:val="006045FC"/>
    <w:rsid w:val="006046EF"/>
    <w:rsid w:val="0060598A"/>
    <w:rsid w:val="00605CBD"/>
    <w:rsid w:val="006067C2"/>
    <w:rsid w:val="00607C40"/>
    <w:rsid w:val="00607DE0"/>
    <w:rsid w:val="00610123"/>
    <w:rsid w:val="0061079E"/>
    <w:rsid w:val="006109C5"/>
    <w:rsid w:val="006110E9"/>
    <w:rsid w:val="00611BB3"/>
    <w:rsid w:val="00612DD1"/>
    <w:rsid w:val="00614679"/>
    <w:rsid w:val="0061512F"/>
    <w:rsid w:val="00615722"/>
    <w:rsid w:val="00615ACF"/>
    <w:rsid w:val="006162A6"/>
    <w:rsid w:val="00616F43"/>
    <w:rsid w:val="0062059F"/>
    <w:rsid w:val="00621C04"/>
    <w:rsid w:val="00621C9F"/>
    <w:rsid w:val="00622810"/>
    <w:rsid w:val="00622B17"/>
    <w:rsid w:val="00622CD5"/>
    <w:rsid w:val="00624784"/>
    <w:rsid w:val="00624D6E"/>
    <w:rsid w:val="00625CB3"/>
    <w:rsid w:val="00626C50"/>
    <w:rsid w:val="0062742C"/>
    <w:rsid w:val="006313E7"/>
    <w:rsid w:val="00631A64"/>
    <w:rsid w:val="00632BCA"/>
    <w:rsid w:val="006334E3"/>
    <w:rsid w:val="006340FC"/>
    <w:rsid w:val="0063413C"/>
    <w:rsid w:val="0063486C"/>
    <w:rsid w:val="006359CE"/>
    <w:rsid w:val="006365C6"/>
    <w:rsid w:val="00636624"/>
    <w:rsid w:val="00636E2F"/>
    <w:rsid w:val="0063735A"/>
    <w:rsid w:val="00640A0E"/>
    <w:rsid w:val="00641BEA"/>
    <w:rsid w:val="00642344"/>
    <w:rsid w:val="0064260A"/>
    <w:rsid w:val="006429D4"/>
    <w:rsid w:val="00642C61"/>
    <w:rsid w:val="00643903"/>
    <w:rsid w:val="00643C01"/>
    <w:rsid w:val="00644460"/>
    <w:rsid w:val="00645395"/>
    <w:rsid w:val="00645954"/>
    <w:rsid w:val="00645968"/>
    <w:rsid w:val="00645E81"/>
    <w:rsid w:val="00645F28"/>
    <w:rsid w:val="006465C5"/>
    <w:rsid w:val="0064689F"/>
    <w:rsid w:val="00646F59"/>
    <w:rsid w:val="006471C9"/>
    <w:rsid w:val="006509CA"/>
    <w:rsid w:val="00651B43"/>
    <w:rsid w:val="006522B9"/>
    <w:rsid w:val="00652E8F"/>
    <w:rsid w:val="006535A2"/>
    <w:rsid w:val="00654556"/>
    <w:rsid w:val="00655768"/>
    <w:rsid w:val="00655D3B"/>
    <w:rsid w:val="00656777"/>
    <w:rsid w:val="00656D84"/>
    <w:rsid w:val="00660C4D"/>
    <w:rsid w:val="00660F4F"/>
    <w:rsid w:val="00661B34"/>
    <w:rsid w:val="006621ED"/>
    <w:rsid w:val="00663BDA"/>
    <w:rsid w:val="00663BDF"/>
    <w:rsid w:val="00664433"/>
    <w:rsid w:val="006653EF"/>
    <w:rsid w:val="0066760D"/>
    <w:rsid w:val="006714E3"/>
    <w:rsid w:val="00672941"/>
    <w:rsid w:val="00673BF9"/>
    <w:rsid w:val="00675903"/>
    <w:rsid w:val="00675DEA"/>
    <w:rsid w:val="00676B6D"/>
    <w:rsid w:val="00676C34"/>
    <w:rsid w:val="00677647"/>
    <w:rsid w:val="006777B3"/>
    <w:rsid w:val="00677AF3"/>
    <w:rsid w:val="00677FC8"/>
    <w:rsid w:val="00680069"/>
    <w:rsid w:val="00683505"/>
    <w:rsid w:val="0068410C"/>
    <w:rsid w:val="00685768"/>
    <w:rsid w:val="006861D1"/>
    <w:rsid w:val="0068732F"/>
    <w:rsid w:val="00691032"/>
    <w:rsid w:val="0069110C"/>
    <w:rsid w:val="006915C0"/>
    <w:rsid w:val="00691A05"/>
    <w:rsid w:val="00692BE4"/>
    <w:rsid w:val="006932F1"/>
    <w:rsid w:val="00693F70"/>
    <w:rsid w:val="0069472D"/>
    <w:rsid w:val="00694B20"/>
    <w:rsid w:val="00694B29"/>
    <w:rsid w:val="00694C03"/>
    <w:rsid w:val="00696A61"/>
    <w:rsid w:val="00697958"/>
    <w:rsid w:val="00697C7B"/>
    <w:rsid w:val="00697D73"/>
    <w:rsid w:val="00697F44"/>
    <w:rsid w:val="006A01A1"/>
    <w:rsid w:val="006A1B29"/>
    <w:rsid w:val="006A3BC1"/>
    <w:rsid w:val="006A4428"/>
    <w:rsid w:val="006A47C8"/>
    <w:rsid w:val="006A58F6"/>
    <w:rsid w:val="006A5955"/>
    <w:rsid w:val="006A6D24"/>
    <w:rsid w:val="006A7507"/>
    <w:rsid w:val="006B27F3"/>
    <w:rsid w:val="006B3EAB"/>
    <w:rsid w:val="006B4D6F"/>
    <w:rsid w:val="006B4F44"/>
    <w:rsid w:val="006B5673"/>
    <w:rsid w:val="006B5901"/>
    <w:rsid w:val="006B5D50"/>
    <w:rsid w:val="006B61CB"/>
    <w:rsid w:val="006B75FD"/>
    <w:rsid w:val="006B7CA9"/>
    <w:rsid w:val="006B7FC6"/>
    <w:rsid w:val="006C0CB5"/>
    <w:rsid w:val="006C17E1"/>
    <w:rsid w:val="006C1B3C"/>
    <w:rsid w:val="006C1CBB"/>
    <w:rsid w:val="006C1E5A"/>
    <w:rsid w:val="006C253B"/>
    <w:rsid w:val="006C2747"/>
    <w:rsid w:val="006C314B"/>
    <w:rsid w:val="006C33C8"/>
    <w:rsid w:val="006C3737"/>
    <w:rsid w:val="006C3856"/>
    <w:rsid w:val="006C4EE5"/>
    <w:rsid w:val="006C65BE"/>
    <w:rsid w:val="006C6836"/>
    <w:rsid w:val="006C732D"/>
    <w:rsid w:val="006C7662"/>
    <w:rsid w:val="006D04CD"/>
    <w:rsid w:val="006D0A4D"/>
    <w:rsid w:val="006D0F9E"/>
    <w:rsid w:val="006D124B"/>
    <w:rsid w:val="006D1DD4"/>
    <w:rsid w:val="006D1E8B"/>
    <w:rsid w:val="006D321D"/>
    <w:rsid w:val="006D613E"/>
    <w:rsid w:val="006D798B"/>
    <w:rsid w:val="006E0E52"/>
    <w:rsid w:val="006E16DD"/>
    <w:rsid w:val="006E2002"/>
    <w:rsid w:val="006E26F2"/>
    <w:rsid w:val="006E60C2"/>
    <w:rsid w:val="006E6133"/>
    <w:rsid w:val="006E6244"/>
    <w:rsid w:val="006E6BBD"/>
    <w:rsid w:val="006E755E"/>
    <w:rsid w:val="006E75FF"/>
    <w:rsid w:val="006F03F8"/>
    <w:rsid w:val="006F21E1"/>
    <w:rsid w:val="006F21F4"/>
    <w:rsid w:val="006F2B04"/>
    <w:rsid w:val="006F587C"/>
    <w:rsid w:val="006F589F"/>
    <w:rsid w:val="006F5D48"/>
    <w:rsid w:val="006F6194"/>
    <w:rsid w:val="006F6789"/>
    <w:rsid w:val="006F74A1"/>
    <w:rsid w:val="00700062"/>
    <w:rsid w:val="0070141E"/>
    <w:rsid w:val="00701D7D"/>
    <w:rsid w:val="007022BF"/>
    <w:rsid w:val="00702456"/>
    <w:rsid w:val="00702672"/>
    <w:rsid w:val="0070365C"/>
    <w:rsid w:val="00703A6B"/>
    <w:rsid w:val="007041E1"/>
    <w:rsid w:val="007057A0"/>
    <w:rsid w:val="0070612F"/>
    <w:rsid w:val="00706249"/>
    <w:rsid w:val="00706C38"/>
    <w:rsid w:val="00706F05"/>
    <w:rsid w:val="00707137"/>
    <w:rsid w:val="0070776B"/>
    <w:rsid w:val="00710161"/>
    <w:rsid w:val="00710A5A"/>
    <w:rsid w:val="00710CE3"/>
    <w:rsid w:val="00713E2B"/>
    <w:rsid w:val="0071491F"/>
    <w:rsid w:val="0071537D"/>
    <w:rsid w:val="0071545C"/>
    <w:rsid w:val="00715A45"/>
    <w:rsid w:val="00715C6C"/>
    <w:rsid w:val="0071606E"/>
    <w:rsid w:val="007164EB"/>
    <w:rsid w:val="00717798"/>
    <w:rsid w:val="00717D64"/>
    <w:rsid w:val="007205C0"/>
    <w:rsid w:val="00720C96"/>
    <w:rsid w:val="00720E4E"/>
    <w:rsid w:val="00722348"/>
    <w:rsid w:val="00723D25"/>
    <w:rsid w:val="007265D5"/>
    <w:rsid w:val="00726C00"/>
    <w:rsid w:val="00726E36"/>
    <w:rsid w:val="0072798E"/>
    <w:rsid w:val="00727ABE"/>
    <w:rsid w:val="00727BFB"/>
    <w:rsid w:val="00727CF0"/>
    <w:rsid w:val="007305DD"/>
    <w:rsid w:val="007308F8"/>
    <w:rsid w:val="007317A0"/>
    <w:rsid w:val="0073211D"/>
    <w:rsid w:val="007329D1"/>
    <w:rsid w:val="00733F45"/>
    <w:rsid w:val="00734A4F"/>
    <w:rsid w:val="00735008"/>
    <w:rsid w:val="007350DB"/>
    <w:rsid w:val="00735D0C"/>
    <w:rsid w:val="00736F9F"/>
    <w:rsid w:val="0073756D"/>
    <w:rsid w:val="00737E30"/>
    <w:rsid w:val="00740423"/>
    <w:rsid w:val="00740ABD"/>
    <w:rsid w:val="00741308"/>
    <w:rsid w:val="00743794"/>
    <w:rsid w:val="00743AA9"/>
    <w:rsid w:val="00743C9F"/>
    <w:rsid w:val="007440BA"/>
    <w:rsid w:val="007445D3"/>
    <w:rsid w:val="0074561F"/>
    <w:rsid w:val="00747060"/>
    <w:rsid w:val="00747DD1"/>
    <w:rsid w:val="00747FD2"/>
    <w:rsid w:val="0075043C"/>
    <w:rsid w:val="00750A0C"/>
    <w:rsid w:val="00751F0F"/>
    <w:rsid w:val="007521C1"/>
    <w:rsid w:val="00752346"/>
    <w:rsid w:val="00753914"/>
    <w:rsid w:val="00754FB2"/>
    <w:rsid w:val="0075571B"/>
    <w:rsid w:val="00755BA7"/>
    <w:rsid w:val="00757908"/>
    <w:rsid w:val="00757D1F"/>
    <w:rsid w:val="00757DCF"/>
    <w:rsid w:val="00757FB7"/>
    <w:rsid w:val="0076019B"/>
    <w:rsid w:val="00760985"/>
    <w:rsid w:val="007611CB"/>
    <w:rsid w:val="00761363"/>
    <w:rsid w:val="007614F2"/>
    <w:rsid w:val="00762356"/>
    <w:rsid w:val="00763AC3"/>
    <w:rsid w:val="0076428E"/>
    <w:rsid w:val="00764403"/>
    <w:rsid w:val="007645FC"/>
    <w:rsid w:val="00766017"/>
    <w:rsid w:val="00766CAF"/>
    <w:rsid w:val="00766D39"/>
    <w:rsid w:val="00767596"/>
    <w:rsid w:val="00767899"/>
    <w:rsid w:val="007678F0"/>
    <w:rsid w:val="00767A34"/>
    <w:rsid w:val="00771289"/>
    <w:rsid w:val="00772892"/>
    <w:rsid w:val="007729ED"/>
    <w:rsid w:val="00773BAF"/>
    <w:rsid w:val="007744D9"/>
    <w:rsid w:val="00774E4A"/>
    <w:rsid w:val="007757AB"/>
    <w:rsid w:val="00775BD1"/>
    <w:rsid w:val="00775EF3"/>
    <w:rsid w:val="00776123"/>
    <w:rsid w:val="00776416"/>
    <w:rsid w:val="0077662E"/>
    <w:rsid w:val="00777DBD"/>
    <w:rsid w:val="00777E99"/>
    <w:rsid w:val="007810A2"/>
    <w:rsid w:val="007815E5"/>
    <w:rsid w:val="00781F1D"/>
    <w:rsid w:val="0078356B"/>
    <w:rsid w:val="00785AD0"/>
    <w:rsid w:val="00787DCB"/>
    <w:rsid w:val="00787EAB"/>
    <w:rsid w:val="00787F53"/>
    <w:rsid w:val="00790931"/>
    <w:rsid w:val="0079157C"/>
    <w:rsid w:val="00791631"/>
    <w:rsid w:val="0079178A"/>
    <w:rsid w:val="00791C5E"/>
    <w:rsid w:val="00793F95"/>
    <w:rsid w:val="007945F9"/>
    <w:rsid w:val="00794678"/>
    <w:rsid w:val="0079664C"/>
    <w:rsid w:val="00797AD8"/>
    <w:rsid w:val="00797BCA"/>
    <w:rsid w:val="00797C2B"/>
    <w:rsid w:val="007A0552"/>
    <w:rsid w:val="007A05FF"/>
    <w:rsid w:val="007A0790"/>
    <w:rsid w:val="007A0A2E"/>
    <w:rsid w:val="007A0DFC"/>
    <w:rsid w:val="007A1776"/>
    <w:rsid w:val="007A262D"/>
    <w:rsid w:val="007A2B03"/>
    <w:rsid w:val="007A2B7D"/>
    <w:rsid w:val="007A38AC"/>
    <w:rsid w:val="007A3DBF"/>
    <w:rsid w:val="007A3EEF"/>
    <w:rsid w:val="007A4763"/>
    <w:rsid w:val="007A4791"/>
    <w:rsid w:val="007A4A2B"/>
    <w:rsid w:val="007A562B"/>
    <w:rsid w:val="007A567C"/>
    <w:rsid w:val="007A6453"/>
    <w:rsid w:val="007A659D"/>
    <w:rsid w:val="007A6740"/>
    <w:rsid w:val="007A6DFD"/>
    <w:rsid w:val="007A7259"/>
    <w:rsid w:val="007A7F1C"/>
    <w:rsid w:val="007B0111"/>
    <w:rsid w:val="007B0291"/>
    <w:rsid w:val="007B0430"/>
    <w:rsid w:val="007B05E4"/>
    <w:rsid w:val="007B1094"/>
    <w:rsid w:val="007B12F1"/>
    <w:rsid w:val="007B21AF"/>
    <w:rsid w:val="007B297A"/>
    <w:rsid w:val="007B2B5D"/>
    <w:rsid w:val="007B2D77"/>
    <w:rsid w:val="007B3A0E"/>
    <w:rsid w:val="007B5A50"/>
    <w:rsid w:val="007B683A"/>
    <w:rsid w:val="007B6E42"/>
    <w:rsid w:val="007B6EA3"/>
    <w:rsid w:val="007B77B5"/>
    <w:rsid w:val="007B7DA3"/>
    <w:rsid w:val="007C05EE"/>
    <w:rsid w:val="007C0772"/>
    <w:rsid w:val="007C0E72"/>
    <w:rsid w:val="007C17CC"/>
    <w:rsid w:val="007C20F5"/>
    <w:rsid w:val="007C2187"/>
    <w:rsid w:val="007C31D6"/>
    <w:rsid w:val="007C33AF"/>
    <w:rsid w:val="007C543E"/>
    <w:rsid w:val="007C5E76"/>
    <w:rsid w:val="007C6773"/>
    <w:rsid w:val="007C7825"/>
    <w:rsid w:val="007C7F36"/>
    <w:rsid w:val="007D198B"/>
    <w:rsid w:val="007D2484"/>
    <w:rsid w:val="007D3370"/>
    <w:rsid w:val="007D34DA"/>
    <w:rsid w:val="007D3F89"/>
    <w:rsid w:val="007D5477"/>
    <w:rsid w:val="007D549F"/>
    <w:rsid w:val="007D5868"/>
    <w:rsid w:val="007D5C1D"/>
    <w:rsid w:val="007D776A"/>
    <w:rsid w:val="007D7777"/>
    <w:rsid w:val="007E1020"/>
    <w:rsid w:val="007E1546"/>
    <w:rsid w:val="007E1C78"/>
    <w:rsid w:val="007E259A"/>
    <w:rsid w:val="007E2621"/>
    <w:rsid w:val="007E2F2E"/>
    <w:rsid w:val="007E30B8"/>
    <w:rsid w:val="007E31AC"/>
    <w:rsid w:val="007E6017"/>
    <w:rsid w:val="007E73D0"/>
    <w:rsid w:val="007E7982"/>
    <w:rsid w:val="007F09D6"/>
    <w:rsid w:val="007F1199"/>
    <w:rsid w:val="007F1A51"/>
    <w:rsid w:val="007F2041"/>
    <w:rsid w:val="007F2FEE"/>
    <w:rsid w:val="007F3155"/>
    <w:rsid w:val="007F353B"/>
    <w:rsid w:val="007F4875"/>
    <w:rsid w:val="007F4C0D"/>
    <w:rsid w:val="007F4DFB"/>
    <w:rsid w:val="007F5158"/>
    <w:rsid w:val="007F592B"/>
    <w:rsid w:val="007F6761"/>
    <w:rsid w:val="007F783B"/>
    <w:rsid w:val="007F79C4"/>
    <w:rsid w:val="00801282"/>
    <w:rsid w:val="00801488"/>
    <w:rsid w:val="0080339B"/>
    <w:rsid w:val="00803509"/>
    <w:rsid w:val="0080437C"/>
    <w:rsid w:val="00806443"/>
    <w:rsid w:val="008074B4"/>
    <w:rsid w:val="008076EC"/>
    <w:rsid w:val="008107CE"/>
    <w:rsid w:val="0081102B"/>
    <w:rsid w:val="00812CE6"/>
    <w:rsid w:val="008130E7"/>
    <w:rsid w:val="00813872"/>
    <w:rsid w:val="00814939"/>
    <w:rsid w:val="00815E54"/>
    <w:rsid w:val="00815EFE"/>
    <w:rsid w:val="00816144"/>
    <w:rsid w:val="00816A4C"/>
    <w:rsid w:val="008172A9"/>
    <w:rsid w:val="00817592"/>
    <w:rsid w:val="00817B49"/>
    <w:rsid w:val="00817DB0"/>
    <w:rsid w:val="0082093E"/>
    <w:rsid w:val="00820EA4"/>
    <w:rsid w:val="00821589"/>
    <w:rsid w:val="0082243D"/>
    <w:rsid w:val="00822DF4"/>
    <w:rsid w:val="00823AB2"/>
    <w:rsid w:val="00823F3B"/>
    <w:rsid w:val="00824B6D"/>
    <w:rsid w:val="008251DC"/>
    <w:rsid w:val="00825210"/>
    <w:rsid w:val="00825934"/>
    <w:rsid w:val="00826145"/>
    <w:rsid w:val="00826715"/>
    <w:rsid w:val="00826EF4"/>
    <w:rsid w:val="00827665"/>
    <w:rsid w:val="008276C0"/>
    <w:rsid w:val="00827F02"/>
    <w:rsid w:val="00830C25"/>
    <w:rsid w:val="00830C93"/>
    <w:rsid w:val="00830D1B"/>
    <w:rsid w:val="00830F5E"/>
    <w:rsid w:val="00831357"/>
    <w:rsid w:val="00831B22"/>
    <w:rsid w:val="00831D40"/>
    <w:rsid w:val="00831E17"/>
    <w:rsid w:val="00832139"/>
    <w:rsid w:val="00832D95"/>
    <w:rsid w:val="00833565"/>
    <w:rsid w:val="00833DFA"/>
    <w:rsid w:val="008342B8"/>
    <w:rsid w:val="008342F1"/>
    <w:rsid w:val="00834867"/>
    <w:rsid w:val="008353FB"/>
    <w:rsid w:val="00835DF6"/>
    <w:rsid w:val="008360FA"/>
    <w:rsid w:val="0083675A"/>
    <w:rsid w:val="00836DA4"/>
    <w:rsid w:val="00837D02"/>
    <w:rsid w:val="00840DFC"/>
    <w:rsid w:val="008415E5"/>
    <w:rsid w:val="008419E9"/>
    <w:rsid w:val="008426FE"/>
    <w:rsid w:val="00842CBD"/>
    <w:rsid w:val="0084555D"/>
    <w:rsid w:val="0084585D"/>
    <w:rsid w:val="00845E19"/>
    <w:rsid w:val="0084675E"/>
    <w:rsid w:val="00846F39"/>
    <w:rsid w:val="00850392"/>
    <w:rsid w:val="00850CCA"/>
    <w:rsid w:val="00851775"/>
    <w:rsid w:val="00852101"/>
    <w:rsid w:val="00852D4C"/>
    <w:rsid w:val="00853958"/>
    <w:rsid w:val="00853E2C"/>
    <w:rsid w:val="00853E37"/>
    <w:rsid w:val="00854169"/>
    <w:rsid w:val="008546E2"/>
    <w:rsid w:val="008546F6"/>
    <w:rsid w:val="00854804"/>
    <w:rsid w:val="00854D4B"/>
    <w:rsid w:val="00855693"/>
    <w:rsid w:val="008566DD"/>
    <w:rsid w:val="008567DD"/>
    <w:rsid w:val="008568A5"/>
    <w:rsid w:val="008573A9"/>
    <w:rsid w:val="008578FD"/>
    <w:rsid w:val="00857C3E"/>
    <w:rsid w:val="00861CD8"/>
    <w:rsid w:val="00861D4B"/>
    <w:rsid w:val="00862408"/>
    <w:rsid w:val="008625B2"/>
    <w:rsid w:val="00862841"/>
    <w:rsid w:val="00862CBD"/>
    <w:rsid w:val="00862DC3"/>
    <w:rsid w:val="00862DEC"/>
    <w:rsid w:val="00862FBB"/>
    <w:rsid w:val="00863440"/>
    <w:rsid w:val="0086364F"/>
    <w:rsid w:val="00865102"/>
    <w:rsid w:val="008653AD"/>
    <w:rsid w:val="0086573B"/>
    <w:rsid w:val="008660BF"/>
    <w:rsid w:val="008660C9"/>
    <w:rsid w:val="008677DA"/>
    <w:rsid w:val="00867C49"/>
    <w:rsid w:val="00870D20"/>
    <w:rsid w:val="00871EB1"/>
    <w:rsid w:val="008721A3"/>
    <w:rsid w:val="00872337"/>
    <w:rsid w:val="008726A2"/>
    <w:rsid w:val="008729CA"/>
    <w:rsid w:val="00872BDC"/>
    <w:rsid w:val="008757A7"/>
    <w:rsid w:val="0087583E"/>
    <w:rsid w:val="00875B9C"/>
    <w:rsid w:val="0087638C"/>
    <w:rsid w:val="00877A55"/>
    <w:rsid w:val="00877AB4"/>
    <w:rsid w:val="00877AD2"/>
    <w:rsid w:val="00877F7E"/>
    <w:rsid w:val="00877F90"/>
    <w:rsid w:val="008805AB"/>
    <w:rsid w:val="00880F3F"/>
    <w:rsid w:val="008814FA"/>
    <w:rsid w:val="00881932"/>
    <w:rsid w:val="00883475"/>
    <w:rsid w:val="0088370C"/>
    <w:rsid w:val="008837C1"/>
    <w:rsid w:val="0088408D"/>
    <w:rsid w:val="008842BE"/>
    <w:rsid w:val="00884994"/>
    <w:rsid w:val="0088552F"/>
    <w:rsid w:val="008873F8"/>
    <w:rsid w:val="00887AB5"/>
    <w:rsid w:val="00890034"/>
    <w:rsid w:val="00891D85"/>
    <w:rsid w:val="00891E81"/>
    <w:rsid w:val="00892136"/>
    <w:rsid w:val="00892494"/>
    <w:rsid w:val="008925B1"/>
    <w:rsid w:val="00893FA0"/>
    <w:rsid w:val="008948BE"/>
    <w:rsid w:val="008948D4"/>
    <w:rsid w:val="008952D0"/>
    <w:rsid w:val="00896018"/>
    <w:rsid w:val="00896466"/>
    <w:rsid w:val="00896D2F"/>
    <w:rsid w:val="008976C7"/>
    <w:rsid w:val="008977CB"/>
    <w:rsid w:val="008A0D10"/>
    <w:rsid w:val="008A1C67"/>
    <w:rsid w:val="008A1F61"/>
    <w:rsid w:val="008A269B"/>
    <w:rsid w:val="008A29A5"/>
    <w:rsid w:val="008A29DC"/>
    <w:rsid w:val="008A3D60"/>
    <w:rsid w:val="008A4D6B"/>
    <w:rsid w:val="008A50B6"/>
    <w:rsid w:val="008A538C"/>
    <w:rsid w:val="008A699E"/>
    <w:rsid w:val="008A6A63"/>
    <w:rsid w:val="008A6C72"/>
    <w:rsid w:val="008A6EA0"/>
    <w:rsid w:val="008A7E05"/>
    <w:rsid w:val="008B0054"/>
    <w:rsid w:val="008B03E7"/>
    <w:rsid w:val="008B1DEE"/>
    <w:rsid w:val="008B2156"/>
    <w:rsid w:val="008B27A5"/>
    <w:rsid w:val="008B297F"/>
    <w:rsid w:val="008B3DB9"/>
    <w:rsid w:val="008B44CF"/>
    <w:rsid w:val="008B4858"/>
    <w:rsid w:val="008B494D"/>
    <w:rsid w:val="008B4F5E"/>
    <w:rsid w:val="008B538D"/>
    <w:rsid w:val="008B5A67"/>
    <w:rsid w:val="008B6A43"/>
    <w:rsid w:val="008B731A"/>
    <w:rsid w:val="008C1FD7"/>
    <w:rsid w:val="008C2EBF"/>
    <w:rsid w:val="008C4B9F"/>
    <w:rsid w:val="008C5CCA"/>
    <w:rsid w:val="008C7F70"/>
    <w:rsid w:val="008D0214"/>
    <w:rsid w:val="008D0DC1"/>
    <w:rsid w:val="008D15AE"/>
    <w:rsid w:val="008D17AF"/>
    <w:rsid w:val="008D2051"/>
    <w:rsid w:val="008D24A2"/>
    <w:rsid w:val="008D2826"/>
    <w:rsid w:val="008D3CDA"/>
    <w:rsid w:val="008D4E21"/>
    <w:rsid w:val="008D512B"/>
    <w:rsid w:val="008D5AF0"/>
    <w:rsid w:val="008D5EF2"/>
    <w:rsid w:val="008D6482"/>
    <w:rsid w:val="008D66FD"/>
    <w:rsid w:val="008D6DE0"/>
    <w:rsid w:val="008D6EF8"/>
    <w:rsid w:val="008D720C"/>
    <w:rsid w:val="008D76FB"/>
    <w:rsid w:val="008D7825"/>
    <w:rsid w:val="008D7D39"/>
    <w:rsid w:val="008E1089"/>
    <w:rsid w:val="008E21B0"/>
    <w:rsid w:val="008E2905"/>
    <w:rsid w:val="008E2A9E"/>
    <w:rsid w:val="008E2BD1"/>
    <w:rsid w:val="008E2D04"/>
    <w:rsid w:val="008E4421"/>
    <w:rsid w:val="008E49AF"/>
    <w:rsid w:val="008E565C"/>
    <w:rsid w:val="008E5ECA"/>
    <w:rsid w:val="008E64CC"/>
    <w:rsid w:val="008E6B09"/>
    <w:rsid w:val="008F0671"/>
    <w:rsid w:val="008F06A5"/>
    <w:rsid w:val="008F078E"/>
    <w:rsid w:val="008F0B9B"/>
    <w:rsid w:val="008F1766"/>
    <w:rsid w:val="008F1874"/>
    <w:rsid w:val="008F48D9"/>
    <w:rsid w:val="008F4D0F"/>
    <w:rsid w:val="008F4EBC"/>
    <w:rsid w:val="008F51D0"/>
    <w:rsid w:val="008F5D49"/>
    <w:rsid w:val="008F6265"/>
    <w:rsid w:val="008F65AF"/>
    <w:rsid w:val="008F6B51"/>
    <w:rsid w:val="008F6CC5"/>
    <w:rsid w:val="008F77C7"/>
    <w:rsid w:val="009004AD"/>
    <w:rsid w:val="0090130C"/>
    <w:rsid w:val="0090163A"/>
    <w:rsid w:val="00902C04"/>
    <w:rsid w:val="00903449"/>
    <w:rsid w:val="00903754"/>
    <w:rsid w:val="009038E7"/>
    <w:rsid w:val="00903967"/>
    <w:rsid w:val="0090398C"/>
    <w:rsid w:val="00906418"/>
    <w:rsid w:val="00906F6B"/>
    <w:rsid w:val="009110B9"/>
    <w:rsid w:val="00911808"/>
    <w:rsid w:val="0091192E"/>
    <w:rsid w:val="00911C84"/>
    <w:rsid w:val="00912DA6"/>
    <w:rsid w:val="009130FC"/>
    <w:rsid w:val="00914533"/>
    <w:rsid w:val="00914730"/>
    <w:rsid w:val="00915110"/>
    <w:rsid w:val="009156C0"/>
    <w:rsid w:val="00915854"/>
    <w:rsid w:val="0091682F"/>
    <w:rsid w:val="00916867"/>
    <w:rsid w:val="009170D4"/>
    <w:rsid w:val="0091785C"/>
    <w:rsid w:val="00921A5A"/>
    <w:rsid w:val="00921D21"/>
    <w:rsid w:val="00922CFE"/>
    <w:rsid w:val="00922F71"/>
    <w:rsid w:val="00923639"/>
    <w:rsid w:val="00923FFA"/>
    <w:rsid w:val="00924162"/>
    <w:rsid w:val="00924803"/>
    <w:rsid w:val="00924E81"/>
    <w:rsid w:val="00925985"/>
    <w:rsid w:val="00927458"/>
    <w:rsid w:val="009301F3"/>
    <w:rsid w:val="009319B4"/>
    <w:rsid w:val="009319D3"/>
    <w:rsid w:val="00932E65"/>
    <w:rsid w:val="0093340B"/>
    <w:rsid w:val="00933F23"/>
    <w:rsid w:val="0093500B"/>
    <w:rsid w:val="0093670E"/>
    <w:rsid w:val="00936CF7"/>
    <w:rsid w:val="009378AE"/>
    <w:rsid w:val="00940F48"/>
    <w:rsid w:val="00941834"/>
    <w:rsid w:val="00941BE0"/>
    <w:rsid w:val="00943096"/>
    <w:rsid w:val="0094339F"/>
    <w:rsid w:val="009434ED"/>
    <w:rsid w:val="00944010"/>
    <w:rsid w:val="009440E8"/>
    <w:rsid w:val="00944121"/>
    <w:rsid w:val="00944374"/>
    <w:rsid w:val="009443D4"/>
    <w:rsid w:val="009449F9"/>
    <w:rsid w:val="00944F7D"/>
    <w:rsid w:val="00945E88"/>
    <w:rsid w:val="0094624E"/>
    <w:rsid w:val="0095126F"/>
    <w:rsid w:val="00951822"/>
    <w:rsid w:val="0095189D"/>
    <w:rsid w:val="00951AED"/>
    <w:rsid w:val="00954909"/>
    <w:rsid w:val="00955178"/>
    <w:rsid w:val="009552FD"/>
    <w:rsid w:val="00956A32"/>
    <w:rsid w:val="00956B8D"/>
    <w:rsid w:val="00956C02"/>
    <w:rsid w:val="00956DD9"/>
    <w:rsid w:val="00957EBC"/>
    <w:rsid w:val="0096054A"/>
    <w:rsid w:val="00960926"/>
    <w:rsid w:val="009609A8"/>
    <w:rsid w:val="00961FB5"/>
    <w:rsid w:val="00962706"/>
    <w:rsid w:val="0096308B"/>
    <w:rsid w:val="009630FB"/>
    <w:rsid w:val="009635B9"/>
    <w:rsid w:val="00963A24"/>
    <w:rsid w:val="009641DB"/>
    <w:rsid w:val="0096481E"/>
    <w:rsid w:val="00964EC7"/>
    <w:rsid w:val="00965829"/>
    <w:rsid w:val="00965BB6"/>
    <w:rsid w:val="0096624F"/>
    <w:rsid w:val="009664AA"/>
    <w:rsid w:val="0096664D"/>
    <w:rsid w:val="00966DBE"/>
    <w:rsid w:val="00967888"/>
    <w:rsid w:val="00967D69"/>
    <w:rsid w:val="00967D81"/>
    <w:rsid w:val="0097036F"/>
    <w:rsid w:val="00970430"/>
    <w:rsid w:val="00970943"/>
    <w:rsid w:val="009709C0"/>
    <w:rsid w:val="00971980"/>
    <w:rsid w:val="00971D3D"/>
    <w:rsid w:val="0097242A"/>
    <w:rsid w:val="00972644"/>
    <w:rsid w:val="0097288A"/>
    <w:rsid w:val="00973522"/>
    <w:rsid w:val="009745E7"/>
    <w:rsid w:val="009746A7"/>
    <w:rsid w:val="0097481F"/>
    <w:rsid w:val="00974F14"/>
    <w:rsid w:val="00975D0A"/>
    <w:rsid w:val="00975D0F"/>
    <w:rsid w:val="009775FF"/>
    <w:rsid w:val="009776FB"/>
    <w:rsid w:val="00980B09"/>
    <w:rsid w:val="009822B1"/>
    <w:rsid w:val="00982640"/>
    <w:rsid w:val="0098290E"/>
    <w:rsid w:val="009845A7"/>
    <w:rsid w:val="00984696"/>
    <w:rsid w:val="00984BC3"/>
    <w:rsid w:val="00984F9D"/>
    <w:rsid w:val="00985898"/>
    <w:rsid w:val="00985F76"/>
    <w:rsid w:val="00990057"/>
    <w:rsid w:val="009900F8"/>
    <w:rsid w:val="009904F7"/>
    <w:rsid w:val="00990CDB"/>
    <w:rsid w:val="009913E5"/>
    <w:rsid w:val="00991E1C"/>
    <w:rsid w:val="00992679"/>
    <w:rsid w:val="009927EE"/>
    <w:rsid w:val="00992850"/>
    <w:rsid w:val="0099322F"/>
    <w:rsid w:val="00993B9A"/>
    <w:rsid w:val="0099402C"/>
    <w:rsid w:val="00994074"/>
    <w:rsid w:val="009943CC"/>
    <w:rsid w:val="009944B8"/>
    <w:rsid w:val="00994707"/>
    <w:rsid w:val="00994A12"/>
    <w:rsid w:val="00994E76"/>
    <w:rsid w:val="00995B44"/>
    <w:rsid w:val="00995E73"/>
    <w:rsid w:val="00996B2D"/>
    <w:rsid w:val="009975EA"/>
    <w:rsid w:val="00997641"/>
    <w:rsid w:val="009A1DD6"/>
    <w:rsid w:val="009A1ED3"/>
    <w:rsid w:val="009A3AC3"/>
    <w:rsid w:val="009A46B1"/>
    <w:rsid w:val="009A4EC7"/>
    <w:rsid w:val="009A54C8"/>
    <w:rsid w:val="009A560B"/>
    <w:rsid w:val="009A715A"/>
    <w:rsid w:val="009A7249"/>
    <w:rsid w:val="009A75E3"/>
    <w:rsid w:val="009A7879"/>
    <w:rsid w:val="009B0975"/>
    <w:rsid w:val="009B0B22"/>
    <w:rsid w:val="009B1C36"/>
    <w:rsid w:val="009B1ED3"/>
    <w:rsid w:val="009B2E69"/>
    <w:rsid w:val="009B4D3E"/>
    <w:rsid w:val="009B5040"/>
    <w:rsid w:val="009B5F3B"/>
    <w:rsid w:val="009B6570"/>
    <w:rsid w:val="009B6702"/>
    <w:rsid w:val="009B6B6E"/>
    <w:rsid w:val="009B6C10"/>
    <w:rsid w:val="009B7F22"/>
    <w:rsid w:val="009C0C75"/>
    <w:rsid w:val="009C156F"/>
    <w:rsid w:val="009C1F19"/>
    <w:rsid w:val="009C217A"/>
    <w:rsid w:val="009C233E"/>
    <w:rsid w:val="009C259B"/>
    <w:rsid w:val="009C2E25"/>
    <w:rsid w:val="009C2E9D"/>
    <w:rsid w:val="009C362F"/>
    <w:rsid w:val="009C699A"/>
    <w:rsid w:val="009D0398"/>
    <w:rsid w:val="009D235E"/>
    <w:rsid w:val="009D2F8A"/>
    <w:rsid w:val="009D30B8"/>
    <w:rsid w:val="009D5E6D"/>
    <w:rsid w:val="009D5F16"/>
    <w:rsid w:val="009D739E"/>
    <w:rsid w:val="009D7CF4"/>
    <w:rsid w:val="009D7F92"/>
    <w:rsid w:val="009E253E"/>
    <w:rsid w:val="009E3A0D"/>
    <w:rsid w:val="009E3CE6"/>
    <w:rsid w:val="009E3D08"/>
    <w:rsid w:val="009E596B"/>
    <w:rsid w:val="009F016A"/>
    <w:rsid w:val="009F026C"/>
    <w:rsid w:val="009F032E"/>
    <w:rsid w:val="009F0695"/>
    <w:rsid w:val="009F3311"/>
    <w:rsid w:val="009F4B38"/>
    <w:rsid w:val="009F4C26"/>
    <w:rsid w:val="009F5BF7"/>
    <w:rsid w:val="009F64CA"/>
    <w:rsid w:val="009F65FB"/>
    <w:rsid w:val="009F7112"/>
    <w:rsid w:val="009F730F"/>
    <w:rsid w:val="009F74A8"/>
    <w:rsid w:val="009F7586"/>
    <w:rsid w:val="009F75BA"/>
    <w:rsid w:val="00A01257"/>
    <w:rsid w:val="00A02503"/>
    <w:rsid w:val="00A026B9"/>
    <w:rsid w:val="00A03190"/>
    <w:rsid w:val="00A03B47"/>
    <w:rsid w:val="00A03BEA"/>
    <w:rsid w:val="00A04565"/>
    <w:rsid w:val="00A05EB7"/>
    <w:rsid w:val="00A05FF4"/>
    <w:rsid w:val="00A06C8C"/>
    <w:rsid w:val="00A1093C"/>
    <w:rsid w:val="00A11D0A"/>
    <w:rsid w:val="00A124F6"/>
    <w:rsid w:val="00A131C5"/>
    <w:rsid w:val="00A13B6B"/>
    <w:rsid w:val="00A142E1"/>
    <w:rsid w:val="00A146D4"/>
    <w:rsid w:val="00A14785"/>
    <w:rsid w:val="00A14C73"/>
    <w:rsid w:val="00A14FBA"/>
    <w:rsid w:val="00A15AA1"/>
    <w:rsid w:val="00A1665F"/>
    <w:rsid w:val="00A16728"/>
    <w:rsid w:val="00A173A4"/>
    <w:rsid w:val="00A1773E"/>
    <w:rsid w:val="00A203DA"/>
    <w:rsid w:val="00A20DEB"/>
    <w:rsid w:val="00A210B5"/>
    <w:rsid w:val="00A219DF"/>
    <w:rsid w:val="00A21BBD"/>
    <w:rsid w:val="00A242C5"/>
    <w:rsid w:val="00A24961"/>
    <w:rsid w:val="00A256D3"/>
    <w:rsid w:val="00A25AC4"/>
    <w:rsid w:val="00A25FC3"/>
    <w:rsid w:val="00A260D3"/>
    <w:rsid w:val="00A263BB"/>
    <w:rsid w:val="00A26E4D"/>
    <w:rsid w:val="00A26EC3"/>
    <w:rsid w:val="00A2712F"/>
    <w:rsid w:val="00A27362"/>
    <w:rsid w:val="00A27B52"/>
    <w:rsid w:val="00A27F3E"/>
    <w:rsid w:val="00A311D6"/>
    <w:rsid w:val="00A315CD"/>
    <w:rsid w:val="00A31F39"/>
    <w:rsid w:val="00A32B9A"/>
    <w:rsid w:val="00A32DF6"/>
    <w:rsid w:val="00A33FB3"/>
    <w:rsid w:val="00A34009"/>
    <w:rsid w:val="00A34BB7"/>
    <w:rsid w:val="00A35677"/>
    <w:rsid w:val="00A35ADA"/>
    <w:rsid w:val="00A35BAC"/>
    <w:rsid w:val="00A36819"/>
    <w:rsid w:val="00A36D1E"/>
    <w:rsid w:val="00A37A95"/>
    <w:rsid w:val="00A40CD9"/>
    <w:rsid w:val="00A4216B"/>
    <w:rsid w:val="00A42B55"/>
    <w:rsid w:val="00A43153"/>
    <w:rsid w:val="00A43536"/>
    <w:rsid w:val="00A43E82"/>
    <w:rsid w:val="00A45D16"/>
    <w:rsid w:val="00A45F05"/>
    <w:rsid w:val="00A46193"/>
    <w:rsid w:val="00A50C38"/>
    <w:rsid w:val="00A51579"/>
    <w:rsid w:val="00A521F7"/>
    <w:rsid w:val="00A5260F"/>
    <w:rsid w:val="00A53569"/>
    <w:rsid w:val="00A553FB"/>
    <w:rsid w:val="00A55BB5"/>
    <w:rsid w:val="00A561DE"/>
    <w:rsid w:val="00A562AC"/>
    <w:rsid w:val="00A5663D"/>
    <w:rsid w:val="00A571AA"/>
    <w:rsid w:val="00A5769B"/>
    <w:rsid w:val="00A57CFC"/>
    <w:rsid w:val="00A60C64"/>
    <w:rsid w:val="00A60F0C"/>
    <w:rsid w:val="00A62861"/>
    <w:rsid w:val="00A62BB7"/>
    <w:rsid w:val="00A62FAC"/>
    <w:rsid w:val="00A6395E"/>
    <w:rsid w:val="00A65072"/>
    <w:rsid w:val="00A65E50"/>
    <w:rsid w:val="00A665B0"/>
    <w:rsid w:val="00A67388"/>
    <w:rsid w:val="00A678C2"/>
    <w:rsid w:val="00A70B6A"/>
    <w:rsid w:val="00A71F01"/>
    <w:rsid w:val="00A71FD2"/>
    <w:rsid w:val="00A72D3E"/>
    <w:rsid w:val="00A73562"/>
    <w:rsid w:val="00A73C0C"/>
    <w:rsid w:val="00A74EE1"/>
    <w:rsid w:val="00A75149"/>
    <w:rsid w:val="00A761E5"/>
    <w:rsid w:val="00A8036E"/>
    <w:rsid w:val="00A8110A"/>
    <w:rsid w:val="00A8147F"/>
    <w:rsid w:val="00A81A51"/>
    <w:rsid w:val="00A8223B"/>
    <w:rsid w:val="00A84766"/>
    <w:rsid w:val="00A84866"/>
    <w:rsid w:val="00A84969"/>
    <w:rsid w:val="00A8521C"/>
    <w:rsid w:val="00A855F6"/>
    <w:rsid w:val="00A85B16"/>
    <w:rsid w:val="00A8670B"/>
    <w:rsid w:val="00A87A9E"/>
    <w:rsid w:val="00A87B76"/>
    <w:rsid w:val="00A900D0"/>
    <w:rsid w:val="00A9048E"/>
    <w:rsid w:val="00A911F3"/>
    <w:rsid w:val="00A92A1D"/>
    <w:rsid w:val="00A92E1B"/>
    <w:rsid w:val="00A93D39"/>
    <w:rsid w:val="00A93D61"/>
    <w:rsid w:val="00A94B1A"/>
    <w:rsid w:val="00A95C5A"/>
    <w:rsid w:val="00A96426"/>
    <w:rsid w:val="00A972F7"/>
    <w:rsid w:val="00A97761"/>
    <w:rsid w:val="00AA027D"/>
    <w:rsid w:val="00AA0712"/>
    <w:rsid w:val="00AA1298"/>
    <w:rsid w:val="00AA2BD3"/>
    <w:rsid w:val="00AA33EB"/>
    <w:rsid w:val="00AA3ED6"/>
    <w:rsid w:val="00AA4C27"/>
    <w:rsid w:val="00AA507A"/>
    <w:rsid w:val="00AA5092"/>
    <w:rsid w:val="00AA55B8"/>
    <w:rsid w:val="00AA64AC"/>
    <w:rsid w:val="00AA6E3D"/>
    <w:rsid w:val="00AA7E84"/>
    <w:rsid w:val="00AB07CF"/>
    <w:rsid w:val="00AB35B1"/>
    <w:rsid w:val="00AB5352"/>
    <w:rsid w:val="00AB65B1"/>
    <w:rsid w:val="00AB7C47"/>
    <w:rsid w:val="00AC06D9"/>
    <w:rsid w:val="00AC0951"/>
    <w:rsid w:val="00AC1319"/>
    <w:rsid w:val="00AC156A"/>
    <w:rsid w:val="00AC15E9"/>
    <w:rsid w:val="00AC18EC"/>
    <w:rsid w:val="00AC2505"/>
    <w:rsid w:val="00AC2BC7"/>
    <w:rsid w:val="00AC3569"/>
    <w:rsid w:val="00AC3A21"/>
    <w:rsid w:val="00AC3A73"/>
    <w:rsid w:val="00AC4A86"/>
    <w:rsid w:val="00AC4E9F"/>
    <w:rsid w:val="00AC58C9"/>
    <w:rsid w:val="00AC5A0A"/>
    <w:rsid w:val="00AC7500"/>
    <w:rsid w:val="00AC788D"/>
    <w:rsid w:val="00AD0123"/>
    <w:rsid w:val="00AD12AD"/>
    <w:rsid w:val="00AD395E"/>
    <w:rsid w:val="00AD4F6C"/>
    <w:rsid w:val="00AD5D97"/>
    <w:rsid w:val="00AD61A3"/>
    <w:rsid w:val="00AD61AF"/>
    <w:rsid w:val="00AD6977"/>
    <w:rsid w:val="00AD781D"/>
    <w:rsid w:val="00AE0B90"/>
    <w:rsid w:val="00AE1364"/>
    <w:rsid w:val="00AE344C"/>
    <w:rsid w:val="00AE3A5D"/>
    <w:rsid w:val="00AE431B"/>
    <w:rsid w:val="00AE4CF8"/>
    <w:rsid w:val="00AE4DC6"/>
    <w:rsid w:val="00AE5008"/>
    <w:rsid w:val="00AE5D8E"/>
    <w:rsid w:val="00AE5FC6"/>
    <w:rsid w:val="00AF0712"/>
    <w:rsid w:val="00AF0B60"/>
    <w:rsid w:val="00AF10E3"/>
    <w:rsid w:val="00AF125E"/>
    <w:rsid w:val="00AF1DC3"/>
    <w:rsid w:val="00AF2E50"/>
    <w:rsid w:val="00AF3328"/>
    <w:rsid w:val="00AF377C"/>
    <w:rsid w:val="00AF3868"/>
    <w:rsid w:val="00AF548B"/>
    <w:rsid w:val="00AF5ACA"/>
    <w:rsid w:val="00AF777F"/>
    <w:rsid w:val="00AF7FB5"/>
    <w:rsid w:val="00B00A4C"/>
    <w:rsid w:val="00B00C7A"/>
    <w:rsid w:val="00B01156"/>
    <w:rsid w:val="00B027A5"/>
    <w:rsid w:val="00B03D4A"/>
    <w:rsid w:val="00B03DD7"/>
    <w:rsid w:val="00B040BF"/>
    <w:rsid w:val="00B04378"/>
    <w:rsid w:val="00B04E4C"/>
    <w:rsid w:val="00B0579A"/>
    <w:rsid w:val="00B05A26"/>
    <w:rsid w:val="00B05B86"/>
    <w:rsid w:val="00B05FA6"/>
    <w:rsid w:val="00B06B7D"/>
    <w:rsid w:val="00B07326"/>
    <w:rsid w:val="00B073C1"/>
    <w:rsid w:val="00B07C78"/>
    <w:rsid w:val="00B124BF"/>
    <w:rsid w:val="00B12B68"/>
    <w:rsid w:val="00B149C6"/>
    <w:rsid w:val="00B1649D"/>
    <w:rsid w:val="00B16AF4"/>
    <w:rsid w:val="00B20154"/>
    <w:rsid w:val="00B20451"/>
    <w:rsid w:val="00B20B3B"/>
    <w:rsid w:val="00B2147F"/>
    <w:rsid w:val="00B215E3"/>
    <w:rsid w:val="00B216E3"/>
    <w:rsid w:val="00B24813"/>
    <w:rsid w:val="00B256AB"/>
    <w:rsid w:val="00B25B4C"/>
    <w:rsid w:val="00B25C96"/>
    <w:rsid w:val="00B25F08"/>
    <w:rsid w:val="00B26993"/>
    <w:rsid w:val="00B27526"/>
    <w:rsid w:val="00B27FB5"/>
    <w:rsid w:val="00B313AA"/>
    <w:rsid w:val="00B317B2"/>
    <w:rsid w:val="00B32316"/>
    <w:rsid w:val="00B32550"/>
    <w:rsid w:val="00B32A10"/>
    <w:rsid w:val="00B32E45"/>
    <w:rsid w:val="00B33E9D"/>
    <w:rsid w:val="00B34860"/>
    <w:rsid w:val="00B348D3"/>
    <w:rsid w:val="00B34E2C"/>
    <w:rsid w:val="00B37419"/>
    <w:rsid w:val="00B37989"/>
    <w:rsid w:val="00B41CEB"/>
    <w:rsid w:val="00B41EE9"/>
    <w:rsid w:val="00B41F79"/>
    <w:rsid w:val="00B42BEB"/>
    <w:rsid w:val="00B4313B"/>
    <w:rsid w:val="00B43577"/>
    <w:rsid w:val="00B4400D"/>
    <w:rsid w:val="00B44F58"/>
    <w:rsid w:val="00B4523F"/>
    <w:rsid w:val="00B464FA"/>
    <w:rsid w:val="00B46B78"/>
    <w:rsid w:val="00B46DFD"/>
    <w:rsid w:val="00B47087"/>
    <w:rsid w:val="00B47C7D"/>
    <w:rsid w:val="00B502D2"/>
    <w:rsid w:val="00B50775"/>
    <w:rsid w:val="00B5081D"/>
    <w:rsid w:val="00B5178C"/>
    <w:rsid w:val="00B51809"/>
    <w:rsid w:val="00B51AF3"/>
    <w:rsid w:val="00B54DB1"/>
    <w:rsid w:val="00B550B4"/>
    <w:rsid w:val="00B56036"/>
    <w:rsid w:val="00B56EDB"/>
    <w:rsid w:val="00B57466"/>
    <w:rsid w:val="00B609D5"/>
    <w:rsid w:val="00B6166F"/>
    <w:rsid w:val="00B61A11"/>
    <w:rsid w:val="00B61EC7"/>
    <w:rsid w:val="00B6272B"/>
    <w:rsid w:val="00B63992"/>
    <w:rsid w:val="00B649C4"/>
    <w:rsid w:val="00B653E3"/>
    <w:rsid w:val="00B65F36"/>
    <w:rsid w:val="00B66839"/>
    <w:rsid w:val="00B70063"/>
    <w:rsid w:val="00B70EB0"/>
    <w:rsid w:val="00B70EC5"/>
    <w:rsid w:val="00B70F8E"/>
    <w:rsid w:val="00B71915"/>
    <w:rsid w:val="00B71ABA"/>
    <w:rsid w:val="00B71C23"/>
    <w:rsid w:val="00B7239A"/>
    <w:rsid w:val="00B72522"/>
    <w:rsid w:val="00B74581"/>
    <w:rsid w:val="00B762CD"/>
    <w:rsid w:val="00B765EB"/>
    <w:rsid w:val="00B76885"/>
    <w:rsid w:val="00B80450"/>
    <w:rsid w:val="00B80477"/>
    <w:rsid w:val="00B8049D"/>
    <w:rsid w:val="00B80B8F"/>
    <w:rsid w:val="00B80C96"/>
    <w:rsid w:val="00B815D0"/>
    <w:rsid w:val="00B8283C"/>
    <w:rsid w:val="00B830CA"/>
    <w:rsid w:val="00B83BDD"/>
    <w:rsid w:val="00B84085"/>
    <w:rsid w:val="00B8434A"/>
    <w:rsid w:val="00B845B1"/>
    <w:rsid w:val="00B854AD"/>
    <w:rsid w:val="00B863A5"/>
    <w:rsid w:val="00B867BE"/>
    <w:rsid w:val="00B86A29"/>
    <w:rsid w:val="00B87AD5"/>
    <w:rsid w:val="00B902BF"/>
    <w:rsid w:val="00B903B5"/>
    <w:rsid w:val="00B90C32"/>
    <w:rsid w:val="00B913F9"/>
    <w:rsid w:val="00B92DD9"/>
    <w:rsid w:val="00B92F22"/>
    <w:rsid w:val="00B92FE1"/>
    <w:rsid w:val="00B94227"/>
    <w:rsid w:val="00B944D0"/>
    <w:rsid w:val="00B94880"/>
    <w:rsid w:val="00B95459"/>
    <w:rsid w:val="00B95B7A"/>
    <w:rsid w:val="00B95D65"/>
    <w:rsid w:val="00B961A6"/>
    <w:rsid w:val="00B96707"/>
    <w:rsid w:val="00B97549"/>
    <w:rsid w:val="00B97A65"/>
    <w:rsid w:val="00BA0E17"/>
    <w:rsid w:val="00BA2255"/>
    <w:rsid w:val="00BA29B2"/>
    <w:rsid w:val="00BA2A4E"/>
    <w:rsid w:val="00BA2EAB"/>
    <w:rsid w:val="00BA303B"/>
    <w:rsid w:val="00BA34DB"/>
    <w:rsid w:val="00BA51A6"/>
    <w:rsid w:val="00BA6737"/>
    <w:rsid w:val="00BA6C8B"/>
    <w:rsid w:val="00BA7FA3"/>
    <w:rsid w:val="00BB0838"/>
    <w:rsid w:val="00BB12EE"/>
    <w:rsid w:val="00BB153C"/>
    <w:rsid w:val="00BB1CEF"/>
    <w:rsid w:val="00BB2B3F"/>
    <w:rsid w:val="00BB2CDB"/>
    <w:rsid w:val="00BB2E25"/>
    <w:rsid w:val="00BB3D3C"/>
    <w:rsid w:val="00BB3D46"/>
    <w:rsid w:val="00BB4B02"/>
    <w:rsid w:val="00BB4E63"/>
    <w:rsid w:val="00BB54EC"/>
    <w:rsid w:val="00BB6072"/>
    <w:rsid w:val="00BB6167"/>
    <w:rsid w:val="00BB6B2A"/>
    <w:rsid w:val="00BB74A0"/>
    <w:rsid w:val="00BB764F"/>
    <w:rsid w:val="00BB7885"/>
    <w:rsid w:val="00BB7B4F"/>
    <w:rsid w:val="00BC0A71"/>
    <w:rsid w:val="00BC2298"/>
    <w:rsid w:val="00BC237C"/>
    <w:rsid w:val="00BC262C"/>
    <w:rsid w:val="00BC2860"/>
    <w:rsid w:val="00BC2AC0"/>
    <w:rsid w:val="00BC3028"/>
    <w:rsid w:val="00BC348B"/>
    <w:rsid w:val="00BC3757"/>
    <w:rsid w:val="00BC3CB6"/>
    <w:rsid w:val="00BC5233"/>
    <w:rsid w:val="00BC562D"/>
    <w:rsid w:val="00BC66B6"/>
    <w:rsid w:val="00BC78E4"/>
    <w:rsid w:val="00BC7A7F"/>
    <w:rsid w:val="00BD0081"/>
    <w:rsid w:val="00BD0668"/>
    <w:rsid w:val="00BD0FA1"/>
    <w:rsid w:val="00BD207D"/>
    <w:rsid w:val="00BD2EAB"/>
    <w:rsid w:val="00BD4AFD"/>
    <w:rsid w:val="00BD4FC7"/>
    <w:rsid w:val="00BD5D4C"/>
    <w:rsid w:val="00BD665E"/>
    <w:rsid w:val="00BD67F0"/>
    <w:rsid w:val="00BD74CB"/>
    <w:rsid w:val="00BE1821"/>
    <w:rsid w:val="00BE191B"/>
    <w:rsid w:val="00BE255E"/>
    <w:rsid w:val="00BE2BAD"/>
    <w:rsid w:val="00BE2CA8"/>
    <w:rsid w:val="00BE3A2E"/>
    <w:rsid w:val="00BE418C"/>
    <w:rsid w:val="00BE6135"/>
    <w:rsid w:val="00BE6B3A"/>
    <w:rsid w:val="00BE6C9C"/>
    <w:rsid w:val="00BE7137"/>
    <w:rsid w:val="00BE7315"/>
    <w:rsid w:val="00BE73C7"/>
    <w:rsid w:val="00BF000B"/>
    <w:rsid w:val="00BF0AF2"/>
    <w:rsid w:val="00BF0B1A"/>
    <w:rsid w:val="00BF14B7"/>
    <w:rsid w:val="00BF18F3"/>
    <w:rsid w:val="00BF1A4C"/>
    <w:rsid w:val="00BF1B8A"/>
    <w:rsid w:val="00BF2F67"/>
    <w:rsid w:val="00BF3218"/>
    <w:rsid w:val="00BF32A7"/>
    <w:rsid w:val="00BF3F1C"/>
    <w:rsid w:val="00BF44FD"/>
    <w:rsid w:val="00BF5D90"/>
    <w:rsid w:val="00BF7C02"/>
    <w:rsid w:val="00C01543"/>
    <w:rsid w:val="00C01599"/>
    <w:rsid w:val="00C01B77"/>
    <w:rsid w:val="00C04744"/>
    <w:rsid w:val="00C04FEB"/>
    <w:rsid w:val="00C05454"/>
    <w:rsid w:val="00C05949"/>
    <w:rsid w:val="00C05AE5"/>
    <w:rsid w:val="00C0762B"/>
    <w:rsid w:val="00C07958"/>
    <w:rsid w:val="00C101A8"/>
    <w:rsid w:val="00C10803"/>
    <w:rsid w:val="00C11ED9"/>
    <w:rsid w:val="00C11F07"/>
    <w:rsid w:val="00C12790"/>
    <w:rsid w:val="00C12B3E"/>
    <w:rsid w:val="00C139FE"/>
    <w:rsid w:val="00C15736"/>
    <w:rsid w:val="00C15E73"/>
    <w:rsid w:val="00C20EC6"/>
    <w:rsid w:val="00C21E4B"/>
    <w:rsid w:val="00C22104"/>
    <w:rsid w:val="00C226A0"/>
    <w:rsid w:val="00C23273"/>
    <w:rsid w:val="00C237AC"/>
    <w:rsid w:val="00C23CAF"/>
    <w:rsid w:val="00C23CDE"/>
    <w:rsid w:val="00C2650E"/>
    <w:rsid w:val="00C27369"/>
    <w:rsid w:val="00C27F3A"/>
    <w:rsid w:val="00C302FF"/>
    <w:rsid w:val="00C308D1"/>
    <w:rsid w:val="00C309E4"/>
    <w:rsid w:val="00C31581"/>
    <w:rsid w:val="00C31EFC"/>
    <w:rsid w:val="00C3254A"/>
    <w:rsid w:val="00C32CC7"/>
    <w:rsid w:val="00C3404C"/>
    <w:rsid w:val="00C3408D"/>
    <w:rsid w:val="00C347AF"/>
    <w:rsid w:val="00C35A31"/>
    <w:rsid w:val="00C36355"/>
    <w:rsid w:val="00C3663C"/>
    <w:rsid w:val="00C36EA1"/>
    <w:rsid w:val="00C36EDD"/>
    <w:rsid w:val="00C37791"/>
    <w:rsid w:val="00C37DFE"/>
    <w:rsid w:val="00C408D6"/>
    <w:rsid w:val="00C4165F"/>
    <w:rsid w:val="00C41BC8"/>
    <w:rsid w:val="00C41CEC"/>
    <w:rsid w:val="00C41D73"/>
    <w:rsid w:val="00C4259F"/>
    <w:rsid w:val="00C4667E"/>
    <w:rsid w:val="00C474CB"/>
    <w:rsid w:val="00C47539"/>
    <w:rsid w:val="00C508DB"/>
    <w:rsid w:val="00C51FE9"/>
    <w:rsid w:val="00C523CC"/>
    <w:rsid w:val="00C52EE1"/>
    <w:rsid w:val="00C53CBE"/>
    <w:rsid w:val="00C5629B"/>
    <w:rsid w:val="00C56487"/>
    <w:rsid w:val="00C56ACE"/>
    <w:rsid w:val="00C571C4"/>
    <w:rsid w:val="00C572C0"/>
    <w:rsid w:val="00C57C4C"/>
    <w:rsid w:val="00C600CF"/>
    <w:rsid w:val="00C603FC"/>
    <w:rsid w:val="00C609DC"/>
    <w:rsid w:val="00C617EA"/>
    <w:rsid w:val="00C6219C"/>
    <w:rsid w:val="00C627FE"/>
    <w:rsid w:val="00C62A9D"/>
    <w:rsid w:val="00C63007"/>
    <w:rsid w:val="00C64C33"/>
    <w:rsid w:val="00C653D5"/>
    <w:rsid w:val="00C65620"/>
    <w:rsid w:val="00C65DB7"/>
    <w:rsid w:val="00C677FE"/>
    <w:rsid w:val="00C7077F"/>
    <w:rsid w:val="00C70D29"/>
    <w:rsid w:val="00C7150C"/>
    <w:rsid w:val="00C71551"/>
    <w:rsid w:val="00C719F4"/>
    <w:rsid w:val="00C71B2F"/>
    <w:rsid w:val="00C722A9"/>
    <w:rsid w:val="00C72AA6"/>
    <w:rsid w:val="00C72EC2"/>
    <w:rsid w:val="00C73390"/>
    <w:rsid w:val="00C73742"/>
    <w:rsid w:val="00C744C3"/>
    <w:rsid w:val="00C745C4"/>
    <w:rsid w:val="00C751AC"/>
    <w:rsid w:val="00C75628"/>
    <w:rsid w:val="00C76014"/>
    <w:rsid w:val="00C7601A"/>
    <w:rsid w:val="00C76817"/>
    <w:rsid w:val="00C76E6E"/>
    <w:rsid w:val="00C77599"/>
    <w:rsid w:val="00C77CFF"/>
    <w:rsid w:val="00C806EA"/>
    <w:rsid w:val="00C81419"/>
    <w:rsid w:val="00C821AE"/>
    <w:rsid w:val="00C82280"/>
    <w:rsid w:val="00C83426"/>
    <w:rsid w:val="00C83756"/>
    <w:rsid w:val="00C840D8"/>
    <w:rsid w:val="00C8482A"/>
    <w:rsid w:val="00C85789"/>
    <w:rsid w:val="00C858E0"/>
    <w:rsid w:val="00C8598A"/>
    <w:rsid w:val="00C90251"/>
    <w:rsid w:val="00C90F5E"/>
    <w:rsid w:val="00C9177A"/>
    <w:rsid w:val="00C92356"/>
    <w:rsid w:val="00C92779"/>
    <w:rsid w:val="00C92E7C"/>
    <w:rsid w:val="00C933AF"/>
    <w:rsid w:val="00C93744"/>
    <w:rsid w:val="00C942CB"/>
    <w:rsid w:val="00C943CF"/>
    <w:rsid w:val="00C94A10"/>
    <w:rsid w:val="00C94C42"/>
    <w:rsid w:val="00C94E73"/>
    <w:rsid w:val="00C950D1"/>
    <w:rsid w:val="00C95656"/>
    <w:rsid w:val="00C956E4"/>
    <w:rsid w:val="00C9589D"/>
    <w:rsid w:val="00C9642D"/>
    <w:rsid w:val="00C96EC4"/>
    <w:rsid w:val="00C97468"/>
    <w:rsid w:val="00C9763B"/>
    <w:rsid w:val="00CA18FE"/>
    <w:rsid w:val="00CA1BE1"/>
    <w:rsid w:val="00CA1E8E"/>
    <w:rsid w:val="00CA1F20"/>
    <w:rsid w:val="00CA3632"/>
    <w:rsid w:val="00CA4911"/>
    <w:rsid w:val="00CA4D84"/>
    <w:rsid w:val="00CA50EC"/>
    <w:rsid w:val="00CA53BC"/>
    <w:rsid w:val="00CA5503"/>
    <w:rsid w:val="00CA59D6"/>
    <w:rsid w:val="00CA6F4F"/>
    <w:rsid w:val="00CA7010"/>
    <w:rsid w:val="00CA73C7"/>
    <w:rsid w:val="00CB022F"/>
    <w:rsid w:val="00CB1107"/>
    <w:rsid w:val="00CB1268"/>
    <w:rsid w:val="00CB1A27"/>
    <w:rsid w:val="00CB2AC3"/>
    <w:rsid w:val="00CB2BA2"/>
    <w:rsid w:val="00CB3588"/>
    <w:rsid w:val="00CB38A3"/>
    <w:rsid w:val="00CB3C3A"/>
    <w:rsid w:val="00CB4159"/>
    <w:rsid w:val="00CB48C3"/>
    <w:rsid w:val="00CB4E7D"/>
    <w:rsid w:val="00CB5679"/>
    <w:rsid w:val="00CB5A4E"/>
    <w:rsid w:val="00CB6254"/>
    <w:rsid w:val="00CB6937"/>
    <w:rsid w:val="00CB6D3D"/>
    <w:rsid w:val="00CB743B"/>
    <w:rsid w:val="00CB78A7"/>
    <w:rsid w:val="00CB7930"/>
    <w:rsid w:val="00CC024D"/>
    <w:rsid w:val="00CC192E"/>
    <w:rsid w:val="00CC1C36"/>
    <w:rsid w:val="00CC21BF"/>
    <w:rsid w:val="00CC28E0"/>
    <w:rsid w:val="00CC2CC4"/>
    <w:rsid w:val="00CC3546"/>
    <w:rsid w:val="00CC3717"/>
    <w:rsid w:val="00CC3D28"/>
    <w:rsid w:val="00CC3EBD"/>
    <w:rsid w:val="00CC4863"/>
    <w:rsid w:val="00CC4C88"/>
    <w:rsid w:val="00CC5D50"/>
    <w:rsid w:val="00CC67ED"/>
    <w:rsid w:val="00CC72C3"/>
    <w:rsid w:val="00CC75A6"/>
    <w:rsid w:val="00CC7DE1"/>
    <w:rsid w:val="00CD059C"/>
    <w:rsid w:val="00CD0A5F"/>
    <w:rsid w:val="00CD1799"/>
    <w:rsid w:val="00CD1DE4"/>
    <w:rsid w:val="00CD2848"/>
    <w:rsid w:val="00CD3450"/>
    <w:rsid w:val="00CD36E0"/>
    <w:rsid w:val="00CD3D11"/>
    <w:rsid w:val="00CD44D6"/>
    <w:rsid w:val="00CD45AA"/>
    <w:rsid w:val="00CD580F"/>
    <w:rsid w:val="00CD5ECB"/>
    <w:rsid w:val="00CD60D7"/>
    <w:rsid w:val="00CE099D"/>
    <w:rsid w:val="00CE09A3"/>
    <w:rsid w:val="00CE0D7D"/>
    <w:rsid w:val="00CE121B"/>
    <w:rsid w:val="00CE1281"/>
    <w:rsid w:val="00CE14DD"/>
    <w:rsid w:val="00CE2DFB"/>
    <w:rsid w:val="00CE2FB1"/>
    <w:rsid w:val="00CE36B2"/>
    <w:rsid w:val="00CE400D"/>
    <w:rsid w:val="00CE45D4"/>
    <w:rsid w:val="00CE536F"/>
    <w:rsid w:val="00CE53C2"/>
    <w:rsid w:val="00CE76E9"/>
    <w:rsid w:val="00CE7D21"/>
    <w:rsid w:val="00CF107E"/>
    <w:rsid w:val="00CF1636"/>
    <w:rsid w:val="00CF172C"/>
    <w:rsid w:val="00CF29C3"/>
    <w:rsid w:val="00CF393C"/>
    <w:rsid w:val="00CF4151"/>
    <w:rsid w:val="00CF41B6"/>
    <w:rsid w:val="00CF49A6"/>
    <w:rsid w:val="00CF5762"/>
    <w:rsid w:val="00CF59C9"/>
    <w:rsid w:val="00CF7C0B"/>
    <w:rsid w:val="00D00F86"/>
    <w:rsid w:val="00D010E6"/>
    <w:rsid w:val="00D01189"/>
    <w:rsid w:val="00D01567"/>
    <w:rsid w:val="00D01B9E"/>
    <w:rsid w:val="00D032D6"/>
    <w:rsid w:val="00D03A1F"/>
    <w:rsid w:val="00D049F9"/>
    <w:rsid w:val="00D05324"/>
    <w:rsid w:val="00D06A6D"/>
    <w:rsid w:val="00D06C32"/>
    <w:rsid w:val="00D07137"/>
    <w:rsid w:val="00D07338"/>
    <w:rsid w:val="00D07B4B"/>
    <w:rsid w:val="00D11001"/>
    <w:rsid w:val="00D11145"/>
    <w:rsid w:val="00D13D42"/>
    <w:rsid w:val="00D13FE7"/>
    <w:rsid w:val="00D16E14"/>
    <w:rsid w:val="00D1741D"/>
    <w:rsid w:val="00D201B0"/>
    <w:rsid w:val="00D2072A"/>
    <w:rsid w:val="00D20F34"/>
    <w:rsid w:val="00D2301A"/>
    <w:rsid w:val="00D247FB"/>
    <w:rsid w:val="00D25384"/>
    <w:rsid w:val="00D25535"/>
    <w:rsid w:val="00D25C05"/>
    <w:rsid w:val="00D263A1"/>
    <w:rsid w:val="00D26D59"/>
    <w:rsid w:val="00D26F6D"/>
    <w:rsid w:val="00D27D3D"/>
    <w:rsid w:val="00D30716"/>
    <w:rsid w:val="00D31D33"/>
    <w:rsid w:val="00D3343A"/>
    <w:rsid w:val="00D3407F"/>
    <w:rsid w:val="00D34B9A"/>
    <w:rsid w:val="00D35044"/>
    <w:rsid w:val="00D35EA4"/>
    <w:rsid w:val="00D36154"/>
    <w:rsid w:val="00D36EBA"/>
    <w:rsid w:val="00D400E0"/>
    <w:rsid w:val="00D40628"/>
    <w:rsid w:val="00D40FD4"/>
    <w:rsid w:val="00D4107B"/>
    <w:rsid w:val="00D4179C"/>
    <w:rsid w:val="00D42071"/>
    <w:rsid w:val="00D42DD8"/>
    <w:rsid w:val="00D448C5"/>
    <w:rsid w:val="00D44945"/>
    <w:rsid w:val="00D44EBD"/>
    <w:rsid w:val="00D44EC5"/>
    <w:rsid w:val="00D45DE9"/>
    <w:rsid w:val="00D461D9"/>
    <w:rsid w:val="00D463C7"/>
    <w:rsid w:val="00D46570"/>
    <w:rsid w:val="00D467F6"/>
    <w:rsid w:val="00D4787E"/>
    <w:rsid w:val="00D47A4A"/>
    <w:rsid w:val="00D47EC7"/>
    <w:rsid w:val="00D5010C"/>
    <w:rsid w:val="00D5036B"/>
    <w:rsid w:val="00D50A3A"/>
    <w:rsid w:val="00D52042"/>
    <w:rsid w:val="00D533DF"/>
    <w:rsid w:val="00D53844"/>
    <w:rsid w:val="00D54608"/>
    <w:rsid w:val="00D55F7A"/>
    <w:rsid w:val="00D56350"/>
    <w:rsid w:val="00D5635D"/>
    <w:rsid w:val="00D567DF"/>
    <w:rsid w:val="00D574A6"/>
    <w:rsid w:val="00D57F89"/>
    <w:rsid w:val="00D6044C"/>
    <w:rsid w:val="00D623CF"/>
    <w:rsid w:val="00D62499"/>
    <w:rsid w:val="00D62D30"/>
    <w:rsid w:val="00D63E27"/>
    <w:rsid w:val="00D646EC"/>
    <w:rsid w:val="00D65134"/>
    <w:rsid w:val="00D660E7"/>
    <w:rsid w:val="00D70539"/>
    <w:rsid w:val="00D70624"/>
    <w:rsid w:val="00D70AEA"/>
    <w:rsid w:val="00D70E1D"/>
    <w:rsid w:val="00D71D32"/>
    <w:rsid w:val="00D72347"/>
    <w:rsid w:val="00D72F6F"/>
    <w:rsid w:val="00D731E6"/>
    <w:rsid w:val="00D7419A"/>
    <w:rsid w:val="00D758FA"/>
    <w:rsid w:val="00D77032"/>
    <w:rsid w:val="00D7723F"/>
    <w:rsid w:val="00D77B56"/>
    <w:rsid w:val="00D806D9"/>
    <w:rsid w:val="00D80879"/>
    <w:rsid w:val="00D82947"/>
    <w:rsid w:val="00D82F30"/>
    <w:rsid w:val="00D836EA"/>
    <w:rsid w:val="00D85960"/>
    <w:rsid w:val="00D85EF2"/>
    <w:rsid w:val="00D87915"/>
    <w:rsid w:val="00D915B5"/>
    <w:rsid w:val="00D9244D"/>
    <w:rsid w:val="00D927D1"/>
    <w:rsid w:val="00D951A0"/>
    <w:rsid w:val="00D9554B"/>
    <w:rsid w:val="00D974AE"/>
    <w:rsid w:val="00D97FAC"/>
    <w:rsid w:val="00DA07EA"/>
    <w:rsid w:val="00DA2162"/>
    <w:rsid w:val="00DA2C30"/>
    <w:rsid w:val="00DA38DF"/>
    <w:rsid w:val="00DA4023"/>
    <w:rsid w:val="00DA4EF6"/>
    <w:rsid w:val="00DA6325"/>
    <w:rsid w:val="00DA653F"/>
    <w:rsid w:val="00DA6D27"/>
    <w:rsid w:val="00DA744F"/>
    <w:rsid w:val="00DB02E8"/>
    <w:rsid w:val="00DB1DE5"/>
    <w:rsid w:val="00DB1F74"/>
    <w:rsid w:val="00DB2B0A"/>
    <w:rsid w:val="00DB3397"/>
    <w:rsid w:val="00DB4703"/>
    <w:rsid w:val="00DB4A44"/>
    <w:rsid w:val="00DB4B35"/>
    <w:rsid w:val="00DB51EB"/>
    <w:rsid w:val="00DB5A9B"/>
    <w:rsid w:val="00DB7E11"/>
    <w:rsid w:val="00DC026B"/>
    <w:rsid w:val="00DC1DEC"/>
    <w:rsid w:val="00DC22F6"/>
    <w:rsid w:val="00DC38EE"/>
    <w:rsid w:val="00DC4B92"/>
    <w:rsid w:val="00DC4CA5"/>
    <w:rsid w:val="00DC4D31"/>
    <w:rsid w:val="00DC53E2"/>
    <w:rsid w:val="00DC7055"/>
    <w:rsid w:val="00DD08FF"/>
    <w:rsid w:val="00DD0AE1"/>
    <w:rsid w:val="00DD0CC7"/>
    <w:rsid w:val="00DD18CF"/>
    <w:rsid w:val="00DD280C"/>
    <w:rsid w:val="00DD2DA6"/>
    <w:rsid w:val="00DD30A9"/>
    <w:rsid w:val="00DD3D1B"/>
    <w:rsid w:val="00DD3F2F"/>
    <w:rsid w:val="00DD4350"/>
    <w:rsid w:val="00DD4721"/>
    <w:rsid w:val="00DD51CA"/>
    <w:rsid w:val="00DD568F"/>
    <w:rsid w:val="00DD6602"/>
    <w:rsid w:val="00DD67F3"/>
    <w:rsid w:val="00DD69FA"/>
    <w:rsid w:val="00DD714E"/>
    <w:rsid w:val="00DD7E6C"/>
    <w:rsid w:val="00DD7F58"/>
    <w:rsid w:val="00DE035C"/>
    <w:rsid w:val="00DE0AE6"/>
    <w:rsid w:val="00DE15F3"/>
    <w:rsid w:val="00DE17CA"/>
    <w:rsid w:val="00DE1CF4"/>
    <w:rsid w:val="00DE26DF"/>
    <w:rsid w:val="00DE30F7"/>
    <w:rsid w:val="00DE3C2E"/>
    <w:rsid w:val="00DE46C5"/>
    <w:rsid w:val="00DE46DA"/>
    <w:rsid w:val="00DE58C7"/>
    <w:rsid w:val="00DE5FA1"/>
    <w:rsid w:val="00DE7065"/>
    <w:rsid w:val="00DF0C6F"/>
    <w:rsid w:val="00DF13E8"/>
    <w:rsid w:val="00DF2205"/>
    <w:rsid w:val="00DF2289"/>
    <w:rsid w:val="00DF31A3"/>
    <w:rsid w:val="00DF3630"/>
    <w:rsid w:val="00DF670A"/>
    <w:rsid w:val="00DF68EA"/>
    <w:rsid w:val="00DF6919"/>
    <w:rsid w:val="00DF6D22"/>
    <w:rsid w:val="00DF7731"/>
    <w:rsid w:val="00E00C3D"/>
    <w:rsid w:val="00E00F71"/>
    <w:rsid w:val="00E018EE"/>
    <w:rsid w:val="00E01907"/>
    <w:rsid w:val="00E02120"/>
    <w:rsid w:val="00E0241B"/>
    <w:rsid w:val="00E0242D"/>
    <w:rsid w:val="00E02FDE"/>
    <w:rsid w:val="00E0479F"/>
    <w:rsid w:val="00E04EFD"/>
    <w:rsid w:val="00E06928"/>
    <w:rsid w:val="00E06A04"/>
    <w:rsid w:val="00E06EF4"/>
    <w:rsid w:val="00E07FA5"/>
    <w:rsid w:val="00E103E7"/>
    <w:rsid w:val="00E10A2A"/>
    <w:rsid w:val="00E11707"/>
    <w:rsid w:val="00E11C19"/>
    <w:rsid w:val="00E12046"/>
    <w:rsid w:val="00E12B8C"/>
    <w:rsid w:val="00E13B62"/>
    <w:rsid w:val="00E13BCE"/>
    <w:rsid w:val="00E141A8"/>
    <w:rsid w:val="00E14B7D"/>
    <w:rsid w:val="00E14D37"/>
    <w:rsid w:val="00E14EAA"/>
    <w:rsid w:val="00E15251"/>
    <w:rsid w:val="00E15318"/>
    <w:rsid w:val="00E1565D"/>
    <w:rsid w:val="00E1634B"/>
    <w:rsid w:val="00E164B1"/>
    <w:rsid w:val="00E16598"/>
    <w:rsid w:val="00E167FD"/>
    <w:rsid w:val="00E170C9"/>
    <w:rsid w:val="00E17DB6"/>
    <w:rsid w:val="00E20D4E"/>
    <w:rsid w:val="00E2195B"/>
    <w:rsid w:val="00E21A73"/>
    <w:rsid w:val="00E2247B"/>
    <w:rsid w:val="00E22A1A"/>
    <w:rsid w:val="00E23B7F"/>
    <w:rsid w:val="00E23FF9"/>
    <w:rsid w:val="00E241D6"/>
    <w:rsid w:val="00E25345"/>
    <w:rsid w:val="00E25E49"/>
    <w:rsid w:val="00E26267"/>
    <w:rsid w:val="00E2650D"/>
    <w:rsid w:val="00E26AF8"/>
    <w:rsid w:val="00E26E6F"/>
    <w:rsid w:val="00E304A2"/>
    <w:rsid w:val="00E31A4F"/>
    <w:rsid w:val="00E323E4"/>
    <w:rsid w:val="00E32576"/>
    <w:rsid w:val="00E33047"/>
    <w:rsid w:val="00E3436C"/>
    <w:rsid w:val="00E34A97"/>
    <w:rsid w:val="00E34C5D"/>
    <w:rsid w:val="00E35336"/>
    <w:rsid w:val="00E40B58"/>
    <w:rsid w:val="00E40CBA"/>
    <w:rsid w:val="00E4103B"/>
    <w:rsid w:val="00E4207A"/>
    <w:rsid w:val="00E42200"/>
    <w:rsid w:val="00E423B0"/>
    <w:rsid w:val="00E42544"/>
    <w:rsid w:val="00E42796"/>
    <w:rsid w:val="00E432DA"/>
    <w:rsid w:val="00E43742"/>
    <w:rsid w:val="00E443E5"/>
    <w:rsid w:val="00E45E53"/>
    <w:rsid w:val="00E462EC"/>
    <w:rsid w:val="00E46D59"/>
    <w:rsid w:val="00E47608"/>
    <w:rsid w:val="00E47BED"/>
    <w:rsid w:val="00E47DAA"/>
    <w:rsid w:val="00E47EE6"/>
    <w:rsid w:val="00E502A0"/>
    <w:rsid w:val="00E50AFF"/>
    <w:rsid w:val="00E50BF3"/>
    <w:rsid w:val="00E51584"/>
    <w:rsid w:val="00E52A16"/>
    <w:rsid w:val="00E546D7"/>
    <w:rsid w:val="00E54741"/>
    <w:rsid w:val="00E55125"/>
    <w:rsid w:val="00E552BB"/>
    <w:rsid w:val="00E55640"/>
    <w:rsid w:val="00E569D8"/>
    <w:rsid w:val="00E56C88"/>
    <w:rsid w:val="00E570A7"/>
    <w:rsid w:val="00E57CF2"/>
    <w:rsid w:val="00E6031F"/>
    <w:rsid w:val="00E61202"/>
    <w:rsid w:val="00E6146F"/>
    <w:rsid w:val="00E619B0"/>
    <w:rsid w:val="00E62478"/>
    <w:rsid w:val="00E62829"/>
    <w:rsid w:val="00E63507"/>
    <w:rsid w:val="00E63D70"/>
    <w:rsid w:val="00E65F9A"/>
    <w:rsid w:val="00E6724F"/>
    <w:rsid w:val="00E674D8"/>
    <w:rsid w:val="00E67A85"/>
    <w:rsid w:val="00E67D5F"/>
    <w:rsid w:val="00E70317"/>
    <w:rsid w:val="00E70DBD"/>
    <w:rsid w:val="00E72867"/>
    <w:rsid w:val="00E72D58"/>
    <w:rsid w:val="00E73023"/>
    <w:rsid w:val="00E731C6"/>
    <w:rsid w:val="00E73914"/>
    <w:rsid w:val="00E73CD1"/>
    <w:rsid w:val="00E75A27"/>
    <w:rsid w:val="00E75D52"/>
    <w:rsid w:val="00E7605E"/>
    <w:rsid w:val="00E76F9C"/>
    <w:rsid w:val="00E777F8"/>
    <w:rsid w:val="00E77844"/>
    <w:rsid w:val="00E80352"/>
    <w:rsid w:val="00E80BDF"/>
    <w:rsid w:val="00E80CC7"/>
    <w:rsid w:val="00E81212"/>
    <w:rsid w:val="00E81D34"/>
    <w:rsid w:val="00E82026"/>
    <w:rsid w:val="00E8206A"/>
    <w:rsid w:val="00E83465"/>
    <w:rsid w:val="00E83888"/>
    <w:rsid w:val="00E84A3A"/>
    <w:rsid w:val="00E8554B"/>
    <w:rsid w:val="00E85753"/>
    <w:rsid w:val="00E87BAD"/>
    <w:rsid w:val="00E903CD"/>
    <w:rsid w:val="00E90D9C"/>
    <w:rsid w:val="00E91545"/>
    <w:rsid w:val="00E91AF7"/>
    <w:rsid w:val="00E92410"/>
    <w:rsid w:val="00E926FB"/>
    <w:rsid w:val="00E92780"/>
    <w:rsid w:val="00E92A4B"/>
    <w:rsid w:val="00E94022"/>
    <w:rsid w:val="00E94688"/>
    <w:rsid w:val="00E957B4"/>
    <w:rsid w:val="00E95D59"/>
    <w:rsid w:val="00E96577"/>
    <w:rsid w:val="00E969E4"/>
    <w:rsid w:val="00E97367"/>
    <w:rsid w:val="00E97E58"/>
    <w:rsid w:val="00EA0CDF"/>
    <w:rsid w:val="00EA0EC5"/>
    <w:rsid w:val="00EA1637"/>
    <w:rsid w:val="00EA20EF"/>
    <w:rsid w:val="00EA2350"/>
    <w:rsid w:val="00EA2B69"/>
    <w:rsid w:val="00EA360A"/>
    <w:rsid w:val="00EA36F6"/>
    <w:rsid w:val="00EA3ACF"/>
    <w:rsid w:val="00EA421B"/>
    <w:rsid w:val="00EA5372"/>
    <w:rsid w:val="00EA5471"/>
    <w:rsid w:val="00EA577B"/>
    <w:rsid w:val="00EA6491"/>
    <w:rsid w:val="00EA68A8"/>
    <w:rsid w:val="00EA70A1"/>
    <w:rsid w:val="00EA777C"/>
    <w:rsid w:val="00EB0211"/>
    <w:rsid w:val="00EB0A4B"/>
    <w:rsid w:val="00EB0EB6"/>
    <w:rsid w:val="00EB275F"/>
    <w:rsid w:val="00EB285F"/>
    <w:rsid w:val="00EB2F0E"/>
    <w:rsid w:val="00EB39D6"/>
    <w:rsid w:val="00EB4055"/>
    <w:rsid w:val="00EB5570"/>
    <w:rsid w:val="00EB5986"/>
    <w:rsid w:val="00EB6257"/>
    <w:rsid w:val="00EB6C69"/>
    <w:rsid w:val="00EB75B0"/>
    <w:rsid w:val="00EB7724"/>
    <w:rsid w:val="00EC0158"/>
    <w:rsid w:val="00EC16E1"/>
    <w:rsid w:val="00EC2402"/>
    <w:rsid w:val="00EC29DA"/>
    <w:rsid w:val="00EC39C6"/>
    <w:rsid w:val="00EC41F1"/>
    <w:rsid w:val="00EC4EF8"/>
    <w:rsid w:val="00EC4F92"/>
    <w:rsid w:val="00EC4FE4"/>
    <w:rsid w:val="00EC5290"/>
    <w:rsid w:val="00EC5465"/>
    <w:rsid w:val="00EC587F"/>
    <w:rsid w:val="00EC5D74"/>
    <w:rsid w:val="00EC62EE"/>
    <w:rsid w:val="00ED0D40"/>
    <w:rsid w:val="00ED10BE"/>
    <w:rsid w:val="00ED2487"/>
    <w:rsid w:val="00ED29D5"/>
    <w:rsid w:val="00ED44B5"/>
    <w:rsid w:val="00ED46E5"/>
    <w:rsid w:val="00ED5517"/>
    <w:rsid w:val="00ED5640"/>
    <w:rsid w:val="00ED5A1F"/>
    <w:rsid w:val="00ED5BB8"/>
    <w:rsid w:val="00ED6F9F"/>
    <w:rsid w:val="00ED72F2"/>
    <w:rsid w:val="00ED7C00"/>
    <w:rsid w:val="00EE01CD"/>
    <w:rsid w:val="00EE0B54"/>
    <w:rsid w:val="00EE15E8"/>
    <w:rsid w:val="00EE2CFA"/>
    <w:rsid w:val="00EE4309"/>
    <w:rsid w:val="00EE4646"/>
    <w:rsid w:val="00EE6179"/>
    <w:rsid w:val="00EE6B1A"/>
    <w:rsid w:val="00EE6CA1"/>
    <w:rsid w:val="00EE7A5F"/>
    <w:rsid w:val="00EE7DCE"/>
    <w:rsid w:val="00EF013A"/>
    <w:rsid w:val="00EF0DA2"/>
    <w:rsid w:val="00EF34D5"/>
    <w:rsid w:val="00EF36B7"/>
    <w:rsid w:val="00EF3B7B"/>
    <w:rsid w:val="00EF403C"/>
    <w:rsid w:val="00EF40AB"/>
    <w:rsid w:val="00EF4988"/>
    <w:rsid w:val="00EF5F2C"/>
    <w:rsid w:val="00EF600D"/>
    <w:rsid w:val="00EF6626"/>
    <w:rsid w:val="00EF663C"/>
    <w:rsid w:val="00EF6EEF"/>
    <w:rsid w:val="00EF6F5E"/>
    <w:rsid w:val="00EF7D86"/>
    <w:rsid w:val="00F001C3"/>
    <w:rsid w:val="00F005B3"/>
    <w:rsid w:val="00F006B5"/>
    <w:rsid w:val="00F00A7D"/>
    <w:rsid w:val="00F00C9F"/>
    <w:rsid w:val="00F013D6"/>
    <w:rsid w:val="00F024AE"/>
    <w:rsid w:val="00F02A83"/>
    <w:rsid w:val="00F03909"/>
    <w:rsid w:val="00F03A89"/>
    <w:rsid w:val="00F03C60"/>
    <w:rsid w:val="00F04590"/>
    <w:rsid w:val="00F04DAF"/>
    <w:rsid w:val="00F05551"/>
    <w:rsid w:val="00F06D76"/>
    <w:rsid w:val="00F06DBF"/>
    <w:rsid w:val="00F071A9"/>
    <w:rsid w:val="00F07297"/>
    <w:rsid w:val="00F074A3"/>
    <w:rsid w:val="00F07B37"/>
    <w:rsid w:val="00F07D2E"/>
    <w:rsid w:val="00F10042"/>
    <w:rsid w:val="00F10139"/>
    <w:rsid w:val="00F1080F"/>
    <w:rsid w:val="00F1102D"/>
    <w:rsid w:val="00F11B43"/>
    <w:rsid w:val="00F11E2B"/>
    <w:rsid w:val="00F12C05"/>
    <w:rsid w:val="00F1327A"/>
    <w:rsid w:val="00F153FE"/>
    <w:rsid w:val="00F16C91"/>
    <w:rsid w:val="00F17664"/>
    <w:rsid w:val="00F20613"/>
    <w:rsid w:val="00F20C16"/>
    <w:rsid w:val="00F20FC4"/>
    <w:rsid w:val="00F20FEC"/>
    <w:rsid w:val="00F21A2E"/>
    <w:rsid w:val="00F22021"/>
    <w:rsid w:val="00F230A9"/>
    <w:rsid w:val="00F235C5"/>
    <w:rsid w:val="00F23BF5"/>
    <w:rsid w:val="00F23E20"/>
    <w:rsid w:val="00F249C5"/>
    <w:rsid w:val="00F25FBB"/>
    <w:rsid w:val="00F2617E"/>
    <w:rsid w:val="00F26313"/>
    <w:rsid w:val="00F27702"/>
    <w:rsid w:val="00F27B4D"/>
    <w:rsid w:val="00F27CA8"/>
    <w:rsid w:val="00F3021E"/>
    <w:rsid w:val="00F306F8"/>
    <w:rsid w:val="00F31B12"/>
    <w:rsid w:val="00F322A4"/>
    <w:rsid w:val="00F32336"/>
    <w:rsid w:val="00F325A8"/>
    <w:rsid w:val="00F328A1"/>
    <w:rsid w:val="00F32FE3"/>
    <w:rsid w:val="00F33D3C"/>
    <w:rsid w:val="00F340CB"/>
    <w:rsid w:val="00F3412E"/>
    <w:rsid w:val="00F34BA8"/>
    <w:rsid w:val="00F35126"/>
    <w:rsid w:val="00F362D9"/>
    <w:rsid w:val="00F3639A"/>
    <w:rsid w:val="00F36F93"/>
    <w:rsid w:val="00F37133"/>
    <w:rsid w:val="00F37478"/>
    <w:rsid w:val="00F37C11"/>
    <w:rsid w:val="00F37E49"/>
    <w:rsid w:val="00F404A6"/>
    <w:rsid w:val="00F40B31"/>
    <w:rsid w:val="00F40D07"/>
    <w:rsid w:val="00F41563"/>
    <w:rsid w:val="00F41BD2"/>
    <w:rsid w:val="00F41C67"/>
    <w:rsid w:val="00F41DBC"/>
    <w:rsid w:val="00F41DE8"/>
    <w:rsid w:val="00F432B7"/>
    <w:rsid w:val="00F44413"/>
    <w:rsid w:val="00F44AEF"/>
    <w:rsid w:val="00F4503E"/>
    <w:rsid w:val="00F45436"/>
    <w:rsid w:val="00F46F46"/>
    <w:rsid w:val="00F502D5"/>
    <w:rsid w:val="00F504A3"/>
    <w:rsid w:val="00F506A6"/>
    <w:rsid w:val="00F51059"/>
    <w:rsid w:val="00F51130"/>
    <w:rsid w:val="00F5156A"/>
    <w:rsid w:val="00F52066"/>
    <w:rsid w:val="00F53256"/>
    <w:rsid w:val="00F54640"/>
    <w:rsid w:val="00F55A22"/>
    <w:rsid w:val="00F55B31"/>
    <w:rsid w:val="00F55CEB"/>
    <w:rsid w:val="00F562D1"/>
    <w:rsid w:val="00F57190"/>
    <w:rsid w:val="00F607C9"/>
    <w:rsid w:val="00F612AB"/>
    <w:rsid w:val="00F61540"/>
    <w:rsid w:val="00F6231B"/>
    <w:rsid w:val="00F6231F"/>
    <w:rsid w:val="00F62A7C"/>
    <w:rsid w:val="00F62CED"/>
    <w:rsid w:val="00F62D40"/>
    <w:rsid w:val="00F63313"/>
    <w:rsid w:val="00F63C31"/>
    <w:rsid w:val="00F6573E"/>
    <w:rsid w:val="00F6575B"/>
    <w:rsid w:val="00F65E7C"/>
    <w:rsid w:val="00F671F0"/>
    <w:rsid w:val="00F671F6"/>
    <w:rsid w:val="00F6745B"/>
    <w:rsid w:val="00F700CB"/>
    <w:rsid w:val="00F70881"/>
    <w:rsid w:val="00F70F28"/>
    <w:rsid w:val="00F71E97"/>
    <w:rsid w:val="00F72033"/>
    <w:rsid w:val="00F74843"/>
    <w:rsid w:val="00F74A78"/>
    <w:rsid w:val="00F75967"/>
    <w:rsid w:val="00F75980"/>
    <w:rsid w:val="00F75B12"/>
    <w:rsid w:val="00F75B5A"/>
    <w:rsid w:val="00F761C3"/>
    <w:rsid w:val="00F7636D"/>
    <w:rsid w:val="00F76E6B"/>
    <w:rsid w:val="00F77319"/>
    <w:rsid w:val="00F77C35"/>
    <w:rsid w:val="00F8045C"/>
    <w:rsid w:val="00F80F14"/>
    <w:rsid w:val="00F81B95"/>
    <w:rsid w:val="00F81EEE"/>
    <w:rsid w:val="00F82111"/>
    <w:rsid w:val="00F8373F"/>
    <w:rsid w:val="00F84159"/>
    <w:rsid w:val="00F84341"/>
    <w:rsid w:val="00F84F7C"/>
    <w:rsid w:val="00F86597"/>
    <w:rsid w:val="00F86B02"/>
    <w:rsid w:val="00F86D50"/>
    <w:rsid w:val="00F87007"/>
    <w:rsid w:val="00F87257"/>
    <w:rsid w:val="00F90350"/>
    <w:rsid w:val="00F90CE3"/>
    <w:rsid w:val="00F90D17"/>
    <w:rsid w:val="00F91F46"/>
    <w:rsid w:val="00F921B8"/>
    <w:rsid w:val="00F92498"/>
    <w:rsid w:val="00F92808"/>
    <w:rsid w:val="00F931EE"/>
    <w:rsid w:val="00F940C2"/>
    <w:rsid w:val="00F94740"/>
    <w:rsid w:val="00F9599A"/>
    <w:rsid w:val="00F95D01"/>
    <w:rsid w:val="00F96C13"/>
    <w:rsid w:val="00F9747A"/>
    <w:rsid w:val="00F9791B"/>
    <w:rsid w:val="00FA0A14"/>
    <w:rsid w:val="00FA1087"/>
    <w:rsid w:val="00FA1391"/>
    <w:rsid w:val="00FA1674"/>
    <w:rsid w:val="00FA2482"/>
    <w:rsid w:val="00FA38C8"/>
    <w:rsid w:val="00FA39E5"/>
    <w:rsid w:val="00FA3D38"/>
    <w:rsid w:val="00FA4E53"/>
    <w:rsid w:val="00FA567F"/>
    <w:rsid w:val="00FA5A46"/>
    <w:rsid w:val="00FA5A8A"/>
    <w:rsid w:val="00FA5E7F"/>
    <w:rsid w:val="00FA5F6F"/>
    <w:rsid w:val="00FA68FF"/>
    <w:rsid w:val="00FB1BEC"/>
    <w:rsid w:val="00FB1C84"/>
    <w:rsid w:val="00FB1EB5"/>
    <w:rsid w:val="00FB305B"/>
    <w:rsid w:val="00FB321A"/>
    <w:rsid w:val="00FB3A85"/>
    <w:rsid w:val="00FB3E6F"/>
    <w:rsid w:val="00FB59AC"/>
    <w:rsid w:val="00FB5C5E"/>
    <w:rsid w:val="00FB6DED"/>
    <w:rsid w:val="00FB729D"/>
    <w:rsid w:val="00FB7316"/>
    <w:rsid w:val="00FB791D"/>
    <w:rsid w:val="00FB7CB2"/>
    <w:rsid w:val="00FC0272"/>
    <w:rsid w:val="00FC0500"/>
    <w:rsid w:val="00FC1B45"/>
    <w:rsid w:val="00FC1B48"/>
    <w:rsid w:val="00FC2198"/>
    <w:rsid w:val="00FC2EE0"/>
    <w:rsid w:val="00FC2FEA"/>
    <w:rsid w:val="00FC35A2"/>
    <w:rsid w:val="00FC5275"/>
    <w:rsid w:val="00FD16D6"/>
    <w:rsid w:val="00FD1BF4"/>
    <w:rsid w:val="00FD258C"/>
    <w:rsid w:val="00FD2D9C"/>
    <w:rsid w:val="00FD36A0"/>
    <w:rsid w:val="00FD3D3F"/>
    <w:rsid w:val="00FD5AD6"/>
    <w:rsid w:val="00FD611F"/>
    <w:rsid w:val="00FD6AB1"/>
    <w:rsid w:val="00FD6C4E"/>
    <w:rsid w:val="00FD7027"/>
    <w:rsid w:val="00FD78F9"/>
    <w:rsid w:val="00FD7F4E"/>
    <w:rsid w:val="00FE0915"/>
    <w:rsid w:val="00FE11B2"/>
    <w:rsid w:val="00FE192A"/>
    <w:rsid w:val="00FE1B93"/>
    <w:rsid w:val="00FE1BA4"/>
    <w:rsid w:val="00FE21BD"/>
    <w:rsid w:val="00FE2455"/>
    <w:rsid w:val="00FE2525"/>
    <w:rsid w:val="00FE2680"/>
    <w:rsid w:val="00FE4A4C"/>
    <w:rsid w:val="00FE4C09"/>
    <w:rsid w:val="00FE4FF4"/>
    <w:rsid w:val="00FE542C"/>
    <w:rsid w:val="00FE5619"/>
    <w:rsid w:val="00FE5EF7"/>
    <w:rsid w:val="00FE64DA"/>
    <w:rsid w:val="00FE7C40"/>
    <w:rsid w:val="00FE7D73"/>
    <w:rsid w:val="00FF0E71"/>
    <w:rsid w:val="00FF300D"/>
    <w:rsid w:val="00FF553D"/>
    <w:rsid w:val="00FF6213"/>
    <w:rsid w:val="00FF7454"/>
    <w:rsid w:val="00FF7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0F"/>
    <w:pPr>
      <w:widowControl w:val="0"/>
      <w:suppressAutoHyphens/>
    </w:pPr>
    <w:rPr>
      <w:rFonts w:eastAsia="Arial Unicode MS" w:cs="Mangal"/>
      <w:kern w:val="1"/>
      <w:sz w:val="24"/>
      <w:szCs w:val="24"/>
      <w:lang w:eastAsia="hi-IN" w:bidi="hi-IN"/>
    </w:rPr>
  </w:style>
  <w:style w:type="paragraph" w:styleId="1">
    <w:name w:val="heading 1"/>
    <w:basedOn w:val="a"/>
    <w:link w:val="10"/>
    <w:qFormat/>
    <w:rsid w:val="007B05E4"/>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260F"/>
    <w:rPr>
      <w:rFonts w:ascii="Symbol" w:hAnsi="Symbol" w:cs="OpenSymbol"/>
    </w:rPr>
  </w:style>
  <w:style w:type="character" w:customStyle="1" w:styleId="Absatz-Standardschriftart">
    <w:name w:val="Absatz-Standardschriftart"/>
    <w:rsid w:val="00A5260F"/>
  </w:style>
  <w:style w:type="character" w:customStyle="1" w:styleId="WW-Absatz-Standardschriftart">
    <w:name w:val="WW-Absatz-Standardschriftart"/>
    <w:rsid w:val="00A5260F"/>
  </w:style>
  <w:style w:type="character" w:customStyle="1" w:styleId="WW-Absatz-Standardschriftart1">
    <w:name w:val="WW-Absatz-Standardschriftart1"/>
    <w:rsid w:val="00A5260F"/>
  </w:style>
  <w:style w:type="character" w:customStyle="1" w:styleId="WW-Absatz-Standardschriftart11">
    <w:name w:val="WW-Absatz-Standardschriftart11"/>
    <w:rsid w:val="00A5260F"/>
  </w:style>
  <w:style w:type="character" w:customStyle="1" w:styleId="WW-Absatz-Standardschriftart111">
    <w:name w:val="WW-Absatz-Standardschriftart111"/>
    <w:rsid w:val="00A5260F"/>
  </w:style>
  <w:style w:type="character" w:customStyle="1" w:styleId="WW-Absatz-Standardschriftart1111">
    <w:name w:val="WW-Absatz-Standardschriftart1111"/>
    <w:rsid w:val="00A5260F"/>
  </w:style>
  <w:style w:type="character" w:customStyle="1" w:styleId="WW-Absatz-Standardschriftart11111">
    <w:name w:val="WW-Absatz-Standardschriftart11111"/>
    <w:rsid w:val="00A5260F"/>
  </w:style>
  <w:style w:type="character" w:customStyle="1" w:styleId="WW-Absatz-Standardschriftart111111">
    <w:name w:val="WW-Absatz-Standardschriftart111111"/>
    <w:rsid w:val="00A5260F"/>
  </w:style>
  <w:style w:type="character" w:customStyle="1" w:styleId="WW-Absatz-Standardschriftart1111111">
    <w:name w:val="WW-Absatz-Standardschriftart1111111"/>
    <w:rsid w:val="00A5260F"/>
  </w:style>
  <w:style w:type="character" w:customStyle="1" w:styleId="WW-Absatz-Standardschriftart11111111">
    <w:name w:val="WW-Absatz-Standardschriftart11111111"/>
    <w:rsid w:val="00A5260F"/>
  </w:style>
  <w:style w:type="character" w:customStyle="1" w:styleId="WW-Absatz-Standardschriftart111111111">
    <w:name w:val="WW-Absatz-Standardschriftart111111111"/>
    <w:rsid w:val="00A5260F"/>
  </w:style>
  <w:style w:type="character" w:customStyle="1" w:styleId="WW-Absatz-Standardschriftart1111111111">
    <w:name w:val="WW-Absatz-Standardschriftart1111111111"/>
    <w:rsid w:val="00A5260F"/>
  </w:style>
  <w:style w:type="character" w:customStyle="1" w:styleId="WW-Absatz-Standardschriftart11111111111">
    <w:name w:val="WW-Absatz-Standardschriftart11111111111"/>
    <w:rsid w:val="00A5260F"/>
  </w:style>
  <w:style w:type="character" w:customStyle="1" w:styleId="WW-Absatz-Standardschriftart111111111111">
    <w:name w:val="WW-Absatz-Standardschriftart111111111111"/>
    <w:rsid w:val="00A5260F"/>
  </w:style>
  <w:style w:type="character" w:customStyle="1" w:styleId="WW-Absatz-Standardschriftart1111111111111">
    <w:name w:val="WW-Absatz-Standardschriftart1111111111111"/>
    <w:rsid w:val="00A5260F"/>
  </w:style>
  <w:style w:type="character" w:customStyle="1" w:styleId="WW-Absatz-Standardschriftart11111111111111">
    <w:name w:val="WW-Absatz-Standardschriftart11111111111111"/>
    <w:rsid w:val="00A5260F"/>
  </w:style>
  <w:style w:type="character" w:customStyle="1" w:styleId="WW-Absatz-Standardschriftart111111111111111">
    <w:name w:val="WW-Absatz-Standardschriftart111111111111111"/>
    <w:rsid w:val="00A5260F"/>
  </w:style>
  <w:style w:type="character" w:customStyle="1" w:styleId="WW-Absatz-Standardschriftart1111111111111111">
    <w:name w:val="WW-Absatz-Standardschriftart1111111111111111"/>
    <w:rsid w:val="00A5260F"/>
  </w:style>
  <w:style w:type="character" w:customStyle="1" w:styleId="WW-Absatz-Standardschriftart11111111111111111">
    <w:name w:val="WW-Absatz-Standardschriftart11111111111111111"/>
    <w:rsid w:val="00A5260F"/>
  </w:style>
  <w:style w:type="character" w:customStyle="1" w:styleId="WW-Absatz-Standardschriftart111111111111111111">
    <w:name w:val="WW-Absatz-Standardschriftart111111111111111111"/>
    <w:rsid w:val="00A5260F"/>
  </w:style>
  <w:style w:type="character" w:customStyle="1" w:styleId="WW-Absatz-Standardschriftart1111111111111111111">
    <w:name w:val="WW-Absatz-Standardschriftart1111111111111111111"/>
    <w:rsid w:val="00A5260F"/>
  </w:style>
  <w:style w:type="character" w:customStyle="1" w:styleId="WW-Absatz-Standardschriftart11111111111111111111">
    <w:name w:val="WW-Absatz-Standardschriftart11111111111111111111"/>
    <w:rsid w:val="00A5260F"/>
  </w:style>
  <w:style w:type="character" w:customStyle="1" w:styleId="WW-Absatz-Standardschriftart111111111111111111111">
    <w:name w:val="WW-Absatz-Standardschriftart111111111111111111111"/>
    <w:rsid w:val="00A5260F"/>
  </w:style>
  <w:style w:type="character" w:customStyle="1" w:styleId="WW-Absatz-Standardschriftart1111111111111111111111">
    <w:name w:val="WW-Absatz-Standardschriftart1111111111111111111111"/>
    <w:rsid w:val="00A5260F"/>
  </w:style>
  <w:style w:type="character" w:customStyle="1" w:styleId="WW-Absatz-Standardschriftart11111111111111111111111">
    <w:name w:val="WW-Absatz-Standardschriftart11111111111111111111111"/>
    <w:rsid w:val="00A5260F"/>
  </w:style>
  <w:style w:type="character" w:customStyle="1" w:styleId="WW-Absatz-Standardschriftart111111111111111111111111">
    <w:name w:val="WW-Absatz-Standardschriftart111111111111111111111111"/>
    <w:rsid w:val="00A5260F"/>
  </w:style>
  <w:style w:type="character" w:customStyle="1" w:styleId="WW-Absatz-Standardschriftart1111111111111111111111111">
    <w:name w:val="WW-Absatz-Standardschriftart1111111111111111111111111"/>
    <w:rsid w:val="00A5260F"/>
  </w:style>
  <w:style w:type="character" w:customStyle="1" w:styleId="WW-Absatz-Standardschriftart11111111111111111111111111">
    <w:name w:val="WW-Absatz-Standardschriftart11111111111111111111111111"/>
    <w:rsid w:val="00A5260F"/>
  </w:style>
  <w:style w:type="character" w:customStyle="1" w:styleId="WW-Absatz-Standardschriftart111111111111111111111111111">
    <w:name w:val="WW-Absatz-Standardschriftart111111111111111111111111111"/>
    <w:rsid w:val="00A5260F"/>
  </w:style>
  <w:style w:type="character" w:customStyle="1" w:styleId="WW-Absatz-Standardschriftart1111111111111111111111111111">
    <w:name w:val="WW-Absatz-Standardschriftart1111111111111111111111111111"/>
    <w:rsid w:val="00A5260F"/>
  </w:style>
  <w:style w:type="character" w:customStyle="1" w:styleId="WW-Absatz-Standardschriftart11111111111111111111111111111">
    <w:name w:val="WW-Absatz-Standardschriftart11111111111111111111111111111"/>
    <w:rsid w:val="00A5260F"/>
  </w:style>
  <w:style w:type="character" w:customStyle="1" w:styleId="WW-Absatz-Standardschriftart111111111111111111111111111111">
    <w:name w:val="WW-Absatz-Standardschriftart111111111111111111111111111111"/>
    <w:rsid w:val="00A5260F"/>
  </w:style>
  <w:style w:type="character" w:customStyle="1" w:styleId="WW-Absatz-Standardschriftart1111111111111111111111111111111">
    <w:name w:val="WW-Absatz-Standardschriftart1111111111111111111111111111111"/>
    <w:rsid w:val="00A5260F"/>
  </w:style>
  <w:style w:type="character" w:customStyle="1" w:styleId="WW-Absatz-Standardschriftart11111111111111111111111111111111">
    <w:name w:val="WW-Absatz-Standardschriftart11111111111111111111111111111111"/>
    <w:rsid w:val="00A5260F"/>
  </w:style>
  <w:style w:type="character" w:customStyle="1" w:styleId="WW-Absatz-Standardschriftart111111111111111111111111111111111">
    <w:name w:val="WW-Absatz-Standardschriftart111111111111111111111111111111111"/>
    <w:rsid w:val="00A5260F"/>
  </w:style>
  <w:style w:type="character" w:customStyle="1" w:styleId="WW-Absatz-Standardschriftart1111111111111111111111111111111111">
    <w:name w:val="WW-Absatz-Standardschriftart1111111111111111111111111111111111"/>
    <w:rsid w:val="00A5260F"/>
  </w:style>
  <w:style w:type="character" w:customStyle="1" w:styleId="WW-Absatz-Standardschriftart11111111111111111111111111111111111">
    <w:name w:val="WW-Absatz-Standardschriftart11111111111111111111111111111111111"/>
    <w:rsid w:val="00A5260F"/>
  </w:style>
  <w:style w:type="character" w:customStyle="1" w:styleId="WW-Absatz-Standardschriftart111111111111111111111111111111111111">
    <w:name w:val="WW-Absatz-Standardschriftart111111111111111111111111111111111111"/>
    <w:rsid w:val="00A5260F"/>
  </w:style>
  <w:style w:type="character" w:customStyle="1" w:styleId="WW-Absatz-Standardschriftart1111111111111111111111111111111111111">
    <w:name w:val="WW-Absatz-Standardschriftart1111111111111111111111111111111111111"/>
    <w:rsid w:val="00A5260F"/>
  </w:style>
  <w:style w:type="character" w:customStyle="1" w:styleId="WW-Absatz-Standardschriftart11111111111111111111111111111111111111">
    <w:name w:val="WW-Absatz-Standardschriftart11111111111111111111111111111111111111"/>
    <w:rsid w:val="00A5260F"/>
  </w:style>
  <w:style w:type="character" w:customStyle="1" w:styleId="WW-Absatz-Standardschriftart111111111111111111111111111111111111111">
    <w:name w:val="WW-Absatz-Standardschriftart111111111111111111111111111111111111111"/>
    <w:rsid w:val="00A5260F"/>
  </w:style>
  <w:style w:type="character" w:customStyle="1" w:styleId="WW-Absatz-Standardschriftart1111111111111111111111111111111111111111">
    <w:name w:val="WW-Absatz-Standardschriftart1111111111111111111111111111111111111111"/>
    <w:rsid w:val="00A5260F"/>
  </w:style>
  <w:style w:type="character" w:customStyle="1" w:styleId="a3">
    <w:name w:val="Маркеры списка"/>
    <w:rsid w:val="00A5260F"/>
    <w:rPr>
      <w:rFonts w:ascii="OpenSymbol" w:eastAsia="OpenSymbol" w:hAnsi="OpenSymbol" w:cs="OpenSymbol"/>
    </w:rPr>
  </w:style>
  <w:style w:type="character" w:customStyle="1" w:styleId="WW8Num3z0">
    <w:name w:val="WW8Num3z0"/>
    <w:rsid w:val="00A5260F"/>
    <w:rPr>
      <w:rFonts w:ascii="Times New Roman" w:eastAsia="Times New Roman" w:hAnsi="Times New Roman" w:cs="Times New Roman"/>
    </w:rPr>
  </w:style>
  <w:style w:type="character" w:customStyle="1" w:styleId="WW8Num3z1">
    <w:name w:val="WW8Num3z1"/>
    <w:rsid w:val="00A5260F"/>
    <w:rPr>
      <w:rFonts w:ascii="Courier New" w:hAnsi="Courier New"/>
    </w:rPr>
  </w:style>
  <w:style w:type="character" w:customStyle="1" w:styleId="WW8Num3z2">
    <w:name w:val="WW8Num3z2"/>
    <w:rsid w:val="00A5260F"/>
    <w:rPr>
      <w:rFonts w:ascii="Wingdings" w:hAnsi="Wingdings"/>
    </w:rPr>
  </w:style>
  <w:style w:type="character" w:customStyle="1" w:styleId="WW8Num3z3">
    <w:name w:val="WW8Num3z3"/>
    <w:rsid w:val="00A5260F"/>
    <w:rPr>
      <w:rFonts w:ascii="Symbol" w:hAnsi="Symbol"/>
    </w:rPr>
  </w:style>
  <w:style w:type="character" w:customStyle="1" w:styleId="a4">
    <w:name w:val="Символ нумерации"/>
    <w:rsid w:val="00A5260F"/>
  </w:style>
  <w:style w:type="paragraph" w:customStyle="1" w:styleId="a5">
    <w:name w:val="Заголовок"/>
    <w:basedOn w:val="a"/>
    <w:next w:val="a6"/>
    <w:rsid w:val="00A5260F"/>
    <w:pPr>
      <w:keepNext/>
      <w:spacing w:before="240" w:after="120"/>
    </w:pPr>
    <w:rPr>
      <w:rFonts w:ascii="Arial" w:hAnsi="Arial"/>
      <w:sz w:val="28"/>
      <w:szCs w:val="28"/>
    </w:rPr>
  </w:style>
  <w:style w:type="paragraph" w:styleId="a6">
    <w:name w:val="Body Text"/>
    <w:basedOn w:val="a"/>
    <w:link w:val="a7"/>
    <w:rsid w:val="00A5260F"/>
    <w:pPr>
      <w:spacing w:after="120"/>
    </w:pPr>
    <w:rPr>
      <w:lang/>
    </w:rPr>
  </w:style>
  <w:style w:type="paragraph" w:styleId="a8">
    <w:name w:val="List"/>
    <w:basedOn w:val="a6"/>
    <w:rsid w:val="00A5260F"/>
  </w:style>
  <w:style w:type="paragraph" w:customStyle="1" w:styleId="11">
    <w:name w:val="Название1"/>
    <w:basedOn w:val="a"/>
    <w:rsid w:val="00A5260F"/>
    <w:pPr>
      <w:suppressLineNumbers/>
      <w:spacing w:before="120" w:after="120"/>
    </w:pPr>
    <w:rPr>
      <w:i/>
      <w:iCs/>
    </w:rPr>
  </w:style>
  <w:style w:type="paragraph" w:customStyle="1" w:styleId="12">
    <w:name w:val="Указатель1"/>
    <w:basedOn w:val="a"/>
    <w:rsid w:val="00A5260F"/>
    <w:pPr>
      <w:suppressLineNumbers/>
    </w:pPr>
  </w:style>
  <w:style w:type="paragraph" w:customStyle="1" w:styleId="21">
    <w:name w:val="Основной текст с отступом 21"/>
    <w:basedOn w:val="a"/>
    <w:rsid w:val="00A5260F"/>
    <w:pPr>
      <w:tabs>
        <w:tab w:val="left" w:pos="180"/>
        <w:tab w:val="left" w:pos="720"/>
        <w:tab w:val="left" w:pos="900"/>
      </w:tabs>
      <w:ind w:left="360"/>
    </w:pPr>
    <w:rPr>
      <w:sz w:val="28"/>
    </w:rPr>
  </w:style>
  <w:style w:type="paragraph" w:customStyle="1" w:styleId="31">
    <w:name w:val="Основной текст с отступом 31"/>
    <w:basedOn w:val="a"/>
    <w:rsid w:val="00A5260F"/>
    <w:pPr>
      <w:tabs>
        <w:tab w:val="left" w:pos="180"/>
        <w:tab w:val="left" w:pos="720"/>
        <w:tab w:val="left" w:pos="900"/>
        <w:tab w:val="left" w:pos="1080"/>
        <w:tab w:val="left" w:pos="1260"/>
        <w:tab w:val="left" w:pos="1440"/>
      </w:tabs>
      <w:ind w:left="720"/>
    </w:pPr>
    <w:rPr>
      <w:sz w:val="28"/>
    </w:rPr>
  </w:style>
  <w:style w:type="paragraph" w:customStyle="1" w:styleId="310">
    <w:name w:val="Основной текст 31"/>
    <w:basedOn w:val="a"/>
    <w:rsid w:val="00A5260F"/>
    <w:pPr>
      <w:spacing w:after="120"/>
    </w:pPr>
    <w:rPr>
      <w:sz w:val="16"/>
      <w:szCs w:val="16"/>
    </w:rPr>
  </w:style>
  <w:style w:type="paragraph" w:customStyle="1" w:styleId="a9">
    <w:name w:val="Содержимое таблицы"/>
    <w:basedOn w:val="a"/>
    <w:rsid w:val="00A5260F"/>
    <w:pPr>
      <w:suppressLineNumbers/>
    </w:pPr>
  </w:style>
  <w:style w:type="paragraph" w:customStyle="1" w:styleId="aa">
    <w:name w:val="Заголовок таблицы"/>
    <w:basedOn w:val="a9"/>
    <w:rsid w:val="00A5260F"/>
    <w:pPr>
      <w:jc w:val="center"/>
    </w:pPr>
    <w:rPr>
      <w:b/>
      <w:bCs/>
    </w:rPr>
  </w:style>
  <w:style w:type="paragraph" w:styleId="ab">
    <w:name w:val="header"/>
    <w:basedOn w:val="a"/>
    <w:link w:val="ac"/>
    <w:rsid w:val="00A5260F"/>
    <w:pPr>
      <w:tabs>
        <w:tab w:val="center" w:pos="4153"/>
        <w:tab w:val="right" w:pos="8306"/>
      </w:tabs>
    </w:pPr>
    <w:rPr>
      <w:lang/>
    </w:rPr>
  </w:style>
  <w:style w:type="paragraph" w:customStyle="1" w:styleId="32">
    <w:name w:val="Основной текст с отступом 32"/>
    <w:basedOn w:val="a"/>
    <w:rsid w:val="00A5260F"/>
    <w:pPr>
      <w:tabs>
        <w:tab w:val="left" w:pos="180"/>
        <w:tab w:val="left" w:pos="720"/>
        <w:tab w:val="left" w:pos="900"/>
        <w:tab w:val="left" w:pos="1080"/>
        <w:tab w:val="left" w:pos="1260"/>
        <w:tab w:val="left" w:pos="1440"/>
      </w:tabs>
      <w:ind w:left="720"/>
    </w:pPr>
    <w:rPr>
      <w:sz w:val="28"/>
    </w:rPr>
  </w:style>
  <w:style w:type="paragraph" w:styleId="ad">
    <w:name w:val="Balloon Text"/>
    <w:basedOn w:val="a"/>
    <w:link w:val="ae"/>
    <w:uiPriority w:val="99"/>
    <w:semiHidden/>
    <w:unhideWhenUsed/>
    <w:rsid w:val="00A75149"/>
    <w:rPr>
      <w:rFonts w:ascii="Tahoma" w:hAnsi="Tahoma"/>
      <w:sz w:val="16"/>
      <w:szCs w:val="14"/>
      <w:lang/>
    </w:rPr>
  </w:style>
  <w:style w:type="character" w:customStyle="1" w:styleId="ae">
    <w:name w:val="Текст выноски Знак"/>
    <w:link w:val="ad"/>
    <w:uiPriority w:val="99"/>
    <w:semiHidden/>
    <w:rsid w:val="00A75149"/>
    <w:rPr>
      <w:rFonts w:ascii="Tahoma" w:eastAsia="Arial Unicode MS" w:hAnsi="Tahoma" w:cs="Mangal"/>
      <w:kern w:val="1"/>
      <w:sz w:val="16"/>
      <w:szCs w:val="14"/>
      <w:lang w:eastAsia="hi-IN" w:bidi="hi-IN"/>
    </w:rPr>
  </w:style>
  <w:style w:type="paragraph" w:styleId="af">
    <w:name w:val="No Spacing"/>
    <w:link w:val="af0"/>
    <w:uiPriority w:val="1"/>
    <w:qFormat/>
    <w:rsid w:val="00E47DAA"/>
    <w:pPr>
      <w:widowControl w:val="0"/>
      <w:suppressAutoHyphens/>
    </w:pPr>
    <w:rPr>
      <w:rFonts w:eastAsia="Arial Unicode MS" w:cs="Mangal"/>
      <w:kern w:val="1"/>
      <w:sz w:val="24"/>
      <w:szCs w:val="21"/>
      <w:lang w:eastAsia="hi-IN" w:bidi="hi-IN"/>
    </w:rPr>
  </w:style>
  <w:style w:type="character" w:customStyle="1" w:styleId="ac">
    <w:name w:val="Верхний колонтитул Знак"/>
    <w:link w:val="ab"/>
    <w:rsid w:val="006C1B3C"/>
    <w:rPr>
      <w:rFonts w:eastAsia="Arial Unicode MS" w:cs="Mangal"/>
      <w:kern w:val="1"/>
      <w:sz w:val="24"/>
      <w:szCs w:val="24"/>
      <w:lang w:eastAsia="hi-IN" w:bidi="hi-IN"/>
    </w:rPr>
  </w:style>
  <w:style w:type="table" w:styleId="af1">
    <w:name w:val="Table Grid"/>
    <w:basedOn w:val="a1"/>
    <w:rsid w:val="00CA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2">
    <w:name w:val="newncpi2"/>
    <w:basedOn w:val="a"/>
    <w:rsid w:val="00CA1BE1"/>
    <w:pPr>
      <w:widowControl/>
      <w:suppressAutoHyphens w:val="0"/>
      <w:ind w:firstLine="567"/>
      <w:jc w:val="both"/>
    </w:pPr>
    <w:rPr>
      <w:rFonts w:eastAsia="Times New Roman" w:cs="Times New Roman"/>
      <w:kern w:val="0"/>
      <w:lang w:eastAsia="ru-RU" w:bidi="ar-SA"/>
    </w:rPr>
  </w:style>
  <w:style w:type="paragraph" w:styleId="af2">
    <w:name w:val="Title"/>
    <w:basedOn w:val="a"/>
    <w:link w:val="af3"/>
    <w:qFormat/>
    <w:rsid w:val="007F592B"/>
    <w:pPr>
      <w:widowControl/>
      <w:suppressAutoHyphens w:val="0"/>
      <w:jc w:val="center"/>
    </w:pPr>
    <w:rPr>
      <w:rFonts w:eastAsia="Times New Roman" w:cs="Times New Roman"/>
      <w:b/>
      <w:bCs/>
      <w:kern w:val="0"/>
      <w:sz w:val="28"/>
      <w:lang w:bidi="ar-SA"/>
    </w:rPr>
  </w:style>
  <w:style w:type="character" w:customStyle="1" w:styleId="af3">
    <w:name w:val="Название Знак"/>
    <w:link w:val="af2"/>
    <w:rsid w:val="007F592B"/>
    <w:rPr>
      <w:b/>
      <w:bCs/>
      <w:sz w:val="28"/>
      <w:szCs w:val="24"/>
    </w:rPr>
  </w:style>
  <w:style w:type="paragraph" w:customStyle="1" w:styleId="af4">
    <w:name w:val="Основной шрифт абзаца Знак Знак Знак Знак Знак Знак Знак"/>
    <w:aliases w:val="Знак6 Знак Знак Знак Знак Знак Знак Знак Знак Знак Знак, Знак6 Знак Знак Знак Знак Знак Знак Знак Знак Знак Знак"/>
    <w:basedOn w:val="a"/>
    <w:autoRedefine/>
    <w:rsid w:val="007F592B"/>
    <w:pPr>
      <w:widowControl/>
      <w:suppressAutoHyphens w:val="0"/>
      <w:spacing w:after="160" w:line="240" w:lineRule="exact"/>
    </w:pPr>
    <w:rPr>
      <w:rFonts w:eastAsia="Times New Roman" w:cs="Times New Roman"/>
      <w:kern w:val="0"/>
      <w:sz w:val="28"/>
      <w:szCs w:val="20"/>
      <w:lang w:val="en-US" w:eastAsia="en-US" w:bidi="ar-SA"/>
    </w:rPr>
  </w:style>
  <w:style w:type="paragraph" w:customStyle="1" w:styleId="111">
    <w:name w:val="Знак1 Знак Знак Знак Знак Знак Знак Знак Знак1 Знак Знак Знак1 Знак"/>
    <w:basedOn w:val="a"/>
    <w:rsid w:val="000D6B5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13">
    <w:name w:val="Без интервала1"/>
    <w:qFormat/>
    <w:rsid w:val="001B3D18"/>
    <w:pPr>
      <w:widowControl w:val="0"/>
      <w:suppressAutoHyphens/>
      <w:ind w:firstLine="360"/>
    </w:pPr>
    <w:rPr>
      <w:rFonts w:ascii="Calibri" w:eastAsia="DejaVu Sans" w:hAnsi="Calibri" w:cs="font191"/>
      <w:kern w:val="2"/>
      <w:sz w:val="22"/>
      <w:szCs w:val="22"/>
      <w:lang w:eastAsia="ar-SA"/>
    </w:rPr>
  </w:style>
  <w:style w:type="paragraph" w:styleId="af5">
    <w:name w:val="Body Text Indent"/>
    <w:basedOn w:val="a"/>
    <w:link w:val="af6"/>
    <w:uiPriority w:val="99"/>
    <w:unhideWhenUsed/>
    <w:rsid w:val="00C3254A"/>
    <w:pPr>
      <w:spacing w:after="120"/>
      <w:ind w:left="283"/>
    </w:pPr>
    <w:rPr>
      <w:szCs w:val="21"/>
      <w:lang/>
    </w:rPr>
  </w:style>
  <w:style w:type="character" w:customStyle="1" w:styleId="af6">
    <w:name w:val="Основной текст с отступом Знак"/>
    <w:link w:val="af5"/>
    <w:uiPriority w:val="99"/>
    <w:rsid w:val="00C3254A"/>
    <w:rPr>
      <w:rFonts w:eastAsia="Arial Unicode MS" w:cs="Mangal"/>
      <w:kern w:val="1"/>
      <w:sz w:val="24"/>
      <w:szCs w:val="21"/>
      <w:lang w:eastAsia="hi-IN" w:bidi="hi-IN"/>
    </w:rPr>
  </w:style>
  <w:style w:type="character" w:customStyle="1" w:styleId="af0">
    <w:name w:val="Без интервала Знак"/>
    <w:link w:val="af"/>
    <w:uiPriority w:val="1"/>
    <w:rsid w:val="00E92410"/>
    <w:rPr>
      <w:rFonts w:eastAsia="Arial Unicode MS" w:cs="Mangal"/>
      <w:kern w:val="1"/>
      <w:sz w:val="24"/>
      <w:szCs w:val="21"/>
      <w:lang w:eastAsia="hi-IN" w:bidi="hi-IN"/>
    </w:rPr>
  </w:style>
  <w:style w:type="paragraph" w:styleId="af7">
    <w:name w:val="List Paragraph"/>
    <w:basedOn w:val="a"/>
    <w:uiPriority w:val="34"/>
    <w:qFormat/>
    <w:rsid w:val="00E92410"/>
    <w:pPr>
      <w:widowControl/>
      <w:suppressAutoHyphens w:val="0"/>
      <w:ind w:left="720" w:firstLine="360"/>
      <w:contextualSpacing/>
    </w:pPr>
    <w:rPr>
      <w:rFonts w:ascii="Calibri" w:eastAsia="Times New Roman" w:hAnsi="Calibri" w:cs="Times New Roman"/>
      <w:kern w:val="0"/>
      <w:sz w:val="22"/>
      <w:szCs w:val="22"/>
      <w:lang w:eastAsia="en-US" w:bidi="ar-SA"/>
    </w:rPr>
  </w:style>
  <w:style w:type="paragraph" w:customStyle="1" w:styleId="ConsPlusNormal">
    <w:name w:val="ConsPlusNormal"/>
    <w:uiPriority w:val="99"/>
    <w:rsid w:val="00D4107B"/>
    <w:pPr>
      <w:widowControl w:val="0"/>
      <w:autoSpaceDE w:val="0"/>
      <w:autoSpaceDN w:val="0"/>
      <w:adjustRightInd w:val="0"/>
    </w:pPr>
    <w:rPr>
      <w:rFonts w:ascii="Arial" w:hAnsi="Arial" w:cs="Arial"/>
    </w:rPr>
  </w:style>
  <w:style w:type="character" w:styleId="af8">
    <w:name w:val="line number"/>
    <w:uiPriority w:val="99"/>
    <w:semiHidden/>
    <w:unhideWhenUsed/>
    <w:rsid w:val="000B41A4"/>
  </w:style>
  <w:style w:type="paragraph" w:styleId="af9">
    <w:name w:val="footer"/>
    <w:basedOn w:val="a"/>
    <w:link w:val="afa"/>
    <w:uiPriority w:val="99"/>
    <w:unhideWhenUsed/>
    <w:rsid w:val="008757A7"/>
    <w:pPr>
      <w:tabs>
        <w:tab w:val="center" w:pos="4677"/>
        <w:tab w:val="right" w:pos="9355"/>
      </w:tabs>
    </w:pPr>
    <w:rPr>
      <w:szCs w:val="21"/>
      <w:lang/>
    </w:rPr>
  </w:style>
  <w:style w:type="character" w:customStyle="1" w:styleId="afa">
    <w:name w:val="Нижний колонтитул Знак"/>
    <w:link w:val="af9"/>
    <w:uiPriority w:val="99"/>
    <w:rsid w:val="008757A7"/>
    <w:rPr>
      <w:rFonts w:eastAsia="Arial Unicode MS" w:cs="Mangal"/>
      <w:kern w:val="1"/>
      <w:sz w:val="24"/>
      <w:szCs w:val="21"/>
      <w:lang w:eastAsia="hi-IN" w:bidi="hi-IN"/>
    </w:rPr>
  </w:style>
  <w:style w:type="paragraph" w:styleId="afb">
    <w:name w:val="Normal (Web)"/>
    <w:aliases w:val="Обычный (Web)1,Обычный (Web)11,Обычный (Web),Обычный (веб) Знак1,Обычный (веб) Знак Знак,Обычный (веб) Знак1 Знак Знак,Обычный (веб) Знак Знак Знак Знак Знак,Обычный (веб) Знак1 Знак,Обычный (веб) Знак Знак Знак"/>
    <w:basedOn w:val="a"/>
    <w:link w:val="afc"/>
    <w:uiPriority w:val="99"/>
    <w:rsid w:val="000D50AC"/>
    <w:pPr>
      <w:widowControl/>
      <w:suppressAutoHyphens w:val="0"/>
      <w:spacing w:after="120" w:line="480" w:lineRule="auto"/>
    </w:pPr>
    <w:rPr>
      <w:rFonts w:eastAsia="Times New Roman" w:cs="Times New Roman"/>
      <w:kern w:val="0"/>
      <w:lang w:bidi="ar-SA"/>
    </w:rPr>
  </w:style>
  <w:style w:type="character" w:customStyle="1" w:styleId="afc">
    <w:name w:val="Обычный (веб) Знак"/>
    <w:aliases w:val="Обычный (Web)1 Знак,Обычный (Web)11 Знак,Обычный (Web) Знак,Обычный (веб) Знак1 Знак2,Обычный (веб) Знак Знак Знак2,Обычный (веб) Знак1 Знак Знак Знак1,Обычный (веб) Знак Знак Знак Знак Знак Знак1,Обычный (веб) Знак1 Знак Знак2"/>
    <w:link w:val="afb"/>
    <w:uiPriority w:val="99"/>
    <w:rsid w:val="000D50AC"/>
    <w:rPr>
      <w:sz w:val="24"/>
      <w:szCs w:val="24"/>
    </w:rPr>
  </w:style>
  <w:style w:type="character" w:customStyle="1" w:styleId="10">
    <w:name w:val="Заголовок 1 Знак"/>
    <w:link w:val="1"/>
    <w:rsid w:val="007B05E4"/>
    <w:rPr>
      <w:b/>
      <w:bCs/>
      <w:kern w:val="36"/>
      <w:sz w:val="48"/>
      <w:szCs w:val="48"/>
    </w:rPr>
  </w:style>
  <w:style w:type="character" w:customStyle="1" w:styleId="2">
    <w:name w:val="Основной текст (2)_"/>
    <w:link w:val="20"/>
    <w:rsid w:val="005E480B"/>
    <w:rPr>
      <w:sz w:val="26"/>
      <w:szCs w:val="26"/>
      <w:shd w:val="clear" w:color="auto" w:fill="FFFFFF"/>
    </w:rPr>
  </w:style>
  <w:style w:type="paragraph" w:customStyle="1" w:styleId="20">
    <w:name w:val="Основной текст (2)"/>
    <w:basedOn w:val="a"/>
    <w:link w:val="2"/>
    <w:rsid w:val="005E480B"/>
    <w:pPr>
      <w:shd w:val="clear" w:color="auto" w:fill="FFFFFF"/>
      <w:suppressAutoHyphens w:val="0"/>
      <w:spacing w:line="0" w:lineRule="atLeast"/>
    </w:pPr>
    <w:rPr>
      <w:rFonts w:eastAsia="Times New Roman" w:cs="Times New Roman"/>
      <w:kern w:val="0"/>
      <w:sz w:val="26"/>
      <w:szCs w:val="26"/>
      <w:lang w:bidi="ar-SA"/>
    </w:rPr>
  </w:style>
  <w:style w:type="paragraph" w:customStyle="1" w:styleId="210">
    <w:name w:val="Основной текст (2)1"/>
    <w:basedOn w:val="a"/>
    <w:rsid w:val="003D1CAF"/>
    <w:pPr>
      <w:shd w:val="clear" w:color="auto" w:fill="FFFFFF"/>
      <w:suppressAutoHyphens w:val="0"/>
      <w:spacing w:before="900" w:after="60" w:line="240" w:lineRule="atLeast"/>
    </w:pPr>
    <w:rPr>
      <w:rFonts w:eastAsia="Times New Roman" w:cs="Times New Roman"/>
      <w:kern w:val="0"/>
      <w:sz w:val="28"/>
      <w:szCs w:val="28"/>
      <w:lang w:eastAsia="ru-RU" w:bidi="ar-SA"/>
    </w:rPr>
  </w:style>
  <w:style w:type="paragraph" w:styleId="afd">
    <w:name w:val="Body Text First Indent"/>
    <w:basedOn w:val="a6"/>
    <w:link w:val="afe"/>
    <w:uiPriority w:val="99"/>
    <w:semiHidden/>
    <w:unhideWhenUsed/>
    <w:rsid w:val="00736F9F"/>
    <w:pPr>
      <w:ind w:firstLine="210"/>
    </w:pPr>
    <w:rPr>
      <w:szCs w:val="21"/>
    </w:rPr>
  </w:style>
  <w:style w:type="character" w:customStyle="1" w:styleId="a7">
    <w:name w:val="Основной текст Знак"/>
    <w:link w:val="a6"/>
    <w:rsid w:val="00736F9F"/>
    <w:rPr>
      <w:rFonts w:eastAsia="Arial Unicode MS" w:cs="Mangal"/>
      <w:kern w:val="1"/>
      <w:sz w:val="24"/>
      <w:szCs w:val="24"/>
      <w:lang w:eastAsia="hi-IN" w:bidi="hi-IN"/>
    </w:rPr>
  </w:style>
  <w:style w:type="character" w:customStyle="1" w:styleId="afe">
    <w:name w:val="Красная строка Знак"/>
    <w:basedOn w:val="a7"/>
    <w:link w:val="afd"/>
    <w:rsid w:val="00736F9F"/>
    <w:rPr>
      <w:rFonts w:eastAsia="Arial Unicode MS" w:cs="Mangal"/>
      <w:kern w:val="1"/>
      <w:sz w:val="24"/>
      <w:szCs w:val="24"/>
      <w:lang w:eastAsia="hi-IN" w:bidi="hi-IN"/>
    </w:rPr>
  </w:style>
  <w:style w:type="paragraph" w:styleId="22">
    <w:name w:val="Body Text 2"/>
    <w:basedOn w:val="a"/>
    <w:link w:val="23"/>
    <w:uiPriority w:val="99"/>
    <w:unhideWhenUsed/>
    <w:rsid w:val="00736F9F"/>
    <w:pPr>
      <w:widowControl/>
      <w:suppressAutoHyphens w:val="0"/>
      <w:spacing w:after="120" w:line="480" w:lineRule="auto"/>
    </w:pPr>
    <w:rPr>
      <w:rFonts w:eastAsia="Calibri" w:cs="Times New Roman"/>
      <w:kern w:val="0"/>
      <w:sz w:val="28"/>
      <w:szCs w:val="22"/>
      <w:lang w:eastAsia="en-US" w:bidi="ar-SA"/>
    </w:rPr>
  </w:style>
  <w:style w:type="character" w:customStyle="1" w:styleId="23">
    <w:name w:val="Основной текст 2 Знак"/>
    <w:link w:val="22"/>
    <w:uiPriority w:val="99"/>
    <w:rsid w:val="00736F9F"/>
    <w:rPr>
      <w:rFonts w:eastAsia="Calibri"/>
      <w:sz w:val="28"/>
      <w:szCs w:val="22"/>
      <w:lang w:eastAsia="en-US"/>
    </w:rPr>
  </w:style>
  <w:style w:type="character" w:customStyle="1" w:styleId="24">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uiPriority w:val="99"/>
    <w:locked/>
    <w:rsid w:val="00086FCE"/>
    <w:rPr>
      <w:rFonts w:ascii="Times New Roman" w:eastAsia="Times New Roman" w:hAnsi="Times New Roman" w:cs="Times New Roman"/>
      <w:sz w:val="24"/>
      <w:szCs w:val="24"/>
      <w:lang w:eastAsia="zh-CN"/>
    </w:rPr>
  </w:style>
  <w:style w:type="paragraph" w:customStyle="1" w:styleId="Standard">
    <w:name w:val="Standard"/>
    <w:rsid w:val="007F4C0D"/>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50100">
      <w:bodyDiv w:val="1"/>
      <w:marLeft w:val="0"/>
      <w:marRight w:val="0"/>
      <w:marTop w:val="0"/>
      <w:marBottom w:val="0"/>
      <w:divBdr>
        <w:top w:val="none" w:sz="0" w:space="0" w:color="auto"/>
        <w:left w:val="none" w:sz="0" w:space="0" w:color="auto"/>
        <w:bottom w:val="none" w:sz="0" w:space="0" w:color="auto"/>
        <w:right w:val="none" w:sz="0" w:space="0" w:color="auto"/>
      </w:divBdr>
    </w:div>
    <w:div w:id="348799753">
      <w:bodyDiv w:val="1"/>
      <w:marLeft w:val="0"/>
      <w:marRight w:val="0"/>
      <w:marTop w:val="0"/>
      <w:marBottom w:val="0"/>
      <w:divBdr>
        <w:top w:val="none" w:sz="0" w:space="0" w:color="auto"/>
        <w:left w:val="none" w:sz="0" w:space="0" w:color="auto"/>
        <w:bottom w:val="none" w:sz="0" w:space="0" w:color="auto"/>
        <w:right w:val="none" w:sz="0" w:space="0" w:color="auto"/>
      </w:divBdr>
    </w:div>
    <w:div w:id="742875617">
      <w:bodyDiv w:val="1"/>
      <w:marLeft w:val="0"/>
      <w:marRight w:val="0"/>
      <w:marTop w:val="0"/>
      <w:marBottom w:val="0"/>
      <w:divBdr>
        <w:top w:val="none" w:sz="0" w:space="0" w:color="auto"/>
        <w:left w:val="none" w:sz="0" w:space="0" w:color="auto"/>
        <w:bottom w:val="none" w:sz="0" w:space="0" w:color="auto"/>
        <w:right w:val="none" w:sz="0" w:space="0" w:color="auto"/>
      </w:divBdr>
    </w:div>
    <w:div w:id="836073958">
      <w:bodyDiv w:val="1"/>
      <w:marLeft w:val="0"/>
      <w:marRight w:val="0"/>
      <w:marTop w:val="0"/>
      <w:marBottom w:val="0"/>
      <w:divBdr>
        <w:top w:val="none" w:sz="0" w:space="0" w:color="auto"/>
        <w:left w:val="none" w:sz="0" w:space="0" w:color="auto"/>
        <w:bottom w:val="none" w:sz="0" w:space="0" w:color="auto"/>
        <w:right w:val="none" w:sz="0" w:space="0" w:color="auto"/>
      </w:divBdr>
    </w:div>
    <w:div w:id="861355063">
      <w:bodyDiv w:val="1"/>
      <w:marLeft w:val="0"/>
      <w:marRight w:val="0"/>
      <w:marTop w:val="0"/>
      <w:marBottom w:val="0"/>
      <w:divBdr>
        <w:top w:val="none" w:sz="0" w:space="0" w:color="auto"/>
        <w:left w:val="none" w:sz="0" w:space="0" w:color="auto"/>
        <w:bottom w:val="none" w:sz="0" w:space="0" w:color="auto"/>
        <w:right w:val="none" w:sz="0" w:space="0" w:color="auto"/>
      </w:divBdr>
    </w:div>
    <w:div w:id="906959082">
      <w:bodyDiv w:val="1"/>
      <w:marLeft w:val="0"/>
      <w:marRight w:val="0"/>
      <w:marTop w:val="0"/>
      <w:marBottom w:val="0"/>
      <w:divBdr>
        <w:top w:val="none" w:sz="0" w:space="0" w:color="auto"/>
        <w:left w:val="none" w:sz="0" w:space="0" w:color="auto"/>
        <w:bottom w:val="none" w:sz="0" w:space="0" w:color="auto"/>
        <w:right w:val="none" w:sz="0" w:space="0" w:color="auto"/>
      </w:divBdr>
    </w:div>
    <w:div w:id="1066300285">
      <w:bodyDiv w:val="1"/>
      <w:marLeft w:val="0"/>
      <w:marRight w:val="0"/>
      <w:marTop w:val="0"/>
      <w:marBottom w:val="0"/>
      <w:divBdr>
        <w:top w:val="none" w:sz="0" w:space="0" w:color="auto"/>
        <w:left w:val="none" w:sz="0" w:space="0" w:color="auto"/>
        <w:bottom w:val="none" w:sz="0" w:space="0" w:color="auto"/>
        <w:right w:val="none" w:sz="0" w:space="0" w:color="auto"/>
      </w:divBdr>
    </w:div>
    <w:div w:id="1123042157">
      <w:bodyDiv w:val="1"/>
      <w:marLeft w:val="0"/>
      <w:marRight w:val="0"/>
      <w:marTop w:val="0"/>
      <w:marBottom w:val="0"/>
      <w:divBdr>
        <w:top w:val="none" w:sz="0" w:space="0" w:color="auto"/>
        <w:left w:val="none" w:sz="0" w:space="0" w:color="auto"/>
        <w:bottom w:val="none" w:sz="0" w:space="0" w:color="auto"/>
        <w:right w:val="none" w:sz="0" w:space="0" w:color="auto"/>
      </w:divBdr>
    </w:div>
    <w:div w:id="1188449802">
      <w:bodyDiv w:val="1"/>
      <w:marLeft w:val="0"/>
      <w:marRight w:val="0"/>
      <w:marTop w:val="0"/>
      <w:marBottom w:val="0"/>
      <w:divBdr>
        <w:top w:val="none" w:sz="0" w:space="0" w:color="auto"/>
        <w:left w:val="none" w:sz="0" w:space="0" w:color="auto"/>
        <w:bottom w:val="none" w:sz="0" w:space="0" w:color="auto"/>
        <w:right w:val="none" w:sz="0" w:space="0" w:color="auto"/>
      </w:divBdr>
    </w:div>
    <w:div w:id="1217204238">
      <w:bodyDiv w:val="1"/>
      <w:marLeft w:val="0"/>
      <w:marRight w:val="0"/>
      <w:marTop w:val="0"/>
      <w:marBottom w:val="0"/>
      <w:divBdr>
        <w:top w:val="none" w:sz="0" w:space="0" w:color="auto"/>
        <w:left w:val="none" w:sz="0" w:space="0" w:color="auto"/>
        <w:bottom w:val="none" w:sz="0" w:space="0" w:color="auto"/>
        <w:right w:val="none" w:sz="0" w:space="0" w:color="auto"/>
      </w:divBdr>
    </w:div>
    <w:div w:id="1228029143">
      <w:bodyDiv w:val="1"/>
      <w:marLeft w:val="0"/>
      <w:marRight w:val="0"/>
      <w:marTop w:val="0"/>
      <w:marBottom w:val="0"/>
      <w:divBdr>
        <w:top w:val="none" w:sz="0" w:space="0" w:color="auto"/>
        <w:left w:val="none" w:sz="0" w:space="0" w:color="auto"/>
        <w:bottom w:val="none" w:sz="0" w:space="0" w:color="auto"/>
        <w:right w:val="none" w:sz="0" w:space="0" w:color="auto"/>
      </w:divBdr>
    </w:div>
    <w:div w:id="1494106024">
      <w:bodyDiv w:val="1"/>
      <w:marLeft w:val="0"/>
      <w:marRight w:val="0"/>
      <w:marTop w:val="0"/>
      <w:marBottom w:val="0"/>
      <w:divBdr>
        <w:top w:val="none" w:sz="0" w:space="0" w:color="auto"/>
        <w:left w:val="none" w:sz="0" w:space="0" w:color="auto"/>
        <w:bottom w:val="none" w:sz="0" w:space="0" w:color="auto"/>
        <w:right w:val="none" w:sz="0" w:space="0" w:color="auto"/>
      </w:divBdr>
    </w:div>
    <w:div w:id="1528907247">
      <w:bodyDiv w:val="1"/>
      <w:marLeft w:val="0"/>
      <w:marRight w:val="0"/>
      <w:marTop w:val="0"/>
      <w:marBottom w:val="0"/>
      <w:divBdr>
        <w:top w:val="none" w:sz="0" w:space="0" w:color="auto"/>
        <w:left w:val="none" w:sz="0" w:space="0" w:color="auto"/>
        <w:bottom w:val="none" w:sz="0" w:space="0" w:color="auto"/>
        <w:right w:val="none" w:sz="0" w:space="0" w:color="auto"/>
      </w:divBdr>
    </w:div>
    <w:div w:id="1538155633">
      <w:bodyDiv w:val="1"/>
      <w:marLeft w:val="0"/>
      <w:marRight w:val="0"/>
      <w:marTop w:val="0"/>
      <w:marBottom w:val="0"/>
      <w:divBdr>
        <w:top w:val="none" w:sz="0" w:space="0" w:color="auto"/>
        <w:left w:val="none" w:sz="0" w:space="0" w:color="auto"/>
        <w:bottom w:val="none" w:sz="0" w:space="0" w:color="auto"/>
        <w:right w:val="none" w:sz="0" w:space="0" w:color="auto"/>
      </w:divBdr>
    </w:div>
    <w:div w:id="1560628279">
      <w:bodyDiv w:val="1"/>
      <w:marLeft w:val="0"/>
      <w:marRight w:val="0"/>
      <w:marTop w:val="0"/>
      <w:marBottom w:val="0"/>
      <w:divBdr>
        <w:top w:val="none" w:sz="0" w:space="0" w:color="auto"/>
        <w:left w:val="none" w:sz="0" w:space="0" w:color="auto"/>
        <w:bottom w:val="none" w:sz="0" w:space="0" w:color="auto"/>
        <w:right w:val="none" w:sz="0" w:space="0" w:color="auto"/>
      </w:divBdr>
    </w:div>
    <w:div w:id="1616978980">
      <w:bodyDiv w:val="1"/>
      <w:marLeft w:val="0"/>
      <w:marRight w:val="0"/>
      <w:marTop w:val="0"/>
      <w:marBottom w:val="0"/>
      <w:divBdr>
        <w:top w:val="none" w:sz="0" w:space="0" w:color="auto"/>
        <w:left w:val="none" w:sz="0" w:space="0" w:color="auto"/>
        <w:bottom w:val="none" w:sz="0" w:space="0" w:color="auto"/>
        <w:right w:val="none" w:sz="0" w:space="0" w:color="auto"/>
      </w:divBdr>
    </w:div>
    <w:div w:id="1797022083">
      <w:bodyDiv w:val="1"/>
      <w:marLeft w:val="0"/>
      <w:marRight w:val="0"/>
      <w:marTop w:val="0"/>
      <w:marBottom w:val="0"/>
      <w:divBdr>
        <w:top w:val="none" w:sz="0" w:space="0" w:color="auto"/>
        <w:left w:val="none" w:sz="0" w:space="0" w:color="auto"/>
        <w:bottom w:val="none" w:sz="0" w:space="0" w:color="auto"/>
        <w:right w:val="none" w:sz="0" w:space="0" w:color="auto"/>
      </w:divBdr>
    </w:div>
    <w:div w:id="1998193659">
      <w:bodyDiv w:val="1"/>
      <w:marLeft w:val="0"/>
      <w:marRight w:val="0"/>
      <w:marTop w:val="0"/>
      <w:marBottom w:val="0"/>
      <w:divBdr>
        <w:top w:val="none" w:sz="0" w:space="0" w:color="auto"/>
        <w:left w:val="none" w:sz="0" w:space="0" w:color="auto"/>
        <w:bottom w:val="none" w:sz="0" w:space="0" w:color="auto"/>
        <w:right w:val="none" w:sz="0" w:space="0" w:color="auto"/>
      </w:divBdr>
    </w:div>
    <w:div w:id="2010717475">
      <w:bodyDiv w:val="1"/>
      <w:marLeft w:val="0"/>
      <w:marRight w:val="0"/>
      <w:marTop w:val="0"/>
      <w:marBottom w:val="0"/>
      <w:divBdr>
        <w:top w:val="none" w:sz="0" w:space="0" w:color="auto"/>
        <w:left w:val="none" w:sz="0" w:space="0" w:color="auto"/>
        <w:bottom w:val="none" w:sz="0" w:space="0" w:color="auto"/>
        <w:right w:val="none" w:sz="0" w:space="0" w:color="auto"/>
      </w:divBdr>
    </w:div>
    <w:div w:id="2038846937">
      <w:bodyDiv w:val="1"/>
      <w:marLeft w:val="0"/>
      <w:marRight w:val="0"/>
      <w:marTop w:val="0"/>
      <w:marBottom w:val="0"/>
      <w:divBdr>
        <w:top w:val="none" w:sz="0" w:space="0" w:color="auto"/>
        <w:left w:val="none" w:sz="0" w:space="0" w:color="auto"/>
        <w:bottom w:val="none" w:sz="0" w:space="0" w:color="auto"/>
        <w:right w:val="none" w:sz="0" w:space="0" w:color="auto"/>
      </w:divBdr>
    </w:div>
    <w:div w:id="2067754603">
      <w:bodyDiv w:val="1"/>
      <w:marLeft w:val="0"/>
      <w:marRight w:val="0"/>
      <w:marTop w:val="0"/>
      <w:marBottom w:val="0"/>
      <w:divBdr>
        <w:top w:val="none" w:sz="0" w:space="0" w:color="auto"/>
        <w:left w:val="none" w:sz="0" w:space="0" w:color="auto"/>
        <w:bottom w:val="none" w:sz="0" w:space="0" w:color="auto"/>
        <w:right w:val="none" w:sz="0" w:space="0" w:color="auto"/>
      </w:divBdr>
    </w:div>
    <w:div w:id="20913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7418-4096-44CF-A020-203F645A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11397</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АНМР</Company>
  <LinksUpToDate>false</LinksUpToDate>
  <CharactersWithSpaces>76208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dc:creator>
  <cp:lastModifiedBy>MK</cp:lastModifiedBy>
  <cp:revision>2</cp:revision>
  <cp:lastPrinted>2021-02-02T11:27:00Z</cp:lastPrinted>
  <dcterms:created xsi:type="dcterms:W3CDTF">2021-03-11T06:45:00Z</dcterms:created>
  <dcterms:modified xsi:type="dcterms:W3CDTF">2021-03-11T06:45:00Z</dcterms:modified>
</cp:coreProperties>
</file>